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50E4" w:rsidRPr="005625BA" w:rsidRDefault="0008039B" w:rsidP="007C1564">
      <w:pPr>
        <w:widowControl w:val="0"/>
        <w:spacing w:line="245" w:lineRule="auto"/>
        <w:ind w:firstLine="567"/>
        <w:jc w:val="lowKashida"/>
        <w:rPr>
          <w:rFonts w:cs="AL-Hotham"/>
          <w:color w:val="000000"/>
          <w:sz w:val="2"/>
          <w:szCs w:val="2"/>
          <w:rtl/>
        </w:rPr>
      </w:pPr>
      <w:r>
        <w:rPr>
          <w:rFonts w:cs="AL-Hotham"/>
          <w:noProof/>
          <w:color w:val="000000"/>
          <w:sz w:val="2"/>
          <w:szCs w:val="2"/>
          <w:rtl/>
          <w:lang w:eastAsia="en-US"/>
        </w:rPr>
        <mc:AlternateContent>
          <mc:Choice Requires="wps">
            <w:drawing>
              <wp:anchor distT="0" distB="0" distL="114300" distR="114300" simplePos="0" relativeHeight="251657216" behindDoc="1" locked="0" layoutInCell="1" allowOverlap="1">
                <wp:simplePos x="0" y="0"/>
                <wp:positionH relativeFrom="column">
                  <wp:posOffset>5080</wp:posOffset>
                </wp:positionH>
                <wp:positionV relativeFrom="paragraph">
                  <wp:posOffset>-358775</wp:posOffset>
                </wp:positionV>
                <wp:extent cx="5761990" cy="372110"/>
                <wp:effectExtent l="0" t="3175" r="0" b="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1990" cy="372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8537E" w:rsidRPr="00272D12" w:rsidRDefault="0038537E" w:rsidP="00B26636">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 xml:space="preserve">مجلة جامعة الملك سعود، </w:t>
                            </w:r>
                            <w:r>
                              <w:rPr>
                                <w:rFonts w:ascii="Traditional Arabic" w:hAnsi="Traditional Arabic" w:hint="cs"/>
                                <w:i/>
                                <w:iCs/>
                                <w:color w:val="000000"/>
                                <w:szCs w:val="24"/>
                                <w:rtl/>
                              </w:rPr>
                              <w:t>م24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ص ص</w:t>
                            </w:r>
                            <w:r>
                              <w:rPr>
                                <w:rFonts w:ascii="Traditional Arabic" w:hAnsi="Traditional Arabic" w:hint="cs"/>
                                <w:color w:val="000000"/>
                                <w:sz w:val="24"/>
                                <w:szCs w:val="24"/>
                                <w:rtl/>
                              </w:rPr>
                              <w:t xml:space="preserve"> 1061-1089</w:t>
                            </w:r>
                            <w:r>
                              <w:rPr>
                                <w:rFonts w:ascii="Traditional Arabic" w:hAnsi="Traditional Arabic"/>
                                <w:color w:val="000000"/>
                                <w:sz w:val="24"/>
                                <w:szCs w:val="24"/>
                                <w:rtl/>
                              </w:rPr>
                              <w:t>،</w:t>
                            </w:r>
                            <w:r>
                              <w:rPr>
                                <w:rFonts w:ascii="Traditional Arabic" w:hAnsi="Traditional Arabic" w:hint="cs"/>
                                <w:color w:val="000000"/>
                                <w:sz w:val="24"/>
                                <w:szCs w:val="24"/>
                                <w:rtl/>
                              </w:rPr>
                              <w:t xml:space="preserve"> الرياض</w:t>
                            </w:r>
                            <w:r w:rsidRPr="00416A02">
                              <w:rPr>
                                <w:rFonts w:ascii="Traditional Arabic" w:hAnsi="Traditional Arabic"/>
                                <w:color w:val="000000"/>
                                <w:sz w:val="24"/>
                                <w:szCs w:val="24"/>
                                <w:rtl/>
                              </w:rPr>
                              <w:t xml:space="preserve"> (2012م/1433هـ)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1026" type="#_x0000_t202" style="position:absolute;left:0;text-align:left;margin-left:.4pt;margin-top:-28.25pt;width:453.7pt;height:29.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" stroked="f">
                <v:textbox inset="0,0,0,0">
                  <w:txbxContent>
                    <w:p w:rsidR="0038537E" w:rsidRPr="00272D12" w:rsidRDefault="0038537E" w:rsidP="00B26636">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 xml:space="preserve">مجلة جامعة الملك سعود، </w:t>
                      </w:r>
                      <w:r>
                        <w:rPr>
                          <w:rFonts w:ascii="Traditional Arabic" w:hAnsi="Traditional Arabic" w:hint="cs"/>
                          <w:i/>
                          <w:iCs/>
                          <w:color w:val="000000"/>
                          <w:szCs w:val="24"/>
                          <w:rtl/>
                        </w:rPr>
                        <w:t>م24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ص ص</w:t>
                      </w:r>
                      <w:r>
                        <w:rPr>
                          <w:rFonts w:ascii="Traditional Arabic" w:hAnsi="Traditional Arabic" w:hint="cs"/>
                          <w:color w:val="000000"/>
                          <w:sz w:val="24"/>
                          <w:szCs w:val="24"/>
                          <w:rtl/>
                        </w:rPr>
                        <w:t xml:space="preserve"> 1061-1089</w:t>
                      </w:r>
                      <w:r>
                        <w:rPr>
                          <w:rFonts w:ascii="Traditional Arabic" w:hAnsi="Traditional Arabic"/>
                          <w:color w:val="000000"/>
                          <w:sz w:val="24"/>
                          <w:szCs w:val="24"/>
                          <w:rtl/>
                        </w:rPr>
                        <w:t>،</w:t>
                      </w:r>
                      <w:r>
                        <w:rPr>
                          <w:rFonts w:ascii="Traditional Arabic" w:hAnsi="Traditional Arabic" w:hint="cs"/>
                          <w:color w:val="000000"/>
                          <w:sz w:val="24"/>
                          <w:szCs w:val="24"/>
                          <w:rtl/>
                        </w:rPr>
                        <w:t xml:space="preserve"> الرياض</w:t>
                      </w:r>
                      <w:r w:rsidRPr="00416A02">
                        <w:rPr>
                          <w:rFonts w:ascii="Traditional Arabic" w:hAnsi="Traditional Arabic"/>
                          <w:color w:val="000000"/>
                          <w:sz w:val="24"/>
                          <w:szCs w:val="24"/>
                          <w:rtl/>
                        </w:rPr>
                        <w:t xml:space="preserve"> (2012م/1433هـ)</w:t>
                      </w:r>
                    </w:p>
                  </w:txbxContent>
                </v:textbox>
              </v:shape>
            </w:pict>
          </mc:Fallback>
        </mc:AlternateContent>
      </w:r>
    </w:p>
    <w:p w:rsidR="00C21E40" w:rsidRPr="005625BA" w:rsidRDefault="00C21E40" w:rsidP="00105C3A">
      <w:pPr>
        <w:spacing w:before="1800"/>
        <w:jc w:val="center"/>
        <w:rPr>
          <w:rFonts w:ascii="Traditional Arabic" w:hAnsi="Traditional Arabic"/>
          <w:b/>
          <w:bCs/>
          <w:color w:val="000000"/>
          <w:sz w:val="32"/>
          <w:szCs w:val="32"/>
          <w:rtl/>
        </w:rPr>
      </w:pPr>
      <w:r w:rsidRPr="005625BA">
        <w:rPr>
          <w:rFonts w:ascii="Traditional Arabic" w:hAnsi="Traditional Arabic" w:hint="cs"/>
          <w:b/>
          <w:bCs/>
          <w:color w:val="000000"/>
          <w:sz w:val="32"/>
          <w:szCs w:val="32"/>
          <w:rtl/>
        </w:rPr>
        <w:t>فاعلية حقيبة تعلُّمية قائمة على إستراتيجيات</w:t>
      </w:r>
      <w:r w:rsidR="007C1564" w:rsidRPr="005625BA">
        <w:rPr>
          <w:rFonts w:ascii="Traditional Arabic" w:hAnsi="Traditional Arabic" w:hint="cs"/>
          <w:b/>
          <w:bCs/>
          <w:color w:val="000000"/>
          <w:sz w:val="32"/>
          <w:szCs w:val="32"/>
          <w:rtl/>
        </w:rPr>
        <w:t xml:space="preserve"> </w:t>
      </w:r>
      <w:r w:rsidRPr="005625BA">
        <w:rPr>
          <w:rFonts w:ascii="Traditional Arabic" w:hAnsi="Traditional Arabic" w:hint="cs"/>
          <w:b/>
          <w:bCs/>
          <w:color w:val="000000"/>
          <w:sz w:val="32"/>
          <w:szCs w:val="32"/>
          <w:rtl/>
        </w:rPr>
        <w:t xml:space="preserve">التدريس </w:t>
      </w:r>
      <w:bookmarkStart w:id="0" w:name="_GoBack"/>
      <w:bookmarkEnd w:id="0"/>
      <w:r w:rsidRPr="005625BA">
        <w:rPr>
          <w:rFonts w:ascii="Traditional Arabic" w:hAnsi="Traditional Arabic" w:hint="cs"/>
          <w:b/>
          <w:bCs/>
          <w:color w:val="000000"/>
          <w:sz w:val="32"/>
          <w:szCs w:val="32"/>
          <w:rtl/>
        </w:rPr>
        <w:t>وفق نظرية الذكاءات المتعددة لتنمية التحصيل المعرفي</w:t>
      </w:r>
      <w:r w:rsidR="00495F7A" w:rsidRPr="005625BA">
        <w:rPr>
          <w:rFonts w:ascii="Traditional Arabic" w:hAnsi="Traditional Arabic" w:hint="cs"/>
          <w:b/>
          <w:bCs/>
          <w:color w:val="000000"/>
          <w:sz w:val="32"/>
          <w:szCs w:val="32"/>
          <w:rtl/>
        </w:rPr>
        <w:t xml:space="preserve"> و</w:t>
      </w:r>
      <w:r w:rsidRPr="005625BA">
        <w:rPr>
          <w:rFonts w:ascii="Traditional Arabic" w:hAnsi="Traditional Arabic" w:hint="cs"/>
          <w:b/>
          <w:bCs/>
          <w:color w:val="000000"/>
          <w:sz w:val="32"/>
          <w:szCs w:val="32"/>
          <w:rtl/>
        </w:rPr>
        <w:t>الاتجاه نحوها لدى عضوات هيئة تدريس اللغة العربية</w:t>
      </w:r>
    </w:p>
    <w:p w:rsidR="00C21E40" w:rsidRPr="005625BA" w:rsidRDefault="00C21E40" w:rsidP="00105C3A">
      <w:pPr>
        <w:pStyle w:val="1"/>
        <w:spacing w:before="240"/>
        <w:jc w:val="center"/>
        <w:rPr>
          <w:rFonts w:ascii="Traditional Arabic" w:hAnsi="Traditional Arabic"/>
          <w:color w:val="000000"/>
          <w:sz w:val="26"/>
          <w:szCs w:val="26"/>
          <w:rtl/>
        </w:rPr>
      </w:pPr>
      <w:r w:rsidRPr="005625BA">
        <w:rPr>
          <w:rFonts w:ascii="Traditional Arabic" w:hAnsi="Traditional Arabic" w:hint="cs"/>
          <w:color w:val="000000"/>
          <w:sz w:val="26"/>
          <w:szCs w:val="26"/>
          <w:rtl/>
        </w:rPr>
        <w:t>وفاء حافظ عشيش العويضي</w:t>
      </w:r>
    </w:p>
    <w:p w:rsidR="00C21E40" w:rsidRPr="005625BA" w:rsidRDefault="00C21E40" w:rsidP="00BF593B">
      <w:pPr>
        <w:pStyle w:val="1"/>
        <w:jc w:val="center"/>
        <w:rPr>
          <w:rFonts w:cs="AL-Hotham"/>
          <w:b w:val="0"/>
          <w:bCs w:val="0"/>
          <w:i/>
          <w:iCs/>
          <w:color w:val="000000"/>
          <w:szCs w:val="24"/>
          <w:rtl/>
        </w:rPr>
      </w:pPr>
      <w:r w:rsidRPr="005625BA">
        <w:rPr>
          <w:rFonts w:cs="AL-Hotham" w:hint="cs"/>
          <w:b w:val="0"/>
          <w:bCs w:val="0"/>
          <w:i/>
          <w:iCs/>
          <w:color w:val="000000"/>
          <w:szCs w:val="24"/>
          <w:rtl/>
        </w:rPr>
        <w:t>أستاذ المناهج وطرق تدريس اللغة العربية المساعد بكلية التربية</w:t>
      </w:r>
      <w:r w:rsidR="00BF593B">
        <w:rPr>
          <w:rFonts w:cs="AL-Hotham" w:hint="cs"/>
          <w:b w:val="0"/>
          <w:bCs w:val="0"/>
          <w:i/>
          <w:iCs/>
          <w:color w:val="000000"/>
          <w:szCs w:val="24"/>
          <w:rtl/>
        </w:rPr>
        <w:t>،</w:t>
      </w:r>
      <w:r w:rsidRPr="005625BA">
        <w:rPr>
          <w:rFonts w:cs="AL-Hotham" w:hint="cs"/>
          <w:b w:val="0"/>
          <w:bCs w:val="0"/>
          <w:i/>
          <w:iCs/>
          <w:color w:val="000000"/>
          <w:szCs w:val="24"/>
          <w:rtl/>
        </w:rPr>
        <w:t xml:space="preserve"> جامعة الملك عبد العزيز</w:t>
      </w:r>
    </w:p>
    <w:p w:rsidR="00C21E40" w:rsidRPr="005625BA" w:rsidRDefault="00C21E40" w:rsidP="00D7490E">
      <w:pPr>
        <w:pStyle w:val="1"/>
        <w:jc w:val="center"/>
        <w:rPr>
          <w:rFonts w:cs="AL-Hotham"/>
          <w:b w:val="0"/>
          <w:bCs w:val="0"/>
          <w:i/>
          <w:iCs/>
          <w:color w:val="000000"/>
          <w:szCs w:val="24"/>
          <w:rtl/>
        </w:rPr>
      </w:pPr>
      <w:r w:rsidRPr="005625BA">
        <w:rPr>
          <w:rFonts w:cs="AL-Hotham" w:hint="cs"/>
          <w:b w:val="0"/>
          <w:bCs w:val="0"/>
          <w:i/>
          <w:iCs/>
          <w:color w:val="000000"/>
          <w:szCs w:val="24"/>
          <w:rtl/>
        </w:rPr>
        <w:t>جدة،</w:t>
      </w:r>
      <w:r w:rsidR="00D7490E" w:rsidRPr="005625BA">
        <w:rPr>
          <w:rFonts w:cs="AL-Hotham" w:hint="cs"/>
          <w:b w:val="0"/>
          <w:bCs w:val="0"/>
          <w:i/>
          <w:iCs/>
          <w:color w:val="000000"/>
          <w:szCs w:val="24"/>
          <w:rtl/>
        </w:rPr>
        <w:t xml:space="preserve"> </w:t>
      </w:r>
      <w:r w:rsidRPr="005625BA">
        <w:rPr>
          <w:rFonts w:cs="AL-Hotham" w:hint="cs"/>
          <w:b w:val="0"/>
          <w:bCs w:val="0"/>
          <w:i/>
          <w:iCs/>
          <w:color w:val="000000"/>
          <w:szCs w:val="24"/>
          <w:rtl/>
        </w:rPr>
        <w:t>المملكة العربية السعودية</w:t>
      </w:r>
      <w:r w:rsidR="007C1564" w:rsidRPr="005625BA">
        <w:rPr>
          <w:rFonts w:cs="AL-Hotham" w:hint="cs"/>
          <w:b w:val="0"/>
          <w:bCs w:val="0"/>
          <w:i/>
          <w:iCs/>
          <w:color w:val="000000"/>
          <w:szCs w:val="24"/>
          <w:rtl/>
        </w:rPr>
        <w:t>،</w:t>
      </w:r>
      <w:r w:rsidRPr="005625BA">
        <w:rPr>
          <w:rFonts w:cs="AL-Hotham" w:hint="cs"/>
          <w:b w:val="0"/>
          <w:bCs w:val="0"/>
          <w:i/>
          <w:iCs/>
          <w:color w:val="000000"/>
          <w:szCs w:val="24"/>
          <w:rtl/>
        </w:rPr>
        <w:t xml:space="preserve"> ص ب 121996 الرمز 21322</w:t>
      </w:r>
    </w:p>
    <w:p w:rsidR="00C21E40" w:rsidRPr="005625BA" w:rsidRDefault="00C21E40" w:rsidP="00D7490E">
      <w:pPr>
        <w:jc w:val="center"/>
        <w:rPr>
          <w:rFonts w:cs="Times New Roman"/>
          <w:i/>
          <w:iCs/>
          <w:color w:val="000000"/>
          <w:rtl/>
          <w:lang w:eastAsia="en-US"/>
        </w:rPr>
      </w:pPr>
      <w:r w:rsidRPr="005625BA">
        <w:rPr>
          <w:rFonts w:cs="Times New Roman"/>
          <w:i/>
          <w:iCs/>
          <w:color w:val="000000"/>
          <w:lang w:eastAsia="en-US"/>
        </w:rPr>
        <w:t>Email</w:t>
      </w:r>
      <w:r w:rsidR="007C1564" w:rsidRPr="005625BA">
        <w:rPr>
          <w:rFonts w:cs="Times New Roman"/>
          <w:i/>
          <w:iCs/>
          <w:color w:val="000000"/>
          <w:lang w:eastAsia="en-US"/>
        </w:rPr>
        <w:t>:</w:t>
      </w:r>
      <w:r w:rsidRPr="005625BA">
        <w:rPr>
          <w:rFonts w:cs="Times New Roman"/>
          <w:i/>
          <w:iCs/>
          <w:color w:val="000000"/>
          <w:lang w:eastAsia="en-US"/>
        </w:rPr>
        <w:t xml:space="preserve"> Dr.wafaa</w:t>
      </w:r>
      <w:r w:rsidR="00BF046A" w:rsidRPr="005625BA">
        <w:rPr>
          <w:rFonts w:cs="Times New Roman"/>
          <w:i/>
          <w:iCs/>
          <w:color w:val="000000"/>
          <w:lang w:eastAsia="en-US"/>
        </w:rPr>
        <w:t xml:space="preserve"> – </w:t>
      </w:r>
      <w:r w:rsidRPr="005625BA">
        <w:rPr>
          <w:rFonts w:cs="Times New Roman"/>
          <w:i/>
          <w:iCs/>
          <w:color w:val="000000"/>
          <w:lang w:eastAsia="en-US"/>
        </w:rPr>
        <w:t>alowidy@hotmail.com</w:t>
      </w:r>
    </w:p>
    <w:p w:rsidR="00D7490E" w:rsidRPr="005625BA" w:rsidRDefault="00D7490E" w:rsidP="00703E76">
      <w:pPr>
        <w:pStyle w:val="1"/>
        <w:jc w:val="center"/>
        <w:rPr>
          <w:rFonts w:cs="AL-Hotham"/>
          <w:b w:val="0"/>
          <w:bCs w:val="0"/>
          <w:color w:val="000000"/>
          <w:szCs w:val="24"/>
          <w:rtl/>
        </w:rPr>
      </w:pPr>
      <w:r w:rsidRPr="005625BA">
        <w:rPr>
          <w:rFonts w:cs="AL-Hotham"/>
          <w:b w:val="0"/>
          <w:bCs w:val="0"/>
          <w:color w:val="000000"/>
          <w:szCs w:val="24"/>
          <w:rtl/>
        </w:rPr>
        <w:t>(قدم للنشر في</w:t>
      </w:r>
      <w:r w:rsidRPr="005625BA">
        <w:rPr>
          <w:rFonts w:cs="AL-Hotham" w:hint="cs"/>
          <w:b w:val="0"/>
          <w:bCs w:val="0"/>
          <w:color w:val="000000"/>
          <w:szCs w:val="24"/>
          <w:rtl/>
        </w:rPr>
        <w:t xml:space="preserve"> 13/1/1433هـ</w:t>
      </w:r>
      <w:r w:rsidRPr="005625BA">
        <w:rPr>
          <w:rFonts w:cs="AL-Hotham"/>
          <w:b w:val="0"/>
          <w:bCs w:val="0"/>
          <w:color w:val="000000"/>
          <w:szCs w:val="24"/>
          <w:rtl/>
        </w:rPr>
        <w:t>؛ وقبل للنشر في</w:t>
      </w:r>
      <w:r w:rsidRPr="005625BA">
        <w:rPr>
          <w:rFonts w:cs="AL-Hotham" w:hint="cs"/>
          <w:b w:val="0"/>
          <w:bCs w:val="0"/>
          <w:color w:val="000000"/>
          <w:szCs w:val="24"/>
          <w:rtl/>
        </w:rPr>
        <w:t xml:space="preserve"> </w:t>
      </w:r>
      <w:r w:rsidR="00703E76" w:rsidRPr="005625BA">
        <w:rPr>
          <w:rFonts w:cs="AL-Hotham" w:hint="cs"/>
          <w:b w:val="0"/>
          <w:bCs w:val="0"/>
          <w:color w:val="000000"/>
          <w:szCs w:val="24"/>
          <w:rtl/>
        </w:rPr>
        <w:t>6</w:t>
      </w:r>
      <w:r w:rsidRPr="005625BA">
        <w:rPr>
          <w:rFonts w:cs="AL-Hotham" w:hint="cs"/>
          <w:b w:val="0"/>
          <w:bCs w:val="0"/>
          <w:color w:val="000000"/>
          <w:szCs w:val="24"/>
          <w:rtl/>
        </w:rPr>
        <w:t>/</w:t>
      </w:r>
      <w:r w:rsidR="00703E76" w:rsidRPr="005625BA">
        <w:rPr>
          <w:rFonts w:cs="AL-Hotham" w:hint="cs"/>
          <w:b w:val="0"/>
          <w:bCs w:val="0"/>
          <w:color w:val="000000"/>
          <w:szCs w:val="24"/>
          <w:rtl/>
        </w:rPr>
        <w:t>4</w:t>
      </w:r>
      <w:r w:rsidRPr="005625BA">
        <w:rPr>
          <w:rFonts w:cs="AL-Hotham" w:hint="cs"/>
          <w:b w:val="0"/>
          <w:bCs w:val="0"/>
          <w:color w:val="000000"/>
          <w:szCs w:val="24"/>
          <w:rtl/>
        </w:rPr>
        <w:t>/</w:t>
      </w:r>
      <w:r w:rsidR="00703E76" w:rsidRPr="005625BA">
        <w:rPr>
          <w:rFonts w:cs="AL-Hotham" w:hint="cs"/>
          <w:b w:val="0"/>
          <w:bCs w:val="0"/>
          <w:color w:val="000000"/>
          <w:szCs w:val="24"/>
          <w:rtl/>
        </w:rPr>
        <w:t>1433</w:t>
      </w:r>
      <w:r w:rsidRPr="005625BA">
        <w:rPr>
          <w:rFonts w:cs="AL-Hotham" w:hint="cs"/>
          <w:b w:val="0"/>
          <w:bCs w:val="0"/>
          <w:color w:val="000000"/>
          <w:szCs w:val="24"/>
          <w:rtl/>
        </w:rPr>
        <w:t>هـ</w:t>
      </w:r>
      <w:r w:rsidRPr="005625BA">
        <w:rPr>
          <w:rFonts w:cs="AL-Hotham"/>
          <w:b w:val="0"/>
          <w:bCs w:val="0"/>
          <w:color w:val="000000"/>
          <w:szCs w:val="24"/>
          <w:rtl/>
        </w:rPr>
        <w:t>)</w:t>
      </w:r>
    </w:p>
    <w:p w:rsidR="0059160B" w:rsidRPr="005625BA" w:rsidRDefault="0059160B" w:rsidP="00105C3A">
      <w:pPr>
        <w:spacing w:before="240" w:line="245" w:lineRule="auto"/>
        <w:ind w:left="851" w:right="851"/>
        <w:jc w:val="lowKashida"/>
        <w:rPr>
          <w:rFonts w:ascii="Traditional Arabic" w:hAnsi="Traditional Arabic" w:cs="AL-Hotham"/>
          <w:color w:val="000000"/>
          <w:sz w:val="24"/>
          <w:szCs w:val="24"/>
          <w:rtl/>
        </w:rPr>
      </w:pPr>
      <w:r w:rsidRPr="005625BA">
        <w:rPr>
          <w:rFonts w:ascii="Traditional Arabic" w:hAnsi="Traditional Arabic"/>
          <w:b/>
          <w:bCs/>
          <w:color w:val="000000"/>
          <w:sz w:val="24"/>
          <w:szCs w:val="24"/>
          <w:rtl/>
        </w:rPr>
        <w:t>الكلمات المفتاحية</w:t>
      </w:r>
      <w:r w:rsidR="007C1564" w:rsidRPr="005625BA">
        <w:rPr>
          <w:rFonts w:ascii="Traditional Arabic" w:hAnsi="Traditional Arabic"/>
          <w:b/>
          <w:bCs/>
          <w:color w:val="000000"/>
          <w:sz w:val="24"/>
          <w:szCs w:val="24"/>
          <w:rtl/>
        </w:rPr>
        <w:t>:</w:t>
      </w:r>
      <w:r w:rsidR="007C1564" w:rsidRPr="005625BA">
        <w:rPr>
          <w:rFonts w:ascii="Traditional Arabic" w:hAnsi="Traditional Arabic" w:cs="AL-Hotham"/>
          <w:color w:val="000000"/>
          <w:sz w:val="24"/>
          <w:szCs w:val="24"/>
          <w:rtl/>
        </w:rPr>
        <w:t xml:space="preserve"> </w:t>
      </w:r>
      <w:r w:rsidRPr="005625BA">
        <w:rPr>
          <w:rFonts w:ascii="Traditional Arabic" w:hAnsi="Traditional Arabic" w:cs="AL-Hotham"/>
          <w:color w:val="000000"/>
          <w:sz w:val="24"/>
          <w:szCs w:val="24"/>
          <w:rtl/>
        </w:rPr>
        <w:t>حقيبة تعلُّمية</w:t>
      </w:r>
      <w:r w:rsidR="007C1564" w:rsidRPr="005625BA">
        <w:rPr>
          <w:rFonts w:ascii="Traditional Arabic" w:hAnsi="Traditional Arabic" w:cs="AL-Hotham"/>
          <w:color w:val="000000"/>
          <w:sz w:val="24"/>
          <w:szCs w:val="24"/>
          <w:rtl/>
        </w:rPr>
        <w:t>،</w:t>
      </w:r>
      <w:r w:rsidRPr="005625BA">
        <w:rPr>
          <w:rFonts w:ascii="Traditional Arabic" w:hAnsi="Traditional Arabic" w:cs="AL-Hotham"/>
          <w:color w:val="000000"/>
          <w:sz w:val="24"/>
          <w:szCs w:val="24"/>
          <w:rtl/>
        </w:rPr>
        <w:t xml:space="preserve"> التحصيل المعرفي</w:t>
      </w:r>
      <w:r w:rsidR="007C1564" w:rsidRPr="005625BA">
        <w:rPr>
          <w:rFonts w:ascii="Traditional Arabic" w:hAnsi="Traditional Arabic" w:cs="AL-Hotham"/>
          <w:color w:val="000000"/>
          <w:sz w:val="24"/>
          <w:szCs w:val="24"/>
          <w:rtl/>
        </w:rPr>
        <w:t>،</w:t>
      </w:r>
      <w:r w:rsidRPr="005625BA">
        <w:rPr>
          <w:rFonts w:ascii="Traditional Arabic" w:hAnsi="Traditional Arabic" w:cs="AL-Hotham"/>
          <w:color w:val="000000"/>
          <w:sz w:val="24"/>
          <w:szCs w:val="24"/>
          <w:rtl/>
        </w:rPr>
        <w:t xml:space="preserve"> إستراتيجيات</w:t>
      </w:r>
      <w:r w:rsidR="007C1564" w:rsidRPr="005625BA">
        <w:rPr>
          <w:rFonts w:ascii="Traditional Arabic" w:hAnsi="Traditional Arabic" w:cs="AL-Hotham"/>
          <w:color w:val="000000"/>
          <w:sz w:val="24"/>
          <w:szCs w:val="24"/>
          <w:rtl/>
        </w:rPr>
        <w:t xml:space="preserve"> </w:t>
      </w:r>
      <w:r w:rsidRPr="005625BA">
        <w:rPr>
          <w:rFonts w:ascii="Traditional Arabic" w:hAnsi="Traditional Arabic" w:cs="AL-Hotham"/>
          <w:color w:val="000000"/>
          <w:sz w:val="24"/>
          <w:szCs w:val="24"/>
          <w:rtl/>
        </w:rPr>
        <w:t xml:space="preserve">التدريس </w:t>
      </w:r>
      <w:r w:rsidR="00BF593B">
        <w:rPr>
          <w:rFonts w:ascii="Traditional Arabic" w:hAnsi="Traditional Arabic" w:cs="AL-Hotham" w:hint="cs"/>
          <w:color w:val="000000"/>
          <w:sz w:val="24"/>
          <w:szCs w:val="24"/>
          <w:rtl/>
        </w:rPr>
        <w:t>و</w:t>
      </w:r>
      <w:r w:rsidRPr="005625BA">
        <w:rPr>
          <w:rFonts w:ascii="Traditional Arabic" w:hAnsi="Traditional Arabic" w:cs="AL-Hotham"/>
          <w:color w:val="000000"/>
          <w:sz w:val="24"/>
          <w:szCs w:val="24"/>
          <w:rtl/>
        </w:rPr>
        <w:t>فق نظرية الذكاءات المتعددة</w:t>
      </w:r>
      <w:r w:rsidR="007C1564" w:rsidRPr="005625BA">
        <w:rPr>
          <w:rFonts w:ascii="Traditional Arabic" w:hAnsi="Traditional Arabic" w:cs="AL-Hotham"/>
          <w:color w:val="000000"/>
          <w:sz w:val="24"/>
          <w:szCs w:val="24"/>
          <w:rtl/>
        </w:rPr>
        <w:t>،</w:t>
      </w:r>
      <w:r w:rsidRPr="005625BA">
        <w:rPr>
          <w:rFonts w:ascii="Traditional Arabic" w:hAnsi="Traditional Arabic" w:cs="AL-Hotham"/>
          <w:color w:val="000000"/>
          <w:sz w:val="24"/>
          <w:szCs w:val="24"/>
          <w:rtl/>
        </w:rPr>
        <w:t xml:space="preserve"> الاتجاه</w:t>
      </w:r>
      <w:r w:rsidRPr="005625BA">
        <w:rPr>
          <w:rFonts w:ascii="Traditional Arabic" w:hAnsi="Traditional Arabic" w:cs="AL-Hotham" w:hint="cs"/>
          <w:color w:val="000000"/>
          <w:sz w:val="24"/>
          <w:szCs w:val="24"/>
          <w:rtl/>
        </w:rPr>
        <w:t>.</w:t>
      </w:r>
    </w:p>
    <w:p w:rsidR="00105C3A" w:rsidRDefault="00C21E40" w:rsidP="00105C3A">
      <w:pPr>
        <w:spacing w:line="245" w:lineRule="auto"/>
        <w:ind w:left="851" w:right="851"/>
        <w:jc w:val="lowKashida"/>
        <w:rPr>
          <w:rFonts w:ascii="Traditional Arabic" w:hAnsi="Traditional Arabic" w:cs="AL-Hotham"/>
          <w:color w:val="000000"/>
          <w:sz w:val="24"/>
          <w:szCs w:val="24"/>
          <w:rtl/>
        </w:rPr>
      </w:pPr>
      <w:r w:rsidRPr="005625BA">
        <w:rPr>
          <w:rFonts w:ascii="Traditional Arabic" w:hAnsi="Traditional Arabic"/>
          <w:b/>
          <w:bCs/>
          <w:color w:val="000000"/>
          <w:sz w:val="24"/>
          <w:szCs w:val="24"/>
          <w:rtl/>
        </w:rPr>
        <w:t>ملخص البحث.</w:t>
      </w:r>
      <w:r w:rsidRPr="005625BA">
        <w:rPr>
          <w:rFonts w:ascii="Traditional Arabic" w:hAnsi="Traditional Arabic" w:cs="AL-Hotham" w:hint="cs"/>
          <w:color w:val="000000"/>
          <w:sz w:val="24"/>
          <w:szCs w:val="24"/>
          <w:rtl/>
        </w:rPr>
        <w:t xml:space="preserve"> </w:t>
      </w:r>
      <w:r w:rsidR="0059160B" w:rsidRPr="005625BA">
        <w:rPr>
          <w:rFonts w:ascii="Traditional Arabic" w:hAnsi="Traditional Arabic" w:cs="AL-Hotham"/>
          <w:color w:val="000000"/>
          <w:sz w:val="24"/>
          <w:szCs w:val="24"/>
          <w:rtl/>
        </w:rPr>
        <w:t>هدف البحث نحو قياس فاعلية حقيبة تعلُّمية قائمة على إستراتيجيات التدريس وفق نظرية الذكاءات المتعددة في تنمية التحصيل المعرفي لدى أستاذات قسم اللغة العربية</w:t>
      </w:r>
      <w:r w:rsidR="00495F7A" w:rsidRPr="005625BA">
        <w:rPr>
          <w:rFonts w:ascii="Traditional Arabic" w:hAnsi="Traditional Arabic" w:cs="AL-Hotham"/>
          <w:color w:val="000000"/>
          <w:sz w:val="24"/>
          <w:szCs w:val="24"/>
          <w:rtl/>
        </w:rPr>
        <w:t xml:space="preserve"> و</w:t>
      </w:r>
      <w:r w:rsidR="0059160B" w:rsidRPr="005625BA">
        <w:rPr>
          <w:rFonts w:ascii="Traditional Arabic" w:hAnsi="Traditional Arabic" w:cs="AL-Hotham"/>
          <w:color w:val="000000"/>
          <w:sz w:val="24"/>
          <w:szCs w:val="24"/>
          <w:rtl/>
        </w:rPr>
        <w:t>تنمية اتجاهاتهن نحوها</w:t>
      </w:r>
      <w:r w:rsidR="00105C3A">
        <w:rPr>
          <w:rFonts w:ascii="Traditional Arabic" w:hAnsi="Traditional Arabic" w:cs="AL-Hotham" w:hint="cs"/>
          <w:color w:val="000000"/>
          <w:sz w:val="24"/>
          <w:szCs w:val="24"/>
          <w:rtl/>
        </w:rPr>
        <w:t>.</w:t>
      </w:r>
      <w:r w:rsidR="0059160B" w:rsidRPr="005625BA">
        <w:rPr>
          <w:rFonts w:ascii="Traditional Arabic" w:hAnsi="Traditional Arabic" w:cs="AL-Hotham"/>
          <w:color w:val="000000"/>
          <w:sz w:val="24"/>
          <w:szCs w:val="24"/>
          <w:rtl/>
        </w:rPr>
        <w:t xml:space="preserve"> </w:t>
      </w:r>
    </w:p>
    <w:p w:rsidR="00105C3A" w:rsidRDefault="0059160B" w:rsidP="00105C3A">
      <w:pPr>
        <w:spacing w:line="245" w:lineRule="auto"/>
        <w:ind w:left="851" w:right="851" w:firstLine="284"/>
        <w:jc w:val="lowKashida"/>
        <w:rPr>
          <w:rFonts w:ascii="Traditional Arabic" w:hAnsi="Traditional Arabic" w:cs="AL-Hotham"/>
          <w:color w:val="000000"/>
          <w:sz w:val="24"/>
          <w:szCs w:val="24"/>
          <w:rtl/>
        </w:rPr>
      </w:pPr>
      <w:r w:rsidRPr="005625BA">
        <w:rPr>
          <w:rFonts w:ascii="Traditional Arabic" w:hAnsi="Traditional Arabic" w:cs="AL-Hotham"/>
          <w:color w:val="000000"/>
          <w:sz w:val="24"/>
          <w:szCs w:val="24"/>
          <w:rtl/>
        </w:rPr>
        <w:t>وبلغت عينة البحث (25</w:t>
      </w:r>
      <w:r w:rsidR="00495F7A" w:rsidRPr="005625BA">
        <w:rPr>
          <w:rFonts w:ascii="Traditional Arabic" w:hAnsi="Traditional Arabic" w:cs="AL-Hotham"/>
          <w:color w:val="000000"/>
          <w:sz w:val="24"/>
          <w:szCs w:val="24"/>
          <w:rtl/>
        </w:rPr>
        <w:t>)</w:t>
      </w:r>
      <w:r w:rsidRPr="005625BA">
        <w:rPr>
          <w:rFonts w:ascii="Traditional Arabic" w:hAnsi="Traditional Arabic" w:cs="AL-Hotham"/>
          <w:color w:val="000000"/>
          <w:sz w:val="24"/>
          <w:szCs w:val="24"/>
          <w:rtl/>
        </w:rPr>
        <w:t xml:space="preserve"> أستاذةً من هيئة التدريس بقسم اللغة العربية</w:t>
      </w:r>
      <w:r w:rsidR="007C1564" w:rsidRPr="005625BA">
        <w:rPr>
          <w:rFonts w:ascii="Traditional Arabic" w:hAnsi="Traditional Arabic" w:cs="AL-Hotham"/>
          <w:color w:val="000000"/>
          <w:sz w:val="24"/>
          <w:szCs w:val="24"/>
          <w:rtl/>
        </w:rPr>
        <w:t>،</w:t>
      </w:r>
      <w:r w:rsidRPr="005625BA">
        <w:rPr>
          <w:rFonts w:ascii="Traditional Arabic" w:hAnsi="Traditional Arabic" w:cs="AL-Hotham"/>
          <w:color w:val="000000"/>
          <w:sz w:val="24"/>
          <w:szCs w:val="24"/>
          <w:rtl/>
        </w:rPr>
        <w:t xml:space="preserve"> لذا أعدت الباحثة حقيبة تعلُّمية قائمة على إستراتيجيات التدريس وفق نظرية الذكاءات المتعددة واستخدمت المنهج التجريبي للعينة الواحدة ولمعرفة فاعليتها تم تطبيق أدوات البحث قبل وبعد التجربة على العينة</w:t>
      </w:r>
      <w:r w:rsidR="007C1564" w:rsidRPr="005625BA">
        <w:rPr>
          <w:rFonts w:ascii="Traditional Arabic" w:hAnsi="Traditional Arabic" w:cs="AL-Hotham"/>
          <w:color w:val="000000"/>
          <w:sz w:val="24"/>
          <w:szCs w:val="24"/>
          <w:rtl/>
        </w:rPr>
        <w:t>،</w:t>
      </w:r>
      <w:r w:rsidRPr="005625BA">
        <w:rPr>
          <w:rFonts w:ascii="Traditional Arabic" w:hAnsi="Traditional Arabic" w:cs="AL-Hotham"/>
          <w:color w:val="000000"/>
          <w:sz w:val="24"/>
          <w:szCs w:val="24"/>
          <w:rtl/>
        </w:rPr>
        <w:t xml:space="preserve"> وتكونت أدوات البحث من</w:t>
      </w:r>
      <w:r w:rsidR="007C1564" w:rsidRPr="005625BA">
        <w:rPr>
          <w:rFonts w:ascii="Traditional Arabic" w:hAnsi="Traditional Arabic" w:cs="AL-Hotham"/>
          <w:color w:val="000000"/>
          <w:sz w:val="24"/>
          <w:szCs w:val="24"/>
          <w:rtl/>
        </w:rPr>
        <w:t>:</w:t>
      </w:r>
      <w:r w:rsidRPr="005625BA">
        <w:rPr>
          <w:rFonts w:ascii="Traditional Arabic" w:hAnsi="Traditional Arabic" w:cs="AL-Hotham"/>
          <w:color w:val="000000"/>
          <w:sz w:val="24"/>
          <w:szCs w:val="24"/>
          <w:rtl/>
        </w:rPr>
        <w:t xml:space="preserve"> اختبار التحصيل </w:t>
      </w:r>
      <w:r w:rsidR="00105C3A">
        <w:rPr>
          <w:rFonts w:ascii="Traditional Arabic" w:hAnsi="Traditional Arabic" w:cs="AL-Hotham" w:hint="cs"/>
          <w:color w:val="000000"/>
          <w:sz w:val="24"/>
          <w:szCs w:val="24"/>
          <w:rtl/>
        </w:rPr>
        <w:br/>
      </w:r>
      <w:r w:rsidRPr="005625BA">
        <w:rPr>
          <w:rFonts w:ascii="Traditional Arabic" w:hAnsi="Traditional Arabic" w:cs="AL-Hotham"/>
          <w:color w:val="000000"/>
          <w:sz w:val="24"/>
          <w:szCs w:val="24"/>
          <w:rtl/>
        </w:rPr>
        <w:t>المعرفي ومقياس الاتجاه نحو إستراتيجيات التدريس القائمة على نظرية الذكاءات المتعددة</w:t>
      </w:r>
      <w:r w:rsidR="007C1564" w:rsidRPr="005625BA">
        <w:rPr>
          <w:rFonts w:ascii="Traditional Arabic" w:hAnsi="Traditional Arabic" w:cs="AL-Hotham"/>
          <w:color w:val="000000"/>
          <w:sz w:val="24"/>
          <w:szCs w:val="24"/>
          <w:rtl/>
        </w:rPr>
        <w:t>،</w:t>
      </w:r>
      <w:r w:rsidRPr="005625BA">
        <w:rPr>
          <w:rFonts w:ascii="Traditional Arabic" w:hAnsi="Traditional Arabic" w:cs="AL-Hotham"/>
          <w:color w:val="000000"/>
          <w:sz w:val="24"/>
          <w:szCs w:val="24"/>
          <w:rtl/>
        </w:rPr>
        <w:t xml:space="preserve"> وبعد إجراء المعالجات الإحصائية دلّت نتائج البحث على فاعلية الحقيبة التعلّمية في تنمية التحصيل المعرفي والاتجاه نحو إستراتيجيات</w:t>
      </w:r>
      <w:r w:rsidR="007C1564" w:rsidRPr="005625BA">
        <w:rPr>
          <w:rFonts w:ascii="Traditional Arabic" w:hAnsi="Traditional Arabic" w:cs="AL-Hotham"/>
          <w:color w:val="000000"/>
          <w:sz w:val="24"/>
          <w:szCs w:val="24"/>
          <w:rtl/>
        </w:rPr>
        <w:t xml:space="preserve"> </w:t>
      </w:r>
      <w:r w:rsidRPr="005625BA">
        <w:rPr>
          <w:rFonts w:ascii="Traditional Arabic" w:hAnsi="Traditional Arabic" w:cs="AL-Hotham"/>
          <w:color w:val="000000"/>
          <w:sz w:val="24"/>
          <w:szCs w:val="24"/>
          <w:rtl/>
        </w:rPr>
        <w:t xml:space="preserve">التدريس وفق نظرية الذكاءات المتعددة حيث بلغت قيمة مربع إيتا لاختبار التحصيل </w:t>
      </w:r>
      <w:r w:rsidR="00495F7A" w:rsidRPr="005625BA">
        <w:rPr>
          <w:rFonts w:ascii="Traditional Arabic" w:hAnsi="Traditional Arabic" w:cs="AL-Hotham"/>
          <w:color w:val="000000"/>
          <w:sz w:val="24"/>
          <w:szCs w:val="24"/>
          <w:rtl/>
        </w:rPr>
        <w:t>(</w:t>
      </w:r>
      <w:r w:rsidRPr="005625BA">
        <w:rPr>
          <w:rFonts w:ascii="Traditional Arabic" w:hAnsi="Traditional Arabic" w:cs="AL-Hotham"/>
          <w:color w:val="000000"/>
          <w:sz w:val="24"/>
          <w:szCs w:val="24"/>
          <w:rtl/>
        </w:rPr>
        <w:t>0.98)</w:t>
      </w:r>
      <w:r w:rsidR="007C1564" w:rsidRPr="005625BA">
        <w:rPr>
          <w:rFonts w:ascii="Traditional Arabic" w:hAnsi="Traditional Arabic" w:cs="AL-Hotham"/>
          <w:color w:val="000000"/>
          <w:sz w:val="24"/>
          <w:szCs w:val="24"/>
          <w:rtl/>
        </w:rPr>
        <w:t>،</w:t>
      </w:r>
      <w:r w:rsidRPr="005625BA">
        <w:rPr>
          <w:rFonts w:ascii="Traditional Arabic" w:hAnsi="Traditional Arabic" w:cs="AL-Hotham"/>
          <w:color w:val="000000"/>
          <w:sz w:val="24"/>
          <w:szCs w:val="24"/>
          <w:rtl/>
        </w:rPr>
        <w:t xml:space="preserve"> وبالنسبة لمقياس الاتجاه بلغ (0.94)</w:t>
      </w:r>
      <w:r w:rsidR="00105C3A">
        <w:rPr>
          <w:rFonts w:ascii="Traditional Arabic" w:hAnsi="Traditional Arabic" w:cs="AL-Hotham" w:hint="cs"/>
          <w:color w:val="000000"/>
          <w:sz w:val="24"/>
          <w:szCs w:val="24"/>
          <w:rtl/>
        </w:rPr>
        <w:t>.</w:t>
      </w:r>
      <w:r w:rsidRPr="005625BA">
        <w:rPr>
          <w:rFonts w:ascii="Traditional Arabic" w:hAnsi="Traditional Arabic" w:cs="AL-Hotham"/>
          <w:color w:val="000000"/>
          <w:sz w:val="24"/>
          <w:szCs w:val="24"/>
          <w:rtl/>
        </w:rPr>
        <w:t xml:space="preserve"> </w:t>
      </w:r>
    </w:p>
    <w:p w:rsidR="0059160B" w:rsidRPr="005625BA" w:rsidRDefault="0059160B" w:rsidP="00105C3A">
      <w:pPr>
        <w:spacing w:line="245" w:lineRule="auto"/>
        <w:ind w:left="851" w:right="851" w:firstLine="284"/>
        <w:jc w:val="lowKashida"/>
        <w:rPr>
          <w:rFonts w:ascii="Traditional Arabic" w:hAnsi="Traditional Arabic" w:cs="AL-Hotham"/>
          <w:color w:val="000000"/>
          <w:sz w:val="24"/>
          <w:szCs w:val="24"/>
          <w:rtl/>
        </w:rPr>
      </w:pPr>
      <w:r w:rsidRPr="005625BA">
        <w:rPr>
          <w:rFonts w:ascii="Traditional Arabic" w:hAnsi="Traditional Arabic" w:cs="AL-Hotham"/>
          <w:color w:val="000000"/>
          <w:sz w:val="24"/>
          <w:szCs w:val="24"/>
          <w:rtl/>
        </w:rPr>
        <w:t>ومن أهم توصيات البحث: تزويد الأساتذة في بقية الأقسام بالحقيبة التعلّمية لتقابل خصائص ذكاءات الطلاب والطالبات المتعددة</w:t>
      </w:r>
      <w:r w:rsidR="007C1564" w:rsidRPr="005625BA">
        <w:rPr>
          <w:rFonts w:ascii="Traditional Arabic" w:hAnsi="Traditional Arabic" w:cs="AL-Hotham"/>
          <w:color w:val="000000"/>
          <w:sz w:val="24"/>
          <w:szCs w:val="24"/>
          <w:rtl/>
        </w:rPr>
        <w:t>،</w:t>
      </w:r>
      <w:r w:rsidRPr="005625BA">
        <w:rPr>
          <w:rFonts w:ascii="Traditional Arabic" w:hAnsi="Traditional Arabic" w:cs="AL-Hotham"/>
          <w:color w:val="000000"/>
          <w:sz w:val="24"/>
          <w:szCs w:val="24"/>
          <w:rtl/>
        </w:rPr>
        <w:t xml:space="preserve"> وأن يراجع نظام التعليم بالجامعات إستراتيجيات التدريس المستخدمة بها وربطها بالاتجاهات التربوية الحديثة</w:t>
      </w:r>
      <w:r w:rsidR="00BF593B">
        <w:rPr>
          <w:rFonts w:ascii="Traditional Arabic" w:hAnsi="Traditional Arabic" w:cs="AL-Hotham" w:hint="cs"/>
          <w:color w:val="000000"/>
          <w:sz w:val="24"/>
          <w:szCs w:val="24"/>
          <w:rtl/>
        </w:rPr>
        <w:t>،</w:t>
      </w:r>
      <w:r w:rsidRPr="005625BA">
        <w:rPr>
          <w:rFonts w:ascii="Traditional Arabic" w:hAnsi="Traditional Arabic" w:cs="AL-Hotham"/>
          <w:color w:val="000000"/>
          <w:sz w:val="24"/>
          <w:szCs w:val="24"/>
          <w:rtl/>
        </w:rPr>
        <w:t xml:space="preserve"> سواء كانت تتبنى الاتجاه السلوكي أو الاتجاه المعرفي أو الاتجاه الإنساني</w:t>
      </w:r>
      <w:r w:rsidR="00BF593B">
        <w:rPr>
          <w:rFonts w:ascii="Traditional Arabic" w:hAnsi="Traditional Arabic" w:cs="AL-Hotham" w:hint="cs"/>
          <w:color w:val="000000"/>
          <w:sz w:val="24"/>
          <w:szCs w:val="24"/>
          <w:rtl/>
        </w:rPr>
        <w:t>،</w:t>
      </w:r>
      <w:r w:rsidRPr="005625BA">
        <w:rPr>
          <w:rFonts w:ascii="Traditional Arabic" w:hAnsi="Traditional Arabic" w:cs="AL-Hotham"/>
          <w:color w:val="000000"/>
          <w:sz w:val="24"/>
          <w:szCs w:val="24"/>
          <w:rtl/>
        </w:rPr>
        <w:t xml:space="preserve"> وتبني إستراتيجيات التدريس القائمة على نظرية الذكاءات المتعددة</w:t>
      </w:r>
      <w:r w:rsidR="007C1564" w:rsidRPr="005625BA">
        <w:rPr>
          <w:rFonts w:ascii="Traditional Arabic" w:hAnsi="Traditional Arabic" w:cs="AL-Hotham"/>
          <w:color w:val="000000"/>
          <w:sz w:val="24"/>
          <w:szCs w:val="24"/>
          <w:rtl/>
        </w:rPr>
        <w:t xml:space="preserve"> </w:t>
      </w:r>
      <w:r w:rsidRPr="005625BA">
        <w:rPr>
          <w:rFonts w:ascii="Traditional Arabic" w:hAnsi="Traditional Arabic" w:cs="AL-Hotham"/>
          <w:color w:val="000000"/>
          <w:sz w:val="24"/>
          <w:szCs w:val="24"/>
          <w:rtl/>
        </w:rPr>
        <w:t>واقترح دراسة فاعلية التعليم باستخدام إستراتيجيات التدريس وفق نظرية الذكاءات المتعددة في بقاء أثر التعلّم لدى طلاب الجامعة ودافعيتهم نحو التعلّم</w:t>
      </w:r>
      <w:r w:rsidR="00C21E40" w:rsidRPr="005625BA">
        <w:rPr>
          <w:rFonts w:ascii="Traditional Arabic" w:hAnsi="Traditional Arabic" w:cs="AL-Hotham" w:hint="cs"/>
          <w:color w:val="000000"/>
          <w:sz w:val="24"/>
          <w:szCs w:val="24"/>
          <w:rtl/>
        </w:rPr>
        <w:t>.</w:t>
      </w:r>
    </w:p>
    <w:p w:rsidR="0059160B" w:rsidRPr="005625BA" w:rsidRDefault="0059160B" w:rsidP="007C1564">
      <w:pPr>
        <w:widowControl w:val="0"/>
        <w:tabs>
          <w:tab w:val="left" w:leader="dot" w:pos="10206"/>
        </w:tabs>
        <w:spacing w:line="245" w:lineRule="auto"/>
        <w:ind w:firstLine="567"/>
        <w:jc w:val="lowKashida"/>
        <w:rPr>
          <w:rFonts w:cs="AL-Hotham"/>
          <w:b/>
          <w:bCs/>
          <w:color w:val="000000"/>
          <w:sz w:val="22"/>
          <w:szCs w:val="30"/>
          <w:rtl/>
        </w:rPr>
      </w:pPr>
    </w:p>
    <w:p w:rsidR="00D7490E" w:rsidRDefault="0008039B" w:rsidP="00495F7A">
      <w:pPr>
        <w:widowControl w:val="0"/>
        <w:tabs>
          <w:tab w:val="left" w:leader="dot" w:pos="10206"/>
        </w:tabs>
        <w:spacing w:line="245" w:lineRule="auto"/>
        <w:jc w:val="center"/>
        <w:rPr>
          <w:rFonts w:ascii="Traditional Arabic" w:hAnsi="Traditional Arabic"/>
          <w:b/>
          <w:bCs/>
          <w:color w:val="000000"/>
          <w:sz w:val="22"/>
          <w:szCs w:val="30"/>
          <w:rtl/>
        </w:rPr>
      </w:pPr>
      <w:r>
        <w:rPr>
          <w:noProof/>
          <w:lang w:eastAsia="en-US"/>
        </w:rPr>
        <mc:AlternateContent>
          <mc:Choice Requires="wps">
            <w:drawing>
              <wp:anchor distT="0" distB="0" distL="114300" distR="114300" simplePos="0" relativeHeight="251658240" behindDoc="0" locked="0" layoutInCell="1" allowOverlap="1">
                <wp:simplePos x="0" y="0"/>
                <wp:positionH relativeFrom="column">
                  <wp:posOffset>2581910</wp:posOffset>
                </wp:positionH>
                <wp:positionV relativeFrom="paragraph">
                  <wp:posOffset>213995</wp:posOffset>
                </wp:positionV>
                <wp:extent cx="547370" cy="396240"/>
                <wp:effectExtent l="10160" t="13970" r="13970" b="8890"/>
                <wp:wrapNone/>
                <wp:docPr id="1"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7370" cy="396240"/>
                        </a:xfrm>
                        <a:prstGeom prst="rect">
                          <a:avLst/>
                        </a:prstGeom>
                        <a:solidFill>
                          <a:srgbClr val="FFFFFF"/>
                        </a:solidFill>
                        <a:ln w="9525">
                          <a:solidFill>
                            <a:srgbClr val="FFFFFF"/>
                          </a:solidFill>
                          <a:miter lim="800000"/>
                          <a:headEnd/>
                          <a:tailEnd/>
                        </a:ln>
                      </wps:spPr>
                      <wps:txbx>
                        <w:txbxContent>
                          <w:p w:rsidR="0038537E" w:rsidRPr="00BF593B" w:rsidRDefault="0038537E" w:rsidP="0038537E">
                            <w:pPr>
                              <w:jc w:val="center"/>
                              <w:rPr>
                                <w:rFonts w:cs="AL-Hotham"/>
                                <w:sz w:val="30"/>
                                <w:szCs w:val="30"/>
                              </w:rPr>
                            </w:pPr>
                            <w:r>
                              <w:rPr>
                                <w:rFonts w:cs="AL-Hotham" w:hint="cs"/>
                                <w:sz w:val="30"/>
                                <w:szCs w:val="30"/>
                                <w:rtl/>
                              </w:rPr>
                              <w:t>1061</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مربع نص 2" o:spid="_x0000_s1027" type="#_x0000_t202" style="position:absolute;left:0;text-align:left;margin-left:203.3pt;margin-top:16.85pt;width:43.1pt;height:31.2pt;flip:x;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" strokecolor="white">
                <v:textbox style="mso-fit-shape-to-text:t">
                  <w:txbxContent>
                    <w:p w:rsidR="0038537E" w:rsidRPr="00BF593B" w:rsidRDefault="0038537E" w:rsidP="0038537E">
                      <w:pPr>
                        <w:jc w:val="center"/>
                        <w:rPr>
                          <w:rFonts w:cs="AL-Hotham"/>
                          <w:sz w:val="30"/>
                          <w:szCs w:val="30"/>
                        </w:rPr>
                      </w:pPr>
                      <w:r>
                        <w:rPr>
                          <w:rFonts w:cs="AL-Hotham" w:hint="cs"/>
                          <w:sz w:val="30"/>
                          <w:szCs w:val="30"/>
                          <w:rtl/>
                        </w:rPr>
                        <w:t>1061</w:t>
                      </w:r>
                    </w:p>
                  </w:txbxContent>
                </v:textbox>
              </v:shape>
            </w:pict>
          </mc:Fallback>
        </mc:AlternateContent>
      </w:r>
    </w:p>
    <w:p w:rsidR="00105C3A" w:rsidRPr="005625BA" w:rsidRDefault="00105C3A" w:rsidP="00495F7A">
      <w:pPr>
        <w:widowControl w:val="0"/>
        <w:tabs>
          <w:tab w:val="left" w:leader="dot" w:pos="10206"/>
        </w:tabs>
        <w:spacing w:line="245" w:lineRule="auto"/>
        <w:jc w:val="center"/>
        <w:rPr>
          <w:rFonts w:ascii="Traditional Arabic" w:hAnsi="Traditional Arabic"/>
          <w:b/>
          <w:bCs/>
          <w:color w:val="000000"/>
          <w:sz w:val="22"/>
          <w:szCs w:val="30"/>
          <w:rtl/>
        </w:rPr>
        <w:sectPr w:rsidR="00105C3A" w:rsidRPr="005625BA" w:rsidSect="004C3220">
          <w:headerReference w:type="even" r:id="rId8"/>
          <w:headerReference w:type="default" r:id="rId9"/>
          <w:footerReference w:type="even" r:id="rId10"/>
          <w:footerReference w:type="default" r:id="rId11"/>
          <w:pgSz w:w="11906" w:h="16838" w:code="9"/>
          <w:pgMar w:top="2466" w:right="1418" w:bottom="2466" w:left="1418" w:header="1899" w:footer="1899" w:gutter="0"/>
          <w:pgNumType w:start="1051"/>
          <w:cols w:space="397"/>
          <w:bidi/>
          <w:rtlGutter/>
        </w:sectPr>
      </w:pPr>
    </w:p>
    <w:p w:rsidR="0059160B" w:rsidRPr="005625BA" w:rsidRDefault="0059160B" w:rsidP="00495F7A">
      <w:pPr>
        <w:widowControl w:val="0"/>
        <w:tabs>
          <w:tab w:val="left" w:leader="dot" w:pos="10206"/>
        </w:tabs>
        <w:spacing w:line="245" w:lineRule="auto"/>
        <w:jc w:val="center"/>
        <w:rPr>
          <w:rFonts w:ascii="Traditional Arabic" w:hAnsi="Traditional Arabic"/>
          <w:b/>
          <w:bCs/>
          <w:color w:val="000000"/>
          <w:sz w:val="22"/>
          <w:szCs w:val="30"/>
        </w:rPr>
      </w:pPr>
      <w:r w:rsidRPr="005625BA">
        <w:rPr>
          <w:rFonts w:ascii="Traditional Arabic" w:hAnsi="Traditional Arabic"/>
          <w:b/>
          <w:bCs/>
          <w:color w:val="000000"/>
          <w:sz w:val="22"/>
          <w:szCs w:val="30"/>
          <w:rtl/>
        </w:rPr>
        <w:lastRenderedPageBreak/>
        <w:t>المقدمة</w:t>
      </w:r>
    </w:p>
    <w:p w:rsidR="0059160B" w:rsidRPr="00BF593B" w:rsidRDefault="0059160B" w:rsidP="00BF593B">
      <w:pPr>
        <w:widowControl w:val="0"/>
        <w:spacing w:line="245" w:lineRule="auto"/>
        <w:jc w:val="lowKashida"/>
        <w:rPr>
          <w:rFonts w:cs="AL-Hotham"/>
          <w:color w:val="000000"/>
          <w:spacing w:val="6"/>
          <w:sz w:val="22"/>
          <w:szCs w:val="30"/>
          <w:rtl/>
        </w:rPr>
      </w:pPr>
      <w:r w:rsidRPr="00BF593B">
        <w:rPr>
          <w:rFonts w:cs="AL-Hotham"/>
          <w:color w:val="000000"/>
          <w:spacing w:val="6"/>
          <w:sz w:val="22"/>
          <w:szCs w:val="30"/>
          <w:rtl/>
        </w:rPr>
        <w:t xml:space="preserve">تعد نظرية الذكاءات المتعددة من النظريات التربوية ذات الأثر الفاعل في مجال التربية </w:t>
      </w:r>
      <w:r w:rsidR="00BF593B" w:rsidRPr="00BF593B">
        <w:rPr>
          <w:rFonts w:cs="AL-Hotham"/>
          <w:color w:val="000000"/>
          <w:spacing w:val="6"/>
          <w:sz w:val="22"/>
          <w:szCs w:val="30"/>
          <w:rtl/>
        </w:rPr>
        <w:t>والتعليم وتتجلى فوائدها في نواح</w:t>
      </w:r>
      <w:r w:rsidRPr="00BF593B">
        <w:rPr>
          <w:rFonts w:cs="AL-Hotham"/>
          <w:color w:val="000000"/>
          <w:spacing w:val="6"/>
          <w:sz w:val="22"/>
          <w:szCs w:val="30"/>
          <w:rtl/>
        </w:rPr>
        <w:t xml:space="preserve"> متعددة</w:t>
      </w:r>
      <w:r w:rsidR="00BF593B" w:rsidRPr="00BF593B">
        <w:rPr>
          <w:rFonts w:cs="AL-Hotham" w:hint="cs"/>
          <w:color w:val="000000"/>
          <w:spacing w:val="6"/>
          <w:sz w:val="22"/>
          <w:szCs w:val="30"/>
          <w:rtl/>
        </w:rPr>
        <w:t>،</w:t>
      </w:r>
      <w:r w:rsidRPr="00BF593B">
        <w:rPr>
          <w:rFonts w:cs="AL-Hotham"/>
          <w:color w:val="000000"/>
          <w:spacing w:val="6"/>
          <w:sz w:val="22"/>
          <w:szCs w:val="30"/>
          <w:rtl/>
        </w:rPr>
        <w:t xml:space="preserve"> منها: تقديم </w:t>
      </w:r>
      <w:r w:rsidR="007C1564" w:rsidRPr="00BF593B">
        <w:rPr>
          <w:rFonts w:cs="AL-Hotham" w:hint="cs"/>
          <w:color w:val="000000"/>
          <w:spacing w:val="6"/>
          <w:sz w:val="22"/>
          <w:szCs w:val="30"/>
          <w:rtl/>
        </w:rPr>
        <w:t>إستراتيجيات جديد</w:t>
      </w:r>
      <w:r w:rsidR="007C1564" w:rsidRPr="00BF593B">
        <w:rPr>
          <w:rFonts w:cs="AL-Hotham" w:hint="eastAsia"/>
          <w:color w:val="000000"/>
          <w:spacing w:val="6"/>
          <w:sz w:val="22"/>
          <w:szCs w:val="30"/>
          <w:rtl/>
        </w:rPr>
        <w:t>ة</w:t>
      </w:r>
      <w:r w:rsidRPr="00BF593B">
        <w:rPr>
          <w:rFonts w:cs="AL-Hotham"/>
          <w:color w:val="000000"/>
          <w:spacing w:val="6"/>
          <w:sz w:val="22"/>
          <w:szCs w:val="30"/>
          <w:rtl/>
        </w:rPr>
        <w:t xml:space="preserve"> للتعليم تقوم على إشباع حاجات المتعلمين ورعاية الموهوبين</w:t>
      </w:r>
      <w:r w:rsidR="007C1564" w:rsidRPr="00BF593B">
        <w:rPr>
          <w:rFonts w:cs="AL-Hotham"/>
          <w:color w:val="000000"/>
          <w:spacing w:val="6"/>
          <w:sz w:val="22"/>
          <w:szCs w:val="30"/>
          <w:rtl/>
        </w:rPr>
        <w:t>،</w:t>
      </w:r>
      <w:r w:rsidRPr="00BF593B">
        <w:rPr>
          <w:rFonts w:cs="AL-Hotham"/>
          <w:color w:val="000000"/>
          <w:spacing w:val="6"/>
          <w:sz w:val="22"/>
          <w:szCs w:val="30"/>
          <w:rtl/>
        </w:rPr>
        <w:t xml:space="preserve"> وتصميم مقاييس تربوية جديدة للكشف عن القدرات العقلية الكامنة لدى المتعلمين. </w:t>
      </w:r>
    </w:p>
    <w:p w:rsidR="0059160B" w:rsidRPr="005625BA" w:rsidRDefault="0059160B" w:rsidP="00BF593B">
      <w:pPr>
        <w:widowControl w:val="0"/>
        <w:spacing w:line="245" w:lineRule="auto"/>
        <w:ind w:firstLine="567"/>
        <w:jc w:val="lowKashida"/>
        <w:rPr>
          <w:rFonts w:cs="AL-Hotham"/>
          <w:color w:val="000000"/>
          <w:sz w:val="22"/>
          <w:szCs w:val="30"/>
          <w:rtl/>
        </w:rPr>
      </w:pPr>
      <w:r w:rsidRPr="005625BA">
        <w:rPr>
          <w:rFonts w:cs="AL-Hotham"/>
          <w:color w:val="000000"/>
          <w:sz w:val="22"/>
          <w:szCs w:val="30"/>
          <w:rtl/>
        </w:rPr>
        <w:t>ويرجع الفضل في تحديد معالم نظرية الذكاءات المتعددة إلى العالم</w:t>
      </w:r>
      <w:r w:rsidR="00495F7A" w:rsidRPr="005625BA">
        <w:rPr>
          <w:rFonts w:cs="AL-Hotham"/>
          <w:color w:val="000000"/>
          <w:sz w:val="22"/>
          <w:szCs w:val="30"/>
          <w:rtl/>
        </w:rPr>
        <w:t xml:space="preserve"> «</w:t>
      </w:r>
      <w:r w:rsidRPr="005625BA">
        <w:rPr>
          <w:rFonts w:cs="AL-Hotham"/>
          <w:color w:val="000000"/>
          <w:sz w:val="22"/>
          <w:szCs w:val="30"/>
          <w:rtl/>
        </w:rPr>
        <w:t>هاورد جاردنر</w:t>
      </w:r>
      <w:r w:rsidR="00495F7A" w:rsidRPr="005625BA">
        <w:rPr>
          <w:rFonts w:cs="AL-Hotham"/>
          <w:color w:val="000000"/>
          <w:sz w:val="22"/>
          <w:szCs w:val="30"/>
          <w:rtl/>
        </w:rPr>
        <w:t>»</w:t>
      </w:r>
      <w:r w:rsidR="00BF593B">
        <w:rPr>
          <w:rFonts w:cs="AL-Hotham" w:hint="cs"/>
          <w:color w:val="000000"/>
          <w:sz w:val="22"/>
          <w:szCs w:val="30"/>
          <w:rtl/>
        </w:rPr>
        <w:t xml:space="preserve"> </w:t>
      </w:r>
      <w:r w:rsidR="00BF593B" w:rsidRPr="005625BA">
        <w:rPr>
          <w:rFonts w:cs="AL-Hotham"/>
          <w:color w:val="000000"/>
          <w:sz w:val="22"/>
          <w:szCs w:val="30"/>
        </w:rPr>
        <w:t>Gardner</w:t>
      </w:r>
      <w:r w:rsidRPr="005625BA">
        <w:rPr>
          <w:rFonts w:cs="AL-Hotham"/>
          <w:color w:val="000000"/>
          <w:sz w:val="22"/>
          <w:szCs w:val="30"/>
          <w:rtl/>
        </w:rPr>
        <w:t>.</w:t>
      </w:r>
      <w:r w:rsidRPr="005625BA">
        <w:rPr>
          <w:rFonts w:cs="AL-Hotham"/>
          <w:color w:val="000000"/>
          <w:sz w:val="22"/>
          <w:szCs w:val="30"/>
        </w:rPr>
        <w:t xml:space="preserve"> H</w:t>
      </w:r>
      <w:r w:rsidRPr="005625BA">
        <w:rPr>
          <w:rFonts w:cs="AL-Hotham"/>
          <w:color w:val="000000"/>
          <w:sz w:val="22"/>
          <w:szCs w:val="30"/>
          <w:rtl/>
        </w:rPr>
        <w:t xml:space="preserve"> في عام 1983م</w:t>
      </w:r>
      <w:r w:rsidR="007C1564" w:rsidRPr="005625BA">
        <w:rPr>
          <w:rFonts w:cs="AL-Hotham"/>
          <w:color w:val="000000"/>
          <w:sz w:val="22"/>
          <w:szCs w:val="30"/>
          <w:rtl/>
        </w:rPr>
        <w:t xml:space="preserve"> </w:t>
      </w:r>
      <w:r w:rsidRPr="005625BA">
        <w:rPr>
          <w:rFonts w:cs="AL-Hotham"/>
          <w:color w:val="000000"/>
          <w:sz w:val="22"/>
          <w:szCs w:val="30"/>
          <w:rtl/>
        </w:rPr>
        <w:t>حيث اعتبر الذكاء طاقة دينامكية نامية يتطور وينمو طبقاً للتفاعلات المؤثرة بعد أن كان مجرد قدرة عامة ثابتة وموروثة</w:t>
      </w:r>
      <w:r w:rsidR="007C1564" w:rsidRPr="005625BA">
        <w:rPr>
          <w:rFonts w:cs="AL-Hotham"/>
          <w:color w:val="000000"/>
          <w:sz w:val="22"/>
          <w:szCs w:val="30"/>
          <w:rtl/>
        </w:rPr>
        <w:t>؛</w:t>
      </w:r>
      <w:r w:rsidR="00D7490E" w:rsidRPr="005625BA">
        <w:rPr>
          <w:rFonts w:cs="AL-Hotham" w:hint="cs"/>
          <w:color w:val="000000"/>
          <w:sz w:val="22"/>
          <w:szCs w:val="30"/>
          <w:rtl/>
        </w:rPr>
        <w:t xml:space="preserve"> </w:t>
      </w:r>
      <w:r w:rsidRPr="005625BA">
        <w:rPr>
          <w:rFonts w:cs="AL-Hotham"/>
          <w:color w:val="000000"/>
          <w:sz w:val="22"/>
          <w:szCs w:val="30"/>
          <w:rtl/>
        </w:rPr>
        <w:t>وقد جرت مناقشات جادة بين علماء النظرية</w:t>
      </w:r>
      <w:r w:rsidR="007C1564" w:rsidRPr="005625BA">
        <w:rPr>
          <w:rFonts w:cs="AL-Hotham"/>
          <w:color w:val="000000"/>
          <w:sz w:val="22"/>
          <w:szCs w:val="30"/>
          <w:rtl/>
        </w:rPr>
        <w:t>:</w:t>
      </w:r>
      <w:r w:rsidRPr="005625BA">
        <w:rPr>
          <w:rFonts w:cs="AL-Hotham"/>
          <w:color w:val="000000"/>
          <w:sz w:val="22"/>
          <w:szCs w:val="30"/>
          <w:rtl/>
        </w:rPr>
        <w:t xml:space="preserve"> هاورد جاردنر وسبنسر كاجان وروبرت سلويستر بغرض الكشف عن الصورة التي تكون داخل المخ البشري حين يقوم الإنسان بممارسة العديد من الأنشطة المتنوعة والأنشطة العقلية</w:t>
      </w:r>
      <w:r w:rsidR="007C1564" w:rsidRPr="005625BA">
        <w:rPr>
          <w:rFonts w:cs="AL-Hotham"/>
          <w:color w:val="000000"/>
          <w:sz w:val="22"/>
          <w:szCs w:val="30"/>
          <w:rtl/>
        </w:rPr>
        <w:t>،</w:t>
      </w:r>
      <w:r w:rsidRPr="005625BA">
        <w:rPr>
          <w:rFonts w:cs="AL-Hotham"/>
          <w:color w:val="000000"/>
          <w:sz w:val="22"/>
          <w:szCs w:val="30"/>
          <w:rtl/>
        </w:rPr>
        <w:t xml:space="preserve"> والكشف عن المناطق التي يتركز فيها الذكاءات المتعددة داخل المخ البشري (حسين</w:t>
      </w:r>
      <w:r w:rsidR="00BF593B">
        <w:rPr>
          <w:rFonts w:cs="AL-Hotham" w:hint="cs"/>
          <w:color w:val="000000"/>
          <w:sz w:val="22"/>
          <w:szCs w:val="30"/>
          <w:rtl/>
        </w:rPr>
        <w:t>،</w:t>
      </w:r>
      <w:r w:rsidRPr="005625BA">
        <w:rPr>
          <w:rFonts w:cs="AL-Hotham"/>
          <w:color w:val="000000"/>
          <w:sz w:val="22"/>
          <w:szCs w:val="30"/>
          <w:rtl/>
        </w:rPr>
        <w:t xml:space="preserve"> 2003</w:t>
      </w:r>
      <w:r w:rsidR="00495F7A" w:rsidRPr="005625BA">
        <w:rPr>
          <w:rFonts w:cs="AL-Hotham"/>
          <w:color w:val="000000"/>
          <w:sz w:val="22"/>
          <w:szCs w:val="30"/>
          <w:rtl/>
        </w:rPr>
        <w:t>م)</w:t>
      </w:r>
      <w:r w:rsidR="007C1564" w:rsidRPr="005625BA">
        <w:rPr>
          <w:rFonts w:cs="AL-Hotham"/>
          <w:b/>
          <w:bCs/>
          <w:color w:val="000000"/>
          <w:sz w:val="22"/>
          <w:szCs w:val="30"/>
          <w:rtl/>
        </w:rPr>
        <w:t>،</w:t>
      </w:r>
      <w:r w:rsidRPr="005625BA">
        <w:rPr>
          <w:rFonts w:cs="AL-Hotham"/>
          <w:color w:val="000000"/>
          <w:sz w:val="22"/>
          <w:szCs w:val="30"/>
          <w:rtl/>
        </w:rPr>
        <w:t xml:space="preserve"> وقد أسهمت الأبحاث التي أجريت على المخ البشري في تقديم دعم قوي لنظرية الذكاءات المتعددة لأنها فسرت عمل المخ</w:t>
      </w:r>
      <w:r w:rsidR="007C1564" w:rsidRPr="005625BA">
        <w:rPr>
          <w:rFonts w:cs="AL-Hotham"/>
          <w:color w:val="000000"/>
          <w:sz w:val="22"/>
          <w:szCs w:val="30"/>
          <w:rtl/>
        </w:rPr>
        <w:t>:</w:t>
      </w:r>
      <w:r w:rsidRPr="005625BA">
        <w:rPr>
          <w:rFonts w:cs="AL-Hotham"/>
          <w:color w:val="000000"/>
          <w:sz w:val="22"/>
          <w:szCs w:val="30"/>
          <w:rtl/>
        </w:rPr>
        <w:t xml:space="preserve"> كيف يعمل</w:t>
      </w:r>
      <w:r w:rsidR="00495F7A" w:rsidRPr="005625BA">
        <w:rPr>
          <w:rFonts w:cs="AL-Hotham"/>
          <w:color w:val="000000"/>
          <w:sz w:val="22"/>
          <w:szCs w:val="30"/>
          <w:rtl/>
        </w:rPr>
        <w:t>؟</w:t>
      </w:r>
      <w:r w:rsidRPr="005625BA">
        <w:rPr>
          <w:rFonts w:cs="AL-Hotham"/>
          <w:color w:val="000000"/>
          <w:sz w:val="22"/>
          <w:szCs w:val="30"/>
          <w:rtl/>
        </w:rPr>
        <w:t xml:space="preserve"> وكيف يتعلم الفرد</w:t>
      </w:r>
      <w:r w:rsidR="00495F7A" w:rsidRPr="005625BA">
        <w:rPr>
          <w:rFonts w:cs="AL-Hotham"/>
          <w:color w:val="000000"/>
          <w:sz w:val="22"/>
          <w:szCs w:val="30"/>
          <w:rtl/>
        </w:rPr>
        <w:t>؟</w:t>
      </w:r>
      <w:r w:rsidRPr="005625BA">
        <w:rPr>
          <w:rFonts w:cs="AL-Hotham"/>
          <w:color w:val="000000"/>
          <w:sz w:val="22"/>
          <w:szCs w:val="30"/>
          <w:rtl/>
        </w:rPr>
        <w:t xml:space="preserve"> فعلى سبيل المثال أشارت أبحاث هاورد جاردنر إلى أن الأشخاص العاديين تتشكل لديهم على الأقل سبعة عناصر مستقلة من عناصر الذكاء الإنجازي تحدث عنها عام 1983م </w:t>
      </w:r>
      <w:r w:rsidRPr="005625BA">
        <w:rPr>
          <w:rFonts w:cs="AL-Hotham"/>
          <w:color w:val="000000"/>
          <w:sz w:val="22"/>
          <w:szCs w:val="30"/>
          <w:rtl/>
        </w:rPr>
        <w:lastRenderedPageBreak/>
        <w:t>في كتابه</w:t>
      </w:r>
      <w:r w:rsidR="007C1564" w:rsidRPr="005625BA">
        <w:rPr>
          <w:rFonts w:cs="AL-Hotham"/>
          <w:color w:val="000000"/>
          <w:sz w:val="22"/>
          <w:szCs w:val="30"/>
          <w:rtl/>
        </w:rPr>
        <w:t>:</w:t>
      </w:r>
      <w:r w:rsidRPr="005625BA">
        <w:rPr>
          <w:rFonts w:cs="AL-Hotham"/>
          <w:color w:val="000000"/>
          <w:sz w:val="22"/>
          <w:szCs w:val="30"/>
          <w:rtl/>
        </w:rPr>
        <w:t xml:space="preserve"> </w:t>
      </w:r>
      <w:r w:rsidRPr="00BF593B">
        <w:rPr>
          <w:rFonts w:cs="AL-Hotham"/>
          <w:i/>
          <w:iCs/>
          <w:color w:val="000000"/>
          <w:sz w:val="22"/>
          <w:szCs w:val="30"/>
          <w:rtl/>
        </w:rPr>
        <w:t>أطر العقل:</w:t>
      </w:r>
      <w:r w:rsidR="00495F7A" w:rsidRPr="00BF593B">
        <w:rPr>
          <w:rFonts w:cs="AL-Hotham"/>
          <w:i/>
          <w:iCs/>
          <w:color w:val="000000"/>
          <w:sz w:val="22"/>
          <w:szCs w:val="30"/>
          <w:rtl/>
        </w:rPr>
        <w:t xml:space="preserve"> «</w:t>
      </w:r>
      <w:r w:rsidRPr="00BF593B">
        <w:rPr>
          <w:rFonts w:cs="AL-Hotham"/>
          <w:i/>
          <w:iCs/>
          <w:color w:val="000000"/>
          <w:sz w:val="22"/>
          <w:szCs w:val="30"/>
        </w:rPr>
        <w:t>Frames of mind</w:t>
      </w:r>
      <w:r w:rsidR="00495F7A" w:rsidRPr="00BF593B">
        <w:rPr>
          <w:rFonts w:cs="AL-Hotham"/>
          <w:i/>
          <w:iCs/>
          <w:color w:val="000000"/>
          <w:sz w:val="22"/>
          <w:szCs w:val="30"/>
          <w:rtl/>
        </w:rPr>
        <w:t>»</w:t>
      </w:r>
      <w:r w:rsidRPr="005625BA">
        <w:rPr>
          <w:rFonts w:cs="AL-Hotham"/>
          <w:color w:val="000000"/>
          <w:sz w:val="22"/>
          <w:szCs w:val="30"/>
          <w:rtl/>
        </w:rPr>
        <w:t xml:space="preserve"> بيّن فيه أن كل شكل من أشكال الذكاء يشغل حيزاً معيناً في الدماغ</w:t>
      </w:r>
      <w:r w:rsidR="007C1564" w:rsidRPr="005625BA">
        <w:rPr>
          <w:rFonts w:cs="AL-Hotham"/>
          <w:color w:val="000000"/>
          <w:sz w:val="22"/>
          <w:szCs w:val="30"/>
          <w:rtl/>
        </w:rPr>
        <w:t>،</w:t>
      </w:r>
      <w:r w:rsidRPr="005625BA">
        <w:rPr>
          <w:rFonts w:cs="AL-Hotham"/>
          <w:color w:val="000000"/>
          <w:sz w:val="22"/>
          <w:szCs w:val="30"/>
          <w:rtl/>
        </w:rPr>
        <w:t xml:space="preserve"> ثم عرض براهين مقنعة تثبت أن لدى الإنسان عدة كفاءات ذهنية مستقلة نسبياً سمّاها</w:t>
      </w:r>
      <w:r w:rsidR="00495F7A" w:rsidRPr="005625BA">
        <w:rPr>
          <w:rFonts w:cs="AL-Hotham"/>
          <w:color w:val="000000"/>
          <w:sz w:val="22"/>
          <w:szCs w:val="30"/>
          <w:rtl/>
        </w:rPr>
        <w:t xml:space="preserve"> «</w:t>
      </w:r>
      <w:r w:rsidRPr="005625BA">
        <w:rPr>
          <w:rFonts w:cs="AL-Hotham"/>
          <w:color w:val="000000"/>
          <w:sz w:val="22"/>
          <w:szCs w:val="30"/>
          <w:rtl/>
        </w:rPr>
        <w:t>الذكاءات الإنسانية</w:t>
      </w:r>
      <w:r w:rsidR="00495F7A" w:rsidRPr="005625BA">
        <w:rPr>
          <w:rFonts w:cs="AL-Hotham"/>
          <w:color w:val="000000"/>
          <w:sz w:val="22"/>
          <w:szCs w:val="30"/>
          <w:rtl/>
        </w:rPr>
        <w:t>»</w:t>
      </w:r>
      <w:r w:rsidRPr="005625BA">
        <w:rPr>
          <w:rFonts w:cs="AL-Hotham"/>
          <w:color w:val="000000"/>
          <w:sz w:val="22"/>
          <w:szCs w:val="30"/>
          <w:rtl/>
        </w:rPr>
        <w:t>. كما بين أنه من الصعب تجاهل وجود أنواع متعددة</w:t>
      </w:r>
      <w:r w:rsidR="007C1564" w:rsidRPr="005625BA">
        <w:rPr>
          <w:rFonts w:cs="AL-Hotham"/>
          <w:color w:val="000000"/>
          <w:sz w:val="22"/>
          <w:szCs w:val="30"/>
          <w:rtl/>
        </w:rPr>
        <w:t xml:space="preserve"> </w:t>
      </w:r>
      <w:r w:rsidRPr="005625BA">
        <w:rPr>
          <w:rFonts w:cs="AL-Hotham"/>
          <w:color w:val="000000"/>
          <w:sz w:val="22"/>
          <w:szCs w:val="30"/>
          <w:rtl/>
        </w:rPr>
        <w:t>للذكاء</w:t>
      </w:r>
      <w:r w:rsidR="00495F7A" w:rsidRPr="005625BA">
        <w:rPr>
          <w:rFonts w:cs="AL-Hotham"/>
          <w:color w:val="000000"/>
          <w:sz w:val="22"/>
          <w:szCs w:val="30"/>
          <w:rtl/>
        </w:rPr>
        <w:t xml:space="preserve"> و</w:t>
      </w:r>
      <w:r w:rsidRPr="005625BA">
        <w:rPr>
          <w:rFonts w:cs="AL-Hotham"/>
          <w:color w:val="000000"/>
          <w:sz w:val="22"/>
          <w:szCs w:val="30"/>
          <w:rtl/>
        </w:rPr>
        <w:t>مستقلة عن بعضها البعض نسبياً وأن بوسع الفرد وكذا محيطه الثقافي أن يقوم بتشكيلها أو تكييفها جميعاً بطرق متعددة (</w:t>
      </w:r>
      <w:r w:rsidRPr="005625BA">
        <w:rPr>
          <w:rFonts w:cs="AL-Hotham"/>
          <w:color w:val="000000"/>
          <w:sz w:val="22"/>
          <w:szCs w:val="30"/>
        </w:rPr>
        <w:t>Gardner</w:t>
      </w:r>
      <w:r w:rsidR="00BF593B">
        <w:rPr>
          <w:rFonts w:cs="AL-Hotham"/>
          <w:color w:val="000000"/>
          <w:sz w:val="22"/>
          <w:szCs w:val="30"/>
        </w:rPr>
        <w:t>, 1997</w:t>
      </w:r>
      <w:r w:rsidRPr="005625BA">
        <w:rPr>
          <w:rFonts w:cs="AL-Hotham"/>
          <w:color w:val="000000"/>
          <w:sz w:val="22"/>
          <w:szCs w:val="30"/>
          <w:rtl/>
        </w:rPr>
        <w:t>)</w:t>
      </w:r>
      <w:r w:rsidR="00495F7A" w:rsidRPr="005625BA">
        <w:rPr>
          <w:rFonts w:cs="AL-Hotham"/>
          <w:color w:val="000000"/>
          <w:sz w:val="22"/>
          <w:szCs w:val="30"/>
          <w:rtl/>
        </w:rPr>
        <w:t>.</w:t>
      </w:r>
      <w:r w:rsidRPr="005625BA">
        <w:rPr>
          <w:rFonts w:cs="AL-Hotham"/>
          <w:color w:val="000000"/>
          <w:sz w:val="22"/>
          <w:szCs w:val="30"/>
          <w:rtl/>
        </w:rPr>
        <w:t xml:space="preserve"> ثم توصل في عام (1999م) إلى إثبات أن كل ذكاء من الذكاءات المتعددة</w:t>
      </w:r>
      <w:r w:rsidR="007C1564" w:rsidRPr="005625BA">
        <w:rPr>
          <w:rFonts w:cs="AL-Hotham"/>
          <w:color w:val="000000"/>
          <w:sz w:val="22"/>
          <w:szCs w:val="30"/>
          <w:rtl/>
        </w:rPr>
        <w:t>:</w:t>
      </w:r>
      <w:r w:rsidRPr="005625BA">
        <w:rPr>
          <w:rFonts w:cs="AL-Hotham"/>
          <w:color w:val="000000"/>
          <w:sz w:val="22"/>
          <w:szCs w:val="30"/>
          <w:rtl/>
        </w:rPr>
        <w:t xml:space="preserve"> اللغوي / اللفظي</w:t>
      </w:r>
      <w:r w:rsidR="007C1564" w:rsidRPr="005625BA">
        <w:rPr>
          <w:rFonts w:cs="AL-Hotham"/>
          <w:color w:val="000000"/>
          <w:sz w:val="22"/>
          <w:szCs w:val="30"/>
          <w:rtl/>
        </w:rPr>
        <w:t>،</w:t>
      </w:r>
      <w:r w:rsidRPr="005625BA">
        <w:rPr>
          <w:rFonts w:cs="AL-Hotham"/>
          <w:color w:val="000000"/>
          <w:sz w:val="22"/>
          <w:szCs w:val="30"/>
          <w:rtl/>
        </w:rPr>
        <w:t xml:space="preserve"> الرياضي / المنطقي</w:t>
      </w:r>
      <w:r w:rsidR="007C1564" w:rsidRPr="005625BA">
        <w:rPr>
          <w:rFonts w:cs="AL-Hotham"/>
          <w:color w:val="000000"/>
          <w:sz w:val="22"/>
          <w:szCs w:val="30"/>
          <w:rtl/>
        </w:rPr>
        <w:t>،</w:t>
      </w:r>
      <w:r w:rsidRPr="005625BA">
        <w:rPr>
          <w:rFonts w:cs="AL-Hotham"/>
          <w:color w:val="000000"/>
          <w:sz w:val="22"/>
          <w:szCs w:val="30"/>
          <w:rtl/>
        </w:rPr>
        <w:t xml:space="preserve"> المكاني / البصري</w:t>
      </w:r>
      <w:r w:rsidR="007C1564" w:rsidRPr="005625BA">
        <w:rPr>
          <w:rFonts w:cs="AL-Hotham"/>
          <w:color w:val="000000"/>
          <w:sz w:val="22"/>
          <w:szCs w:val="30"/>
          <w:rtl/>
        </w:rPr>
        <w:t>،</w:t>
      </w:r>
      <w:r w:rsidRPr="005625BA">
        <w:rPr>
          <w:rFonts w:cs="AL-Hotham"/>
          <w:color w:val="000000"/>
          <w:sz w:val="22"/>
          <w:szCs w:val="30"/>
          <w:rtl/>
        </w:rPr>
        <w:t xml:space="preserve"> الجسمي / الحركي</w:t>
      </w:r>
      <w:r w:rsidR="007C1564" w:rsidRPr="005625BA">
        <w:rPr>
          <w:rFonts w:cs="AL-Hotham"/>
          <w:color w:val="000000"/>
          <w:sz w:val="22"/>
          <w:szCs w:val="30"/>
          <w:rtl/>
        </w:rPr>
        <w:t>،</w:t>
      </w:r>
      <w:r w:rsidRPr="005625BA">
        <w:rPr>
          <w:rFonts w:cs="AL-Hotham"/>
          <w:color w:val="000000"/>
          <w:sz w:val="22"/>
          <w:szCs w:val="30"/>
          <w:rtl/>
        </w:rPr>
        <w:t xml:space="preserve"> الاجتماعي / البين شخصي</w:t>
      </w:r>
      <w:r w:rsidR="007C1564" w:rsidRPr="005625BA">
        <w:rPr>
          <w:rFonts w:cs="AL-Hotham"/>
          <w:color w:val="000000"/>
          <w:sz w:val="22"/>
          <w:szCs w:val="30"/>
          <w:rtl/>
        </w:rPr>
        <w:t>،</w:t>
      </w:r>
      <w:r w:rsidRPr="005625BA">
        <w:rPr>
          <w:rFonts w:cs="AL-Hotham"/>
          <w:color w:val="000000"/>
          <w:sz w:val="22"/>
          <w:szCs w:val="30"/>
          <w:rtl/>
        </w:rPr>
        <w:t xml:space="preserve"> الذاتي / الشخصي</w:t>
      </w:r>
      <w:r w:rsidR="007C1564" w:rsidRPr="005625BA">
        <w:rPr>
          <w:rFonts w:cs="AL-Hotham"/>
          <w:color w:val="000000"/>
          <w:sz w:val="22"/>
          <w:szCs w:val="30"/>
          <w:rtl/>
        </w:rPr>
        <w:t>،</w:t>
      </w:r>
      <w:r w:rsidRPr="005625BA">
        <w:rPr>
          <w:rFonts w:cs="AL-Hotham"/>
          <w:color w:val="000000"/>
          <w:sz w:val="22"/>
          <w:szCs w:val="30"/>
          <w:rtl/>
        </w:rPr>
        <w:t xml:space="preserve"> الإيقاعي / الموسيقي</w:t>
      </w:r>
      <w:r w:rsidR="007C1564" w:rsidRPr="005625BA">
        <w:rPr>
          <w:rFonts w:cs="AL-Hotham"/>
          <w:color w:val="000000"/>
          <w:sz w:val="22"/>
          <w:szCs w:val="30"/>
          <w:rtl/>
        </w:rPr>
        <w:t>،</w:t>
      </w:r>
      <w:r w:rsidRPr="005625BA">
        <w:rPr>
          <w:rFonts w:cs="AL-Hotham"/>
          <w:color w:val="000000"/>
          <w:sz w:val="22"/>
          <w:szCs w:val="30"/>
          <w:rtl/>
        </w:rPr>
        <w:t xml:space="preserve"> البيئي/ الطبيعي يمكن أن يعبر عنه رمزياً</w:t>
      </w:r>
      <w:r w:rsidR="00BF593B">
        <w:rPr>
          <w:rFonts w:cs="AL-Hotham" w:hint="cs"/>
          <w:color w:val="000000"/>
          <w:sz w:val="22"/>
          <w:szCs w:val="30"/>
          <w:rtl/>
        </w:rPr>
        <w:t>؛</w:t>
      </w:r>
      <w:r w:rsidR="007C1564" w:rsidRPr="005625BA">
        <w:rPr>
          <w:rFonts w:cs="AL-Hotham"/>
          <w:color w:val="000000"/>
          <w:sz w:val="22"/>
          <w:szCs w:val="30"/>
          <w:rtl/>
        </w:rPr>
        <w:t xml:space="preserve"> </w:t>
      </w:r>
      <w:r w:rsidRPr="005625BA">
        <w:rPr>
          <w:rFonts w:cs="AL-Hotham"/>
          <w:color w:val="000000"/>
          <w:sz w:val="22"/>
          <w:szCs w:val="30"/>
          <w:rtl/>
        </w:rPr>
        <w:t>لأن لكل ذكاء أنساقه وسماته الرمزية الفريدة</w:t>
      </w:r>
      <w:r w:rsidR="007C1564" w:rsidRPr="005625BA">
        <w:rPr>
          <w:rFonts w:cs="AL-Hotham"/>
          <w:color w:val="000000"/>
          <w:sz w:val="22"/>
          <w:szCs w:val="30"/>
          <w:rtl/>
        </w:rPr>
        <w:t>،</w:t>
      </w:r>
      <w:r w:rsidRPr="005625BA">
        <w:rPr>
          <w:rFonts w:cs="AL-Hotham"/>
          <w:color w:val="000000"/>
          <w:sz w:val="22"/>
          <w:szCs w:val="30"/>
          <w:rtl/>
        </w:rPr>
        <w:t xml:space="preserve"> واستمر في إجراء الدراسات النظرية التجريبية على نظريته</w:t>
      </w:r>
      <w:r w:rsidR="007C1564" w:rsidRPr="005625BA">
        <w:rPr>
          <w:rFonts w:cs="AL-Hotham"/>
          <w:color w:val="000000"/>
          <w:sz w:val="22"/>
          <w:szCs w:val="30"/>
          <w:rtl/>
        </w:rPr>
        <w:t>؛</w:t>
      </w:r>
      <w:r w:rsidRPr="005625BA">
        <w:rPr>
          <w:rFonts w:cs="AL-Hotham"/>
          <w:color w:val="000000"/>
          <w:sz w:val="22"/>
          <w:szCs w:val="30"/>
          <w:rtl/>
        </w:rPr>
        <w:t xml:space="preserve"> مما فتح المجال أمام إبداعات المتعلمين في جوانب مختلفة تتلاءم مع قدراتهم الذكائية الكامنة التي تحتاج إلى تحسين وتطور(عفانة</w:t>
      </w:r>
      <w:r w:rsidR="00BF593B">
        <w:rPr>
          <w:rFonts w:cs="AL-Hotham" w:hint="cs"/>
          <w:color w:val="000000"/>
          <w:sz w:val="22"/>
          <w:szCs w:val="30"/>
          <w:rtl/>
        </w:rPr>
        <w:t xml:space="preserve"> و</w:t>
      </w:r>
      <w:r w:rsidRPr="005625BA">
        <w:rPr>
          <w:rFonts w:cs="AL-Hotham"/>
          <w:color w:val="000000"/>
          <w:sz w:val="22"/>
          <w:szCs w:val="30"/>
          <w:rtl/>
        </w:rPr>
        <w:t>الخزندار</w:t>
      </w:r>
      <w:r w:rsidR="00BF593B">
        <w:rPr>
          <w:rFonts w:cs="AL-Hotham" w:hint="cs"/>
          <w:color w:val="000000"/>
          <w:sz w:val="22"/>
          <w:szCs w:val="30"/>
          <w:rtl/>
        </w:rPr>
        <w:t>،</w:t>
      </w:r>
      <w:r w:rsidRPr="005625BA">
        <w:rPr>
          <w:rFonts w:cs="AL-Hotham"/>
          <w:color w:val="000000"/>
          <w:sz w:val="22"/>
          <w:szCs w:val="30"/>
          <w:rtl/>
        </w:rPr>
        <w:t xml:space="preserve"> 2003م</w:t>
      </w:r>
      <w:r w:rsidR="00495F7A" w:rsidRPr="005625BA">
        <w:rPr>
          <w:rFonts w:cs="AL-Hotham"/>
          <w:color w:val="000000"/>
          <w:sz w:val="22"/>
          <w:szCs w:val="30"/>
          <w:rtl/>
        </w:rPr>
        <w:t>).</w:t>
      </w:r>
      <w:r w:rsidRPr="005625BA">
        <w:rPr>
          <w:rFonts w:cs="AL-Hotham"/>
          <w:color w:val="000000"/>
          <w:sz w:val="22"/>
          <w:szCs w:val="30"/>
          <w:rtl/>
        </w:rPr>
        <w:t xml:space="preserve"> </w:t>
      </w:r>
    </w:p>
    <w:p w:rsidR="0059160B" w:rsidRPr="005625BA" w:rsidRDefault="0059160B" w:rsidP="00BF593B">
      <w:pPr>
        <w:widowControl w:val="0"/>
        <w:spacing w:line="245" w:lineRule="auto"/>
        <w:ind w:firstLine="567"/>
        <w:jc w:val="lowKashida"/>
        <w:rPr>
          <w:rFonts w:cs="AL-Hotham"/>
          <w:color w:val="000000"/>
          <w:spacing w:val="-6"/>
          <w:sz w:val="22"/>
          <w:szCs w:val="30"/>
          <w:rtl/>
        </w:rPr>
      </w:pPr>
      <w:r w:rsidRPr="005625BA">
        <w:rPr>
          <w:rFonts w:cs="AL-Hotham"/>
          <w:color w:val="000000"/>
          <w:sz w:val="22"/>
          <w:szCs w:val="30"/>
          <w:rtl/>
        </w:rPr>
        <w:t>ومن الملاحظ أن الممارسات التربوية تستخدم أساليب تعليمية محدودة تتفق مع الخصائص الشخصية للأستاذ</w:t>
      </w:r>
      <w:r w:rsidR="007C1564" w:rsidRPr="005625BA">
        <w:rPr>
          <w:rFonts w:cs="AL-Hotham"/>
          <w:color w:val="000000"/>
          <w:sz w:val="22"/>
          <w:szCs w:val="30"/>
          <w:rtl/>
        </w:rPr>
        <w:t>،</w:t>
      </w:r>
      <w:r w:rsidRPr="005625BA">
        <w:rPr>
          <w:rFonts w:cs="AL-Hotham"/>
          <w:color w:val="000000"/>
          <w:sz w:val="22"/>
          <w:szCs w:val="30"/>
          <w:rtl/>
        </w:rPr>
        <w:t xml:space="preserve"> مما يفوّت على الطلاب فرص التعلّم وفق طرقهم وأساليبهم الخاصة</w:t>
      </w:r>
      <w:r w:rsidR="007C1564" w:rsidRPr="005625BA">
        <w:rPr>
          <w:rFonts w:cs="AL-Hotham"/>
          <w:color w:val="000000"/>
          <w:sz w:val="22"/>
          <w:szCs w:val="30"/>
          <w:rtl/>
        </w:rPr>
        <w:t>؛</w:t>
      </w:r>
      <w:r w:rsidRPr="005625BA">
        <w:rPr>
          <w:rFonts w:cs="AL-Hotham"/>
          <w:color w:val="000000"/>
          <w:sz w:val="22"/>
          <w:szCs w:val="30"/>
          <w:rtl/>
        </w:rPr>
        <w:t xml:space="preserve">وانطلاقا من نتائج الأبحاث في مجال الفروق الفردية ونواتج أبحاث الدماغ أصبح جليا أن الطلاب يمتلكون قدرات متنوعة تفرض على التربويين ومتخذي القرار التعامل معها بجدية على </w:t>
      </w:r>
      <w:r w:rsidRPr="005625BA">
        <w:rPr>
          <w:rFonts w:cs="AL-Hotham"/>
          <w:color w:val="000000"/>
          <w:sz w:val="22"/>
          <w:szCs w:val="30"/>
          <w:rtl/>
        </w:rPr>
        <w:lastRenderedPageBreak/>
        <w:t>أساس التعددية في القابليات الذهنية</w:t>
      </w:r>
      <w:r w:rsidR="007C1564" w:rsidRPr="005625BA">
        <w:rPr>
          <w:rFonts w:cs="AL-Hotham"/>
          <w:color w:val="000000"/>
          <w:sz w:val="22"/>
          <w:szCs w:val="30"/>
          <w:rtl/>
        </w:rPr>
        <w:t xml:space="preserve"> </w:t>
      </w:r>
      <w:r w:rsidR="00495F7A" w:rsidRPr="005625BA">
        <w:rPr>
          <w:rFonts w:cs="AL-Hotham"/>
          <w:color w:val="000000"/>
          <w:sz w:val="22"/>
          <w:szCs w:val="30"/>
          <w:rtl/>
        </w:rPr>
        <w:t>(</w:t>
      </w:r>
      <w:r w:rsidRPr="005625BA">
        <w:rPr>
          <w:rFonts w:cs="AL-Hotham"/>
          <w:color w:val="000000"/>
          <w:sz w:val="22"/>
          <w:szCs w:val="30"/>
          <w:rtl/>
        </w:rPr>
        <w:t>نوفل</w:t>
      </w:r>
      <w:r w:rsidR="00BF593B">
        <w:rPr>
          <w:rFonts w:cs="AL-Hotham" w:hint="cs"/>
          <w:color w:val="000000"/>
          <w:sz w:val="22"/>
          <w:szCs w:val="30"/>
          <w:rtl/>
        </w:rPr>
        <w:t>،</w:t>
      </w:r>
      <w:r w:rsidRPr="005625BA">
        <w:rPr>
          <w:rFonts w:cs="AL-Hotham"/>
          <w:color w:val="000000"/>
          <w:sz w:val="22"/>
          <w:szCs w:val="30"/>
          <w:rtl/>
        </w:rPr>
        <w:t xml:space="preserve"> 2007م) واعتبار ما ذكره جاردنر من أن أسمى هدف للتعليم هو إعداد الطالب للنجاح خارج المدرسة</w:t>
      </w:r>
      <w:r w:rsidR="00BF593B">
        <w:rPr>
          <w:rFonts w:cs="AL-Hotham" w:hint="cs"/>
          <w:color w:val="000000"/>
          <w:sz w:val="22"/>
          <w:szCs w:val="30"/>
          <w:rtl/>
        </w:rPr>
        <w:t>،</w:t>
      </w:r>
      <w:r w:rsidRPr="005625BA">
        <w:rPr>
          <w:rFonts w:cs="AL-Hotham"/>
          <w:color w:val="000000"/>
          <w:sz w:val="22"/>
          <w:szCs w:val="30"/>
          <w:rtl/>
        </w:rPr>
        <w:t xml:space="preserve"> وهذا يعني إعداده لكافة</w:t>
      </w:r>
      <w:r w:rsidRPr="005625BA">
        <w:rPr>
          <w:rFonts w:cs="AL-Hotham"/>
          <w:color w:val="000000"/>
          <w:sz w:val="22"/>
          <w:szCs w:val="30"/>
        </w:rPr>
        <w:t xml:space="preserve"> </w:t>
      </w:r>
      <w:r w:rsidRPr="005625BA">
        <w:rPr>
          <w:rFonts w:cs="AL-Hotham"/>
          <w:color w:val="000000"/>
          <w:sz w:val="22"/>
          <w:szCs w:val="30"/>
          <w:rtl/>
        </w:rPr>
        <w:t>المهارات الموجودة في المجتمع التي تتناسب مع قدراته وميوله</w:t>
      </w:r>
      <w:r w:rsidR="00BF593B">
        <w:rPr>
          <w:rFonts w:cs="AL-Hotham" w:hint="cs"/>
          <w:color w:val="000000"/>
          <w:sz w:val="22"/>
          <w:szCs w:val="30"/>
          <w:rtl/>
        </w:rPr>
        <w:t>؛</w:t>
      </w:r>
      <w:r w:rsidRPr="005625BA">
        <w:rPr>
          <w:rFonts w:cs="AL-Hotham"/>
          <w:color w:val="000000"/>
          <w:sz w:val="22"/>
          <w:szCs w:val="30"/>
          <w:rtl/>
        </w:rPr>
        <w:t xml:space="preserve"> لذا يجب العمل الجاد لتطوير إستراتيجيات</w:t>
      </w:r>
      <w:r w:rsidR="007C1564" w:rsidRPr="005625BA">
        <w:rPr>
          <w:rFonts w:cs="AL-Hotham"/>
          <w:color w:val="000000"/>
          <w:sz w:val="22"/>
          <w:szCs w:val="30"/>
          <w:rtl/>
        </w:rPr>
        <w:t xml:space="preserve"> </w:t>
      </w:r>
      <w:r w:rsidRPr="005625BA">
        <w:rPr>
          <w:rFonts w:cs="AL-Hotham"/>
          <w:color w:val="000000"/>
          <w:sz w:val="22"/>
          <w:szCs w:val="30"/>
          <w:rtl/>
        </w:rPr>
        <w:t>التدريس المستخدمة باعتبارها عاملًا أساسيًا من العوامل المكونة للمناهج الدراسية (قوشحة</w:t>
      </w:r>
      <w:r w:rsidR="00BF593B">
        <w:rPr>
          <w:rFonts w:cs="AL-Hotham" w:hint="cs"/>
          <w:color w:val="000000"/>
          <w:sz w:val="22"/>
          <w:szCs w:val="30"/>
          <w:rtl/>
        </w:rPr>
        <w:t>،</w:t>
      </w:r>
      <w:r w:rsidRPr="005625BA">
        <w:rPr>
          <w:rFonts w:cs="AL-Hotham"/>
          <w:color w:val="000000"/>
          <w:sz w:val="22"/>
          <w:szCs w:val="30"/>
          <w:rtl/>
        </w:rPr>
        <w:t>2003م) واستمر تأثير نظرية الذكاءات المتعددة ينعكس على إستراتيجيات</w:t>
      </w:r>
      <w:r w:rsidR="007C1564" w:rsidRPr="005625BA">
        <w:rPr>
          <w:rFonts w:cs="AL-Hotham"/>
          <w:color w:val="000000"/>
          <w:sz w:val="22"/>
          <w:szCs w:val="30"/>
          <w:rtl/>
        </w:rPr>
        <w:t xml:space="preserve"> </w:t>
      </w:r>
      <w:r w:rsidRPr="005625BA">
        <w:rPr>
          <w:rFonts w:cs="AL-Hotham"/>
          <w:color w:val="000000"/>
          <w:sz w:val="22"/>
          <w:szCs w:val="30"/>
          <w:rtl/>
        </w:rPr>
        <w:t>التدريس التي يستخدمها الأساتذة في حجرات التعليم لرفع مستوى تحصيل ودافعية الطلاب نحو التعلّم</w:t>
      </w:r>
      <w:r w:rsidR="007C1564" w:rsidRPr="005625BA">
        <w:rPr>
          <w:rFonts w:cs="AL-Hotham"/>
          <w:color w:val="000000"/>
          <w:sz w:val="22"/>
          <w:szCs w:val="30"/>
          <w:rtl/>
        </w:rPr>
        <w:t>؛</w:t>
      </w:r>
      <w:r w:rsidRPr="005625BA">
        <w:rPr>
          <w:rFonts w:cs="AL-Hotham"/>
          <w:color w:val="000000"/>
          <w:sz w:val="22"/>
          <w:szCs w:val="30"/>
          <w:rtl/>
        </w:rPr>
        <w:t xml:space="preserve"> فظهرت عدة دراسات أجنبية تناولت نظرية الذكاءات </w:t>
      </w:r>
      <w:r w:rsidRPr="005625BA">
        <w:rPr>
          <w:rFonts w:cs="AL-Hotham"/>
          <w:color w:val="000000"/>
          <w:spacing w:val="-2"/>
          <w:sz w:val="22"/>
          <w:szCs w:val="30"/>
          <w:rtl/>
        </w:rPr>
        <w:t>المتعددة بالدراسة النظرية والتطبيق التجريبي في تخصصات مختلفة، أسفرت عن فاعلية الإستراتيجيات</w:t>
      </w:r>
      <w:r w:rsidR="007C1564" w:rsidRPr="005625BA">
        <w:rPr>
          <w:rFonts w:cs="AL-Hotham"/>
          <w:color w:val="000000"/>
          <w:spacing w:val="-2"/>
          <w:sz w:val="22"/>
          <w:szCs w:val="30"/>
          <w:rtl/>
        </w:rPr>
        <w:t xml:space="preserve"> </w:t>
      </w:r>
      <w:r w:rsidRPr="005625BA">
        <w:rPr>
          <w:rFonts w:cs="AL-Hotham"/>
          <w:color w:val="000000"/>
          <w:spacing w:val="-2"/>
          <w:sz w:val="22"/>
          <w:szCs w:val="30"/>
          <w:rtl/>
        </w:rPr>
        <w:t xml:space="preserve">القائمة على نظريات الذكاءات المتعددة وما تتضمنه من أنشطة وأساليب تعليمية كدراسة كارين </w:t>
      </w:r>
      <w:r w:rsidR="00D7490E" w:rsidRPr="005625BA">
        <w:rPr>
          <w:rFonts w:cs="AL-Hotham" w:hint="cs"/>
          <w:color w:val="000000"/>
          <w:spacing w:val="-2"/>
          <w:sz w:val="22"/>
          <w:szCs w:val="30"/>
          <w:rtl/>
        </w:rPr>
        <w:t>(</w:t>
      </w:r>
      <w:r w:rsidRPr="005625BA">
        <w:rPr>
          <w:rFonts w:cs="AL-Hotham"/>
          <w:color w:val="000000"/>
          <w:spacing w:val="-2"/>
          <w:sz w:val="22"/>
          <w:szCs w:val="30"/>
        </w:rPr>
        <w:t>Karen,2001</w:t>
      </w:r>
      <w:r w:rsidR="00495F7A" w:rsidRPr="005625BA">
        <w:rPr>
          <w:rFonts w:cs="AL-Hotham"/>
          <w:color w:val="000000"/>
          <w:spacing w:val="-2"/>
          <w:sz w:val="22"/>
          <w:szCs w:val="30"/>
          <w:rtl/>
        </w:rPr>
        <w:t>)</w:t>
      </w:r>
      <w:r w:rsidRPr="005625BA">
        <w:rPr>
          <w:rFonts w:cs="AL-Hotham"/>
          <w:color w:val="000000"/>
          <w:sz w:val="22"/>
          <w:szCs w:val="30"/>
          <w:rtl/>
        </w:rPr>
        <w:t xml:space="preserve"> ودراسة لوي وزملا</w:t>
      </w:r>
      <w:r w:rsidR="00BF593B">
        <w:rPr>
          <w:rFonts w:cs="AL-Hotham" w:hint="cs"/>
          <w:color w:val="000000"/>
          <w:sz w:val="22"/>
          <w:szCs w:val="30"/>
          <w:rtl/>
        </w:rPr>
        <w:t>ئ</w:t>
      </w:r>
      <w:r w:rsidRPr="005625BA">
        <w:rPr>
          <w:rFonts w:cs="AL-Hotham"/>
          <w:color w:val="000000"/>
          <w:sz w:val="22"/>
          <w:szCs w:val="30"/>
          <w:rtl/>
        </w:rPr>
        <w:t xml:space="preserve">ه </w:t>
      </w:r>
      <w:r w:rsidR="00495F7A" w:rsidRPr="005625BA">
        <w:rPr>
          <w:rFonts w:cs="AL-Hotham"/>
          <w:color w:val="000000"/>
          <w:sz w:val="22"/>
          <w:szCs w:val="30"/>
          <w:rtl/>
        </w:rPr>
        <w:t>(</w:t>
      </w:r>
      <w:r w:rsidRPr="005625BA">
        <w:rPr>
          <w:rFonts w:cs="AL-Hotham"/>
          <w:color w:val="000000"/>
          <w:sz w:val="22"/>
          <w:szCs w:val="30"/>
        </w:rPr>
        <w:t>Lowe, et al</w:t>
      </w:r>
      <w:r w:rsidR="00BF593B">
        <w:rPr>
          <w:rFonts w:cs="AL-Hotham"/>
          <w:color w:val="000000"/>
          <w:sz w:val="22"/>
          <w:szCs w:val="30"/>
        </w:rPr>
        <w:t xml:space="preserve">, </w:t>
      </w:r>
      <w:r w:rsidRPr="005625BA">
        <w:rPr>
          <w:rFonts w:cs="AL-Hotham"/>
          <w:color w:val="000000"/>
          <w:sz w:val="22"/>
          <w:szCs w:val="30"/>
        </w:rPr>
        <w:t>2001</w:t>
      </w:r>
      <w:r w:rsidR="00495F7A" w:rsidRPr="005625BA">
        <w:rPr>
          <w:rFonts w:cs="AL-Hotham"/>
          <w:color w:val="000000"/>
          <w:sz w:val="22"/>
          <w:szCs w:val="30"/>
          <w:rtl/>
        </w:rPr>
        <w:t>)</w:t>
      </w:r>
      <w:r w:rsidR="00BF593B">
        <w:rPr>
          <w:rFonts w:cs="AL-Hotham"/>
          <w:color w:val="000000"/>
          <w:sz w:val="22"/>
          <w:szCs w:val="30"/>
          <w:rtl/>
        </w:rPr>
        <w:t>، ودراسة هيرب وزملا</w:t>
      </w:r>
      <w:r w:rsidR="00BF593B">
        <w:rPr>
          <w:rFonts w:cs="AL-Hotham" w:hint="cs"/>
          <w:color w:val="000000"/>
          <w:sz w:val="22"/>
          <w:szCs w:val="30"/>
          <w:rtl/>
        </w:rPr>
        <w:t>ئ</w:t>
      </w:r>
      <w:r w:rsidRPr="005625BA">
        <w:rPr>
          <w:rFonts w:cs="AL-Hotham"/>
          <w:color w:val="000000"/>
          <w:sz w:val="22"/>
          <w:szCs w:val="30"/>
          <w:rtl/>
        </w:rPr>
        <w:t xml:space="preserve">ه </w:t>
      </w:r>
      <w:r w:rsidR="00495F7A" w:rsidRPr="005625BA">
        <w:rPr>
          <w:rFonts w:cs="AL-Hotham"/>
          <w:color w:val="000000"/>
          <w:sz w:val="22"/>
          <w:szCs w:val="30"/>
          <w:rtl/>
        </w:rPr>
        <w:t>(</w:t>
      </w:r>
      <w:r w:rsidRPr="005625BA">
        <w:rPr>
          <w:rFonts w:cs="AL-Hotham"/>
          <w:color w:val="000000"/>
          <w:sz w:val="22"/>
          <w:szCs w:val="30"/>
        </w:rPr>
        <w:t>Herbe, et al,2002</w:t>
      </w:r>
      <w:r w:rsidR="00495F7A" w:rsidRPr="005625BA">
        <w:rPr>
          <w:rFonts w:cs="AL-Hotham"/>
          <w:color w:val="000000"/>
          <w:sz w:val="22"/>
          <w:szCs w:val="30"/>
          <w:rtl/>
        </w:rPr>
        <w:t>)</w:t>
      </w:r>
      <w:r w:rsidR="00BF593B">
        <w:rPr>
          <w:rFonts w:cs="AL-Hotham"/>
          <w:color w:val="000000"/>
          <w:sz w:val="22"/>
          <w:szCs w:val="30"/>
          <w:rtl/>
        </w:rPr>
        <w:t>، ودراسة هانلي وزملا</w:t>
      </w:r>
      <w:r w:rsidR="00BF593B">
        <w:rPr>
          <w:rFonts w:cs="AL-Hotham" w:hint="cs"/>
          <w:color w:val="000000"/>
          <w:sz w:val="22"/>
          <w:szCs w:val="30"/>
          <w:rtl/>
        </w:rPr>
        <w:t>ئ</w:t>
      </w:r>
      <w:r w:rsidRPr="005625BA">
        <w:rPr>
          <w:rFonts w:cs="AL-Hotham"/>
          <w:color w:val="000000"/>
          <w:sz w:val="22"/>
          <w:szCs w:val="30"/>
          <w:rtl/>
        </w:rPr>
        <w:t>ه</w:t>
      </w:r>
      <w:r w:rsidR="00D7490E" w:rsidRPr="005625BA">
        <w:rPr>
          <w:rFonts w:cs="AL-Hotham" w:hint="cs"/>
          <w:color w:val="000000"/>
          <w:sz w:val="22"/>
          <w:szCs w:val="30"/>
          <w:rtl/>
        </w:rPr>
        <w:t xml:space="preserve"> (</w:t>
      </w:r>
      <w:r w:rsidRPr="005625BA">
        <w:rPr>
          <w:rFonts w:cs="AL-Hotham"/>
          <w:color w:val="000000"/>
          <w:sz w:val="22"/>
          <w:szCs w:val="30"/>
        </w:rPr>
        <w:t>Hanley, et al ,2002</w:t>
      </w:r>
      <w:r w:rsidR="00495F7A" w:rsidRPr="005625BA">
        <w:rPr>
          <w:rFonts w:cs="AL-Hotham"/>
          <w:color w:val="000000"/>
          <w:sz w:val="22"/>
          <w:szCs w:val="30"/>
          <w:rtl/>
        </w:rPr>
        <w:t>)</w:t>
      </w:r>
      <w:r w:rsidRPr="005625BA">
        <w:rPr>
          <w:rFonts w:cs="AL-Hotham"/>
          <w:color w:val="000000"/>
          <w:sz w:val="22"/>
          <w:szCs w:val="30"/>
          <w:rtl/>
        </w:rPr>
        <w:t xml:space="preserve">، ودراسة كل </w:t>
      </w:r>
      <w:r w:rsidR="00D7490E" w:rsidRPr="005625BA">
        <w:rPr>
          <w:rFonts w:cs="AL-Hotham" w:hint="cs"/>
          <w:color w:val="000000"/>
          <w:sz w:val="22"/>
          <w:szCs w:val="30"/>
          <w:rtl/>
        </w:rPr>
        <w:br/>
      </w:r>
      <w:r w:rsidRPr="005625BA">
        <w:rPr>
          <w:rFonts w:cs="AL-Hotham"/>
          <w:color w:val="000000"/>
          <w:sz w:val="22"/>
          <w:szCs w:val="30"/>
          <w:rtl/>
        </w:rPr>
        <w:t>من كلوك وهيس</w:t>
      </w:r>
      <w:r w:rsidR="007C1564" w:rsidRPr="005625BA">
        <w:rPr>
          <w:rFonts w:cs="AL-Hotham"/>
          <w:color w:val="000000"/>
          <w:sz w:val="22"/>
          <w:szCs w:val="30"/>
          <w:rtl/>
        </w:rPr>
        <w:t xml:space="preserve"> </w:t>
      </w:r>
      <w:r w:rsidR="00495F7A" w:rsidRPr="005625BA">
        <w:rPr>
          <w:rFonts w:cs="AL-Hotham"/>
          <w:color w:val="000000"/>
          <w:sz w:val="22"/>
          <w:szCs w:val="30"/>
          <w:rtl/>
        </w:rPr>
        <w:t>(</w:t>
      </w:r>
      <w:r w:rsidRPr="005625BA">
        <w:rPr>
          <w:rFonts w:cs="AL-Hotham"/>
          <w:color w:val="000000"/>
          <w:sz w:val="22"/>
          <w:szCs w:val="30"/>
        </w:rPr>
        <w:t>Cluck &amp; Hess,2003</w:t>
      </w:r>
      <w:r w:rsidR="00495F7A" w:rsidRPr="005625BA">
        <w:rPr>
          <w:rFonts w:cs="AL-Hotham"/>
          <w:color w:val="000000"/>
          <w:sz w:val="22"/>
          <w:szCs w:val="30"/>
          <w:rtl/>
        </w:rPr>
        <w:t>)</w:t>
      </w:r>
      <w:r w:rsidRPr="005625BA">
        <w:rPr>
          <w:rFonts w:cs="AL-Hotham"/>
          <w:color w:val="000000"/>
          <w:sz w:val="22"/>
          <w:szCs w:val="30"/>
          <w:rtl/>
        </w:rPr>
        <w:t xml:space="preserve"> ودراسة نولين </w:t>
      </w:r>
      <w:r w:rsidRPr="005625BA">
        <w:rPr>
          <w:rFonts w:cs="AL-Hotham"/>
          <w:color w:val="000000"/>
          <w:sz w:val="22"/>
          <w:szCs w:val="30"/>
        </w:rPr>
        <w:t>(Nolen,2003)</w:t>
      </w:r>
      <w:r w:rsidR="007C1564" w:rsidRPr="005625BA">
        <w:rPr>
          <w:rFonts w:cs="AL-Hotham"/>
          <w:color w:val="000000"/>
          <w:sz w:val="22"/>
          <w:szCs w:val="30"/>
          <w:rtl/>
        </w:rPr>
        <w:t>،</w:t>
      </w:r>
      <w:r w:rsidRPr="005625BA">
        <w:rPr>
          <w:rFonts w:cs="AL-Hotham"/>
          <w:color w:val="000000"/>
          <w:sz w:val="22"/>
          <w:szCs w:val="30"/>
          <w:rtl/>
        </w:rPr>
        <w:t xml:space="preserve"> ودراسة بورمان وإيفايز </w:t>
      </w:r>
      <w:r w:rsidR="00495F7A" w:rsidRPr="005625BA">
        <w:rPr>
          <w:rFonts w:cs="AL-Hotham"/>
          <w:color w:val="000000"/>
          <w:spacing w:val="-6"/>
          <w:sz w:val="22"/>
          <w:szCs w:val="30"/>
          <w:rtl/>
        </w:rPr>
        <w:t>(</w:t>
      </w:r>
      <w:r w:rsidRPr="005625BA">
        <w:rPr>
          <w:rFonts w:cs="AL-Hotham"/>
          <w:color w:val="000000"/>
          <w:spacing w:val="-6"/>
          <w:sz w:val="22"/>
          <w:szCs w:val="30"/>
        </w:rPr>
        <w:t>Burman &amp;Evans,2003</w:t>
      </w:r>
      <w:r w:rsidR="00495F7A" w:rsidRPr="005625BA">
        <w:rPr>
          <w:rFonts w:cs="AL-Hotham"/>
          <w:color w:val="000000"/>
          <w:spacing w:val="-6"/>
          <w:sz w:val="22"/>
          <w:szCs w:val="30"/>
          <w:rtl/>
        </w:rPr>
        <w:t>)</w:t>
      </w:r>
      <w:r w:rsidR="007C1564" w:rsidRPr="005625BA">
        <w:rPr>
          <w:rFonts w:cs="AL-Hotham"/>
          <w:color w:val="000000"/>
          <w:spacing w:val="-6"/>
          <w:sz w:val="22"/>
          <w:szCs w:val="30"/>
          <w:rtl/>
        </w:rPr>
        <w:t>،</w:t>
      </w:r>
      <w:r w:rsidRPr="005625BA">
        <w:rPr>
          <w:rFonts w:cs="AL-Hotham"/>
          <w:color w:val="000000"/>
          <w:spacing w:val="-6"/>
          <w:sz w:val="22"/>
          <w:szCs w:val="30"/>
          <w:rtl/>
        </w:rPr>
        <w:t xml:space="preserve"> ودراسة أولير </w:t>
      </w:r>
      <w:r w:rsidRPr="005625BA">
        <w:rPr>
          <w:rFonts w:cs="AL-Hotham"/>
          <w:color w:val="000000"/>
          <w:spacing w:val="-6"/>
          <w:sz w:val="22"/>
          <w:szCs w:val="30"/>
        </w:rPr>
        <w:t>(Uhlir,2003)</w:t>
      </w:r>
      <w:r w:rsidR="00495F7A" w:rsidRPr="005625BA">
        <w:rPr>
          <w:rFonts w:cs="AL-Hotham"/>
          <w:color w:val="000000"/>
          <w:spacing w:val="-6"/>
          <w:sz w:val="22"/>
          <w:szCs w:val="30"/>
          <w:rtl/>
        </w:rPr>
        <w:t>.</w:t>
      </w:r>
      <w:r w:rsidRPr="005625BA">
        <w:rPr>
          <w:rFonts w:cs="AL-Hotham"/>
          <w:color w:val="000000"/>
          <w:spacing w:val="-6"/>
          <w:sz w:val="22"/>
          <w:szCs w:val="30"/>
          <w:rtl/>
        </w:rPr>
        <w:t xml:space="preserve"> </w:t>
      </w:r>
    </w:p>
    <w:p w:rsidR="0059160B" w:rsidRPr="005625BA" w:rsidRDefault="0059160B" w:rsidP="00BF593B">
      <w:pPr>
        <w:widowControl w:val="0"/>
        <w:spacing w:line="245" w:lineRule="auto"/>
        <w:ind w:firstLine="567"/>
        <w:jc w:val="lowKashida"/>
        <w:rPr>
          <w:rFonts w:cs="AL-Hotham"/>
          <w:color w:val="000000"/>
          <w:sz w:val="22"/>
          <w:szCs w:val="30"/>
          <w:rtl/>
        </w:rPr>
      </w:pPr>
      <w:r w:rsidRPr="005625BA">
        <w:rPr>
          <w:rFonts w:cs="AL-Hotham"/>
          <w:color w:val="000000"/>
          <w:sz w:val="22"/>
          <w:szCs w:val="30"/>
          <w:rtl/>
        </w:rPr>
        <w:t>وتعتقد الباحثة أنه أصبح من الضروري على أنظمة التعليم بالجامعات مراجعة إستراتيجيات</w:t>
      </w:r>
      <w:r w:rsidR="007C1564" w:rsidRPr="005625BA">
        <w:rPr>
          <w:rFonts w:cs="AL-Hotham"/>
          <w:color w:val="000000"/>
          <w:sz w:val="22"/>
          <w:szCs w:val="30"/>
          <w:rtl/>
        </w:rPr>
        <w:t xml:space="preserve"> </w:t>
      </w:r>
      <w:r w:rsidRPr="005625BA">
        <w:rPr>
          <w:rFonts w:cs="AL-Hotham"/>
          <w:color w:val="000000"/>
          <w:sz w:val="22"/>
          <w:szCs w:val="30"/>
          <w:rtl/>
        </w:rPr>
        <w:t xml:space="preserve">التدريس التي يستخدمها أعضاء هيئة التدريس في </w:t>
      </w:r>
      <w:r w:rsidRPr="005625BA">
        <w:rPr>
          <w:rFonts w:cs="AL-Hotham"/>
          <w:color w:val="000000"/>
          <w:sz w:val="22"/>
          <w:szCs w:val="30"/>
          <w:rtl/>
        </w:rPr>
        <w:lastRenderedPageBreak/>
        <w:t>تعليم الطلاب والطالبات</w:t>
      </w:r>
      <w:r w:rsidR="007C1564" w:rsidRPr="005625BA">
        <w:rPr>
          <w:rFonts w:cs="AL-Hotham"/>
          <w:color w:val="000000"/>
          <w:sz w:val="22"/>
          <w:szCs w:val="30"/>
          <w:rtl/>
        </w:rPr>
        <w:t>،</w:t>
      </w:r>
      <w:r w:rsidRPr="005625BA">
        <w:rPr>
          <w:rFonts w:cs="AL-Hotham"/>
          <w:color w:val="000000"/>
          <w:sz w:val="22"/>
          <w:szCs w:val="30"/>
          <w:rtl/>
        </w:rPr>
        <w:t xml:space="preserve"> بحيث يكونو</w:t>
      </w:r>
      <w:r w:rsidR="00BF593B">
        <w:rPr>
          <w:rFonts w:cs="AL-Hotham" w:hint="cs"/>
          <w:color w:val="000000"/>
          <w:sz w:val="22"/>
          <w:szCs w:val="30"/>
          <w:rtl/>
        </w:rPr>
        <w:t>ن</w:t>
      </w:r>
      <w:r w:rsidRPr="005625BA">
        <w:rPr>
          <w:rFonts w:cs="AL-Hotham"/>
          <w:color w:val="000000"/>
          <w:sz w:val="22"/>
          <w:szCs w:val="30"/>
          <w:rtl/>
        </w:rPr>
        <w:t xml:space="preserve"> على وعي تام بالاتجاهات الأساسية الثلاث التي تقوم عليها</w:t>
      </w:r>
      <w:r w:rsidR="007C1564" w:rsidRPr="005625BA">
        <w:rPr>
          <w:rFonts w:cs="AL-Hotham"/>
          <w:color w:val="000000"/>
          <w:sz w:val="22"/>
          <w:szCs w:val="30"/>
          <w:rtl/>
        </w:rPr>
        <w:t xml:space="preserve"> </w:t>
      </w:r>
      <w:r w:rsidRPr="005625BA">
        <w:rPr>
          <w:rFonts w:cs="AL-Hotham"/>
          <w:color w:val="000000"/>
          <w:sz w:val="22"/>
          <w:szCs w:val="30"/>
          <w:rtl/>
        </w:rPr>
        <w:t>إستراتيجيات</w:t>
      </w:r>
      <w:r w:rsidR="007C1564" w:rsidRPr="005625BA">
        <w:rPr>
          <w:rFonts w:cs="AL-Hotham"/>
          <w:color w:val="000000"/>
          <w:sz w:val="22"/>
          <w:szCs w:val="30"/>
          <w:rtl/>
        </w:rPr>
        <w:t xml:space="preserve"> </w:t>
      </w:r>
      <w:r w:rsidRPr="005625BA">
        <w:rPr>
          <w:rFonts w:cs="AL-Hotham"/>
          <w:color w:val="000000"/>
          <w:sz w:val="22"/>
          <w:szCs w:val="30"/>
          <w:rtl/>
        </w:rPr>
        <w:t>التدريس وهي</w:t>
      </w:r>
      <w:r w:rsidR="007C1564" w:rsidRPr="005625BA">
        <w:rPr>
          <w:rFonts w:cs="AL-Hotham"/>
          <w:color w:val="000000"/>
          <w:sz w:val="22"/>
          <w:szCs w:val="30"/>
          <w:rtl/>
        </w:rPr>
        <w:t>:</w:t>
      </w:r>
      <w:r w:rsidRPr="005625BA">
        <w:rPr>
          <w:rFonts w:cs="AL-Hotham"/>
          <w:color w:val="000000"/>
          <w:sz w:val="22"/>
          <w:szCs w:val="30"/>
          <w:rtl/>
        </w:rPr>
        <w:t xml:space="preserve"> الاتجاه السلوكي</w:t>
      </w:r>
      <w:r w:rsidR="007C1564" w:rsidRPr="005625BA">
        <w:rPr>
          <w:rFonts w:cs="AL-Hotham"/>
          <w:color w:val="000000"/>
          <w:sz w:val="22"/>
          <w:szCs w:val="30"/>
          <w:rtl/>
        </w:rPr>
        <w:t>،</w:t>
      </w:r>
      <w:r w:rsidRPr="005625BA">
        <w:rPr>
          <w:rFonts w:cs="AL-Hotham"/>
          <w:color w:val="000000"/>
          <w:sz w:val="22"/>
          <w:szCs w:val="30"/>
          <w:rtl/>
        </w:rPr>
        <w:t xml:space="preserve"> والاتجاه المعرفي</w:t>
      </w:r>
      <w:r w:rsidR="007C1564" w:rsidRPr="005625BA">
        <w:rPr>
          <w:rFonts w:cs="AL-Hotham"/>
          <w:color w:val="000000"/>
          <w:sz w:val="22"/>
          <w:szCs w:val="30"/>
          <w:rtl/>
        </w:rPr>
        <w:t>،</w:t>
      </w:r>
      <w:r w:rsidRPr="005625BA">
        <w:rPr>
          <w:rFonts w:cs="AL-Hotham"/>
          <w:color w:val="000000"/>
          <w:sz w:val="22"/>
          <w:szCs w:val="30"/>
          <w:rtl/>
        </w:rPr>
        <w:t xml:space="preserve"> والاتجاه الإنساني</w:t>
      </w:r>
      <w:r w:rsidR="00BF593B">
        <w:rPr>
          <w:rFonts w:cs="AL-Hotham" w:hint="cs"/>
          <w:color w:val="000000"/>
          <w:sz w:val="22"/>
          <w:szCs w:val="30"/>
          <w:rtl/>
        </w:rPr>
        <w:t>،</w:t>
      </w:r>
      <w:r w:rsidRPr="005625BA">
        <w:rPr>
          <w:rFonts w:cs="AL-Hotham"/>
          <w:color w:val="000000"/>
          <w:sz w:val="22"/>
          <w:szCs w:val="30"/>
          <w:rtl/>
        </w:rPr>
        <w:t xml:space="preserve"> وفيما يلي توضيح لها </w:t>
      </w:r>
      <w:r w:rsidR="00495F7A" w:rsidRPr="005625BA">
        <w:rPr>
          <w:rFonts w:cs="AL-Hotham"/>
          <w:color w:val="000000"/>
          <w:sz w:val="22"/>
          <w:szCs w:val="30"/>
          <w:rtl/>
        </w:rPr>
        <w:t>(</w:t>
      </w:r>
      <w:r w:rsidRPr="005625BA">
        <w:rPr>
          <w:rFonts w:cs="AL-Hotham"/>
          <w:color w:val="000000"/>
          <w:sz w:val="22"/>
          <w:szCs w:val="30"/>
          <w:rtl/>
        </w:rPr>
        <w:t>نوفل</w:t>
      </w:r>
      <w:r w:rsidR="00BF593B">
        <w:rPr>
          <w:rFonts w:cs="AL-Hotham" w:hint="cs"/>
          <w:color w:val="000000"/>
          <w:sz w:val="22"/>
          <w:szCs w:val="30"/>
          <w:rtl/>
        </w:rPr>
        <w:t>،</w:t>
      </w:r>
      <w:r w:rsidRPr="005625BA">
        <w:rPr>
          <w:rFonts w:cs="AL-Hotham"/>
          <w:color w:val="000000"/>
          <w:sz w:val="22"/>
          <w:szCs w:val="30"/>
          <w:rtl/>
        </w:rPr>
        <w:t xml:space="preserve"> 2007)</w:t>
      </w:r>
      <w:r w:rsidR="007C1564" w:rsidRPr="005625BA">
        <w:rPr>
          <w:rFonts w:cs="AL-Hotham"/>
          <w:color w:val="000000"/>
          <w:sz w:val="22"/>
          <w:szCs w:val="30"/>
          <w:rtl/>
        </w:rPr>
        <w:t>:</w:t>
      </w:r>
    </w:p>
    <w:p w:rsidR="00D7490E" w:rsidRPr="005625BA" w:rsidRDefault="00495F7A" w:rsidP="0038537E">
      <w:pPr>
        <w:widowControl w:val="0"/>
        <w:spacing w:line="245" w:lineRule="auto"/>
        <w:jc w:val="lowKashida"/>
        <w:rPr>
          <w:rFonts w:ascii="Traditional Arabic" w:hAnsi="Traditional Arabic"/>
          <w:b/>
          <w:bCs/>
          <w:color w:val="000000"/>
          <w:sz w:val="22"/>
          <w:szCs w:val="30"/>
          <w:rtl/>
        </w:rPr>
      </w:pPr>
      <w:r w:rsidRPr="005625BA">
        <w:rPr>
          <w:rFonts w:ascii="Traditional Arabic" w:hAnsi="Traditional Arabic"/>
          <w:b/>
          <w:bCs/>
          <w:color w:val="000000"/>
          <w:sz w:val="22"/>
          <w:szCs w:val="30"/>
          <w:rtl/>
        </w:rPr>
        <w:t>أول</w:t>
      </w:r>
      <w:r w:rsidR="0059160B" w:rsidRPr="005625BA">
        <w:rPr>
          <w:rFonts w:ascii="Traditional Arabic" w:hAnsi="Traditional Arabic"/>
          <w:b/>
          <w:bCs/>
          <w:color w:val="000000"/>
          <w:sz w:val="22"/>
          <w:szCs w:val="30"/>
          <w:rtl/>
        </w:rPr>
        <w:t>ا</w:t>
      </w:r>
      <w:r w:rsidRPr="005625BA">
        <w:rPr>
          <w:rFonts w:ascii="Traditional Arabic" w:hAnsi="Traditional Arabic"/>
          <w:b/>
          <w:bCs/>
          <w:color w:val="000000"/>
          <w:sz w:val="22"/>
          <w:szCs w:val="30"/>
          <w:rtl/>
        </w:rPr>
        <w:t>ً:</w:t>
      </w:r>
      <w:r w:rsidR="0059160B" w:rsidRPr="005625BA">
        <w:rPr>
          <w:rFonts w:ascii="Traditional Arabic" w:hAnsi="Traditional Arabic"/>
          <w:b/>
          <w:bCs/>
          <w:color w:val="000000"/>
          <w:sz w:val="22"/>
          <w:szCs w:val="30"/>
          <w:rtl/>
        </w:rPr>
        <w:t xml:space="preserve"> الإستراتيجيات السلوكية</w:t>
      </w:r>
      <w:r w:rsidR="0038537E">
        <w:rPr>
          <w:rFonts w:ascii="Traditional Arabic" w:hAnsi="Traditional Arabic" w:hint="cs"/>
          <w:b/>
          <w:bCs/>
          <w:color w:val="000000"/>
          <w:sz w:val="22"/>
          <w:szCs w:val="30"/>
          <w:rtl/>
        </w:rPr>
        <w:t xml:space="preserve"> </w:t>
      </w:r>
    </w:p>
    <w:p w:rsidR="00D7490E" w:rsidRPr="005625BA" w:rsidRDefault="0038537E" w:rsidP="00D7490E">
      <w:pPr>
        <w:widowControl w:val="0"/>
        <w:spacing w:line="245" w:lineRule="auto"/>
        <w:ind w:firstLine="567"/>
        <w:jc w:val="right"/>
        <w:rPr>
          <w:rFonts w:cs="AL-Hotham"/>
          <w:b/>
          <w:bCs/>
          <w:color w:val="000000"/>
          <w:sz w:val="22"/>
          <w:szCs w:val="30"/>
          <w:rtl/>
        </w:rPr>
      </w:pPr>
      <w:r>
        <w:rPr>
          <w:rFonts w:cs="AL-Hotham" w:hint="cs"/>
          <w:b/>
          <w:bCs/>
          <w:color w:val="000000"/>
          <w:sz w:val="22"/>
          <w:szCs w:val="30"/>
          <w:rtl/>
        </w:rPr>
        <w:t xml:space="preserve"> </w:t>
      </w:r>
      <w:r w:rsidR="0059160B" w:rsidRPr="005625BA">
        <w:rPr>
          <w:rFonts w:cs="AL-Hotham"/>
          <w:b/>
          <w:bCs/>
          <w:color w:val="000000"/>
          <w:sz w:val="22"/>
          <w:szCs w:val="30"/>
        </w:rPr>
        <w:t>Behavioral Strategies</w:t>
      </w:r>
      <w:r w:rsidR="0059160B" w:rsidRPr="005625BA">
        <w:rPr>
          <w:rFonts w:cs="AL-Hotham"/>
          <w:b/>
          <w:bCs/>
          <w:color w:val="000000"/>
          <w:sz w:val="22"/>
          <w:szCs w:val="30"/>
          <w:rtl/>
        </w:rPr>
        <w:t xml:space="preserve"> </w:t>
      </w:r>
    </w:p>
    <w:p w:rsidR="0059160B" w:rsidRPr="005625BA" w:rsidRDefault="0059160B" w:rsidP="0038537E">
      <w:pPr>
        <w:widowControl w:val="0"/>
        <w:spacing w:line="245" w:lineRule="auto"/>
        <w:ind w:firstLine="567"/>
        <w:jc w:val="lowKashida"/>
        <w:rPr>
          <w:rFonts w:cs="AL-Hotham"/>
          <w:color w:val="000000"/>
          <w:sz w:val="22"/>
          <w:szCs w:val="30"/>
          <w:rtl/>
        </w:rPr>
      </w:pPr>
      <w:r w:rsidRPr="005625BA">
        <w:rPr>
          <w:rFonts w:cs="AL-Hotham"/>
          <w:color w:val="000000"/>
          <w:sz w:val="22"/>
          <w:szCs w:val="30"/>
          <w:rtl/>
        </w:rPr>
        <w:t>هي إجراء أو مجموعة من الإجراءات أو السلوكات المحددة والقابلة للقياس والملاحظة</w:t>
      </w:r>
      <w:r w:rsidR="007C1564" w:rsidRPr="005625BA">
        <w:rPr>
          <w:rFonts w:cs="AL-Hotham"/>
          <w:color w:val="000000"/>
          <w:sz w:val="22"/>
          <w:szCs w:val="30"/>
          <w:rtl/>
        </w:rPr>
        <w:t>،</w:t>
      </w:r>
      <w:r w:rsidRPr="005625BA">
        <w:rPr>
          <w:rFonts w:cs="AL-Hotham"/>
          <w:color w:val="000000"/>
          <w:sz w:val="22"/>
          <w:szCs w:val="30"/>
          <w:rtl/>
        </w:rPr>
        <w:t xml:space="preserve"> وتتمثل أهداف هذا النوع من الإستراتيجيات</w:t>
      </w:r>
      <w:r w:rsidR="007C1564" w:rsidRPr="005625BA">
        <w:rPr>
          <w:rFonts w:cs="AL-Hotham"/>
          <w:color w:val="000000"/>
          <w:sz w:val="22"/>
          <w:szCs w:val="30"/>
          <w:rtl/>
        </w:rPr>
        <w:t xml:space="preserve"> </w:t>
      </w:r>
      <w:r w:rsidRPr="005625BA">
        <w:rPr>
          <w:rFonts w:cs="AL-Hotham"/>
          <w:color w:val="000000"/>
          <w:sz w:val="22"/>
          <w:szCs w:val="30"/>
          <w:rtl/>
        </w:rPr>
        <w:t>في تعديل السلوك غير المناسب</w:t>
      </w:r>
      <w:r w:rsidR="007C1564" w:rsidRPr="005625BA">
        <w:rPr>
          <w:rFonts w:cs="AL-Hotham"/>
          <w:color w:val="000000"/>
          <w:sz w:val="22"/>
          <w:szCs w:val="30"/>
          <w:rtl/>
        </w:rPr>
        <w:t>،</w:t>
      </w:r>
      <w:r w:rsidR="00495F7A" w:rsidRPr="005625BA">
        <w:rPr>
          <w:rFonts w:cs="AL-Hotham"/>
          <w:color w:val="000000"/>
          <w:sz w:val="22"/>
          <w:szCs w:val="30"/>
          <w:rtl/>
        </w:rPr>
        <w:t xml:space="preserve"> و</w:t>
      </w:r>
      <w:r w:rsidRPr="005625BA">
        <w:rPr>
          <w:rFonts w:cs="AL-Hotham"/>
          <w:color w:val="000000"/>
          <w:sz w:val="22"/>
          <w:szCs w:val="30"/>
          <w:rtl/>
        </w:rPr>
        <w:t>العمل على تعليم سلوكات مرغوبة وتشير الدراسات والبحوث المتعلقة بالإستراتيجيات</w:t>
      </w:r>
      <w:r w:rsidR="007C1564" w:rsidRPr="005625BA">
        <w:rPr>
          <w:rFonts w:cs="AL-Hotham"/>
          <w:color w:val="000000"/>
          <w:sz w:val="22"/>
          <w:szCs w:val="30"/>
          <w:rtl/>
        </w:rPr>
        <w:t xml:space="preserve"> </w:t>
      </w:r>
      <w:r w:rsidRPr="005625BA">
        <w:rPr>
          <w:rFonts w:cs="AL-Hotham"/>
          <w:color w:val="000000"/>
          <w:sz w:val="22"/>
          <w:szCs w:val="30"/>
          <w:rtl/>
        </w:rPr>
        <w:t>السلوكية إلى أهمية تعليم وتعلّم هذه الإستراتيجيات</w:t>
      </w:r>
      <w:r w:rsidR="007C1564" w:rsidRPr="005625BA">
        <w:rPr>
          <w:rFonts w:cs="AL-Hotham"/>
          <w:color w:val="000000"/>
          <w:sz w:val="22"/>
          <w:szCs w:val="30"/>
          <w:rtl/>
        </w:rPr>
        <w:t xml:space="preserve"> </w:t>
      </w:r>
      <w:r w:rsidRPr="005625BA">
        <w:rPr>
          <w:rFonts w:cs="AL-Hotham"/>
          <w:color w:val="000000"/>
          <w:sz w:val="22"/>
          <w:szCs w:val="30"/>
          <w:rtl/>
        </w:rPr>
        <w:t>من قبل المعلم والمتعلّم لفهم مبادئ التعزيز</w:t>
      </w:r>
      <w:r w:rsidR="007C1564" w:rsidRPr="005625BA">
        <w:rPr>
          <w:rFonts w:cs="AL-Hotham"/>
          <w:color w:val="000000"/>
          <w:sz w:val="22"/>
          <w:szCs w:val="30"/>
          <w:rtl/>
        </w:rPr>
        <w:t>،</w:t>
      </w:r>
      <w:r w:rsidRPr="005625BA">
        <w:rPr>
          <w:rFonts w:cs="AL-Hotham"/>
          <w:color w:val="000000"/>
          <w:sz w:val="22"/>
          <w:szCs w:val="30"/>
          <w:rtl/>
        </w:rPr>
        <w:t xml:space="preserve"> وتقليل الحساسية</w:t>
      </w:r>
      <w:r w:rsidR="007C1564" w:rsidRPr="005625BA">
        <w:rPr>
          <w:rFonts w:cs="AL-Hotham"/>
          <w:color w:val="000000"/>
          <w:sz w:val="22"/>
          <w:szCs w:val="30"/>
          <w:rtl/>
        </w:rPr>
        <w:t>،</w:t>
      </w:r>
      <w:r w:rsidRPr="005625BA">
        <w:rPr>
          <w:rFonts w:cs="AL-Hotham"/>
          <w:color w:val="000000"/>
          <w:sz w:val="22"/>
          <w:szCs w:val="30"/>
          <w:rtl/>
        </w:rPr>
        <w:t xml:space="preserve"> وتحديد السلوكات</w:t>
      </w:r>
      <w:r w:rsidR="007C1564" w:rsidRPr="005625BA">
        <w:rPr>
          <w:rFonts w:cs="AL-Hotham"/>
          <w:color w:val="000000"/>
          <w:sz w:val="22"/>
          <w:szCs w:val="30"/>
          <w:rtl/>
        </w:rPr>
        <w:t>،</w:t>
      </w:r>
      <w:r w:rsidRPr="005625BA">
        <w:rPr>
          <w:rFonts w:cs="AL-Hotham"/>
          <w:color w:val="000000"/>
          <w:sz w:val="22"/>
          <w:szCs w:val="30"/>
          <w:rtl/>
        </w:rPr>
        <w:t xml:space="preserve"> وتحديد التعزيز </w:t>
      </w:r>
      <w:r w:rsidR="00CB423D" w:rsidRPr="005625BA">
        <w:rPr>
          <w:rFonts w:cs="AL-Hotham" w:hint="cs"/>
          <w:color w:val="000000"/>
          <w:sz w:val="22"/>
          <w:szCs w:val="30"/>
          <w:rtl/>
        </w:rPr>
        <w:br/>
      </w:r>
      <w:r w:rsidRPr="005625BA">
        <w:rPr>
          <w:rFonts w:cs="AL-Hotham"/>
          <w:color w:val="000000"/>
          <w:sz w:val="22"/>
          <w:szCs w:val="30"/>
          <w:rtl/>
        </w:rPr>
        <w:t>ذي المعنى بالنسبة للمتعلّم</w:t>
      </w:r>
      <w:r w:rsidR="007C1564" w:rsidRPr="005625BA">
        <w:rPr>
          <w:rFonts w:cs="AL-Hotham"/>
          <w:color w:val="000000"/>
          <w:sz w:val="22"/>
          <w:szCs w:val="30"/>
          <w:rtl/>
        </w:rPr>
        <w:t>،</w:t>
      </w:r>
      <w:r w:rsidRPr="005625BA">
        <w:rPr>
          <w:rFonts w:cs="AL-Hotham"/>
          <w:color w:val="000000"/>
          <w:sz w:val="22"/>
          <w:szCs w:val="30"/>
          <w:rtl/>
        </w:rPr>
        <w:t xml:space="preserve"> كما تفيد الأبحاث </w:t>
      </w:r>
      <w:r w:rsidR="00CB423D" w:rsidRPr="005625BA">
        <w:rPr>
          <w:rFonts w:cs="AL-Hotham" w:hint="cs"/>
          <w:color w:val="000000"/>
          <w:sz w:val="22"/>
          <w:szCs w:val="30"/>
          <w:rtl/>
        </w:rPr>
        <w:br/>
      </w:r>
      <w:r w:rsidRPr="005625BA">
        <w:rPr>
          <w:rFonts w:cs="AL-Hotham"/>
          <w:color w:val="000000"/>
          <w:sz w:val="22"/>
          <w:szCs w:val="30"/>
          <w:rtl/>
        </w:rPr>
        <w:t>المتعلقة بتوظيف الإستراتيجيات</w:t>
      </w:r>
      <w:r w:rsidR="007C1564" w:rsidRPr="005625BA">
        <w:rPr>
          <w:rFonts w:cs="AL-Hotham"/>
          <w:color w:val="000000"/>
          <w:sz w:val="22"/>
          <w:szCs w:val="30"/>
          <w:rtl/>
        </w:rPr>
        <w:t xml:space="preserve"> </w:t>
      </w:r>
      <w:r w:rsidRPr="005625BA">
        <w:rPr>
          <w:rFonts w:cs="AL-Hotham"/>
          <w:color w:val="000000"/>
          <w:sz w:val="22"/>
          <w:szCs w:val="30"/>
          <w:rtl/>
        </w:rPr>
        <w:t>السلوكية فاعليتها مع المتعلّمين الذين يواجهون صعوبات في الأساليب اللفظية والتعاقد والتدعيم وتقليل الحساس</w:t>
      </w:r>
      <w:r w:rsidR="00BF593B">
        <w:rPr>
          <w:rFonts w:cs="AL-Hotham" w:hint="cs"/>
          <w:color w:val="000000"/>
          <w:sz w:val="22"/>
          <w:szCs w:val="30"/>
          <w:rtl/>
        </w:rPr>
        <w:t>ـــ</w:t>
      </w:r>
      <w:r w:rsidRPr="005625BA">
        <w:rPr>
          <w:rFonts w:cs="AL-Hotham"/>
          <w:color w:val="000000"/>
          <w:sz w:val="22"/>
          <w:szCs w:val="30"/>
          <w:rtl/>
        </w:rPr>
        <w:t>ية التدريجي</w:t>
      </w:r>
      <w:r w:rsidR="00BF593B">
        <w:rPr>
          <w:rFonts w:cs="AL-Hotham" w:hint="cs"/>
          <w:color w:val="000000"/>
          <w:sz w:val="22"/>
          <w:szCs w:val="30"/>
          <w:rtl/>
        </w:rPr>
        <w:t>ـــ</w:t>
      </w:r>
      <w:r w:rsidRPr="005625BA">
        <w:rPr>
          <w:rFonts w:cs="AL-Hotham"/>
          <w:color w:val="000000"/>
          <w:sz w:val="22"/>
          <w:szCs w:val="30"/>
          <w:rtl/>
        </w:rPr>
        <w:t>ة</w:t>
      </w:r>
      <w:r w:rsidR="00495F7A" w:rsidRPr="005625BA">
        <w:rPr>
          <w:rFonts w:cs="AL-Hotham"/>
          <w:color w:val="000000"/>
          <w:sz w:val="22"/>
          <w:szCs w:val="30"/>
          <w:rtl/>
        </w:rPr>
        <w:t>.</w:t>
      </w:r>
    </w:p>
    <w:p w:rsidR="00CB423D" w:rsidRPr="005625BA" w:rsidRDefault="00495F7A" w:rsidP="0038537E">
      <w:pPr>
        <w:widowControl w:val="0"/>
        <w:spacing w:line="245" w:lineRule="auto"/>
        <w:jc w:val="lowKashida"/>
        <w:rPr>
          <w:rFonts w:ascii="Traditional Arabic" w:hAnsi="Traditional Arabic"/>
          <w:b/>
          <w:bCs/>
          <w:color w:val="000000"/>
          <w:sz w:val="22"/>
          <w:szCs w:val="30"/>
          <w:rtl/>
        </w:rPr>
      </w:pPr>
      <w:r w:rsidRPr="005625BA">
        <w:rPr>
          <w:rFonts w:ascii="Traditional Arabic" w:hAnsi="Traditional Arabic"/>
          <w:b/>
          <w:bCs/>
          <w:color w:val="000000"/>
          <w:sz w:val="22"/>
          <w:szCs w:val="30"/>
          <w:rtl/>
        </w:rPr>
        <w:t>ثاني</w:t>
      </w:r>
      <w:r w:rsidR="0059160B" w:rsidRPr="005625BA">
        <w:rPr>
          <w:rFonts w:ascii="Traditional Arabic" w:hAnsi="Traditional Arabic"/>
          <w:b/>
          <w:bCs/>
          <w:color w:val="000000"/>
          <w:sz w:val="22"/>
          <w:szCs w:val="30"/>
          <w:rtl/>
        </w:rPr>
        <w:t>ا</w:t>
      </w:r>
      <w:r w:rsidRPr="005625BA">
        <w:rPr>
          <w:rFonts w:ascii="Traditional Arabic" w:hAnsi="Traditional Arabic"/>
          <w:b/>
          <w:bCs/>
          <w:color w:val="000000"/>
          <w:sz w:val="22"/>
          <w:szCs w:val="30"/>
          <w:rtl/>
        </w:rPr>
        <w:t>ً:</w:t>
      </w:r>
      <w:r w:rsidR="0059160B" w:rsidRPr="005625BA">
        <w:rPr>
          <w:rFonts w:ascii="Traditional Arabic" w:hAnsi="Traditional Arabic"/>
          <w:b/>
          <w:bCs/>
          <w:color w:val="000000"/>
          <w:sz w:val="22"/>
          <w:szCs w:val="30"/>
          <w:rtl/>
        </w:rPr>
        <w:t xml:space="preserve"> الإستراتيجيات المعرفية</w:t>
      </w:r>
      <w:r w:rsidR="0038537E">
        <w:rPr>
          <w:rFonts w:ascii="Traditional Arabic" w:hAnsi="Traditional Arabic" w:hint="cs"/>
          <w:b/>
          <w:bCs/>
          <w:color w:val="000000"/>
          <w:sz w:val="22"/>
          <w:szCs w:val="30"/>
          <w:rtl/>
        </w:rPr>
        <w:t xml:space="preserve"> </w:t>
      </w:r>
    </w:p>
    <w:p w:rsidR="00D7490E" w:rsidRPr="005625BA" w:rsidRDefault="0038537E" w:rsidP="00CB423D">
      <w:pPr>
        <w:widowControl w:val="0"/>
        <w:spacing w:line="245" w:lineRule="auto"/>
        <w:ind w:firstLine="567"/>
        <w:jc w:val="right"/>
        <w:rPr>
          <w:rFonts w:cs="AL-Hotham"/>
          <w:b/>
          <w:bCs/>
          <w:color w:val="000000"/>
          <w:sz w:val="22"/>
          <w:szCs w:val="30"/>
          <w:rtl/>
        </w:rPr>
      </w:pPr>
      <w:r>
        <w:rPr>
          <w:rFonts w:cs="AL-Hotham" w:hint="cs"/>
          <w:b/>
          <w:bCs/>
          <w:color w:val="000000"/>
          <w:sz w:val="22"/>
          <w:szCs w:val="30"/>
          <w:rtl/>
        </w:rPr>
        <w:t xml:space="preserve"> </w:t>
      </w:r>
      <w:r w:rsidR="0059160B" w:rsidRPr="005625BA">
        <w:rPr>
          <w:rFonts w:cs="AL-Hotham"/>
          <w:b/>
          <w:bCs/>
          <w:color w:val="000000"/>
          <w:sz w:val="22"/>
          <w:szCs w:val="30"/>
        </w:rPr>
        <w:t>ognitive Strategies</w:t>
      </w:r>
      <w:r w:rsidR="0059160B" w:rsidRPr="005625BA">
        <w:rPr>
          <w:rFonts w:cs="AL-Hotham"/>
          <w:b/>
          <w:bCs/>
          <w:color w:val="000000"/>
          <w:sz w:val="22"/>
          <w:szCs w:val="30"/>
          <w:rtl/>
        </w:rPr>
        <w:t xml:space="preserve"> </w:t>
      </w:r>
    </w:p>
    <w:p w:rsidR="0059160B" w:rsidRPr="005625BA" w:rsidRDefault="0059160B" w:rsidP="00495F7A">
      <w:pPr>
        <w:widowControl w:val="0"/>
        <w:spacing w:line="245" w:lineRule="auto"/>
        <w:ind w:firstLine="567"/>
        <w:jc w:val="lowKashida"/>
        <w:rPr>
          <w:rFonts w:cs="AL-Hotham"/>
          <w:color w:val="000000"/>
          <w:sz w:val="22"/>
          <w:szCs w:val="30"/>
          <w:rtl/>
        </w:rPr>
      </w:pPr>
      <w:r w:rsidRPr="005625BA">
        <w:rPr>
          <w:rFonts w:cs="AL-Hotham"/>
          <w:color w:val="000000"/>
          <w:sz w:val="22"/>
          <w:szCs w:val="30"/>
          <w:rtl/>
        </w:rPr>
        <w:t>ظهرت كرد فعل على سلطوية الإستراتيجيات</w:t>
      </w:r>
      <w:r w:rsidR="007C1564" w:rsidRPr="005625BA">
        <w:rPr>
          <w:rFonts w:cs="AL-Hotham"/>
          <w:color w:val="000000"/>
          <w:sz w:val="22"/>
          <w:szCs w:val="30"/>
          <w:rtl/>
        </w:rPr>
        <w:t xml:space="preserve"> </w:t>
      </w:r>
      <w:r w:rsidRPr="005625BA">
        <w:rPr>
          <w:rFonts w:cs="AL-Hotham"/>
          <w:color w:val="000000"/>
          <w:sz w:val="22"/>
          <w:szCs w:val="30"/>
          <w:rtl/>
        </w:rPr>
        <w:t>السلوكية</w:t>
      </w:r>
      <w:r w:rsidR="007C1564" w:rsidRPr="005625BA">
        <w:rPr>
          <w:rFonts w:cs="AL-Hotham"/>
          <w:color w:val="000000"/>
          <w:sz w:val="22"/>
          <w:szCs w:val="30"/>
          <w:rtl/>
        </w:rPr>
        <w:t>؛</w:t>
      </w:r>
      <w:r w:rsidRPr="005625BA">
        <w:rPr>
          <w:rFonts w:cs="AL-Hotham"/>
          <w:color w:val="000000"/>
          <w:sz w:val="22"/>
          <w:szCs w:val="30"/>
          <w:rtl/>
        </w:rPr>
        <w:t xml:space="preserve"> حيث تبنت الإعلاء من دور العمليات المعرفية لدى المتعلم في مقابل تركيز الإستراتيجيات</w:t>
      </w:r>
      <w:r w:rsidR="007C1564" w:rsidRPr="005625BA">
        <w:rPr>
          <w:rFonts w:cs="AL-Hotham"/>
          <w:color w:val="000000"/>
          <w:sz w:val="22"/>
          <w:szCs w:val="30"/>
          <w:rtl/>
        </w:rPr>
        <w:t xml:space="preserve"> </w:t>
      </w:r>
      <w:r w:rsidRPr="005625BA">
        <w:rPr>
          <w:rFonts w:cs="AL-Hotham"/>
          <w:color w:val="000000"/>
          <w:sz w:val="22"/>
          <w:szCs w:val="30"/>
          <w:rtl/>
        </w:rPr>
        <w:t>السلوكية على السلوك الظاهر والقابل للقياس</w:t>
      </w:r>
      <w:r w:rsidR="007C1564" w:rsidRPr="005625BA">
        <w:rPr>
          <w:rFonts w:cs="AL-Hotham"/>
          <w:color w:val="000000"/>
          <w:sz w:val="22"/>
          <w:szCs w:val="30"/>
          <w:rtl/>
        </w:rPr>
        <w:t>،</w:t>
      </w:r>
      <w:r w:rsidRPr="005625BA">
        <w:rPr>
          <w:rFonts w:cs="AL-Hotham"/>
          <w:color w:val="000000"/>
          <w:sz w:val="22"/>
          <w:szCs w:val="30"/>
          <w:rtl/>
        </w:rPr>
        <w:t xml:space="preserve"> فهي </w:t>
      </w:r>
      <w:r w:rsidRPr="005625BA">
        <w:rPr>
          <w:rFonts w:cs="AL-Hotham"/>
          <w:color w:val="000000"/>
          <w:sz w:val="22"/>
          <w:szCs w:val="30"/>
          <w:rtl/>
        </w:rPr>
        <w:lastRenderedPageBreak/>
        <w:t>طرق تُرمّز بوساطتها المعلومات ويتم تخزينها</w:t>
      </w:r>
      <w:r w:rsidR="007C1564" w:rsidRPr="005625BA">
        <w:rPr>
          <w:rFonts w:cs="AL-Hotham"/>
          <w:color w:val="000000"/>
          <w:sz w:val="22"/>
          <w:szCs w:val="30"/>
          <w:rtl/>
        </w:rPr>
        <w:t xml:space="preserve"> </w:t>
      </w:r>
      <w:r w:rsidRPr="005625BA">
        <w:rPr>
          <w:rFonts w:cs="AL-Hotham"/>
          <w:color w:val="000000"/>
          <w:sz w:val="22"/>
          <w:szCs w:val="30"/>
          <w:rtl/>
        </w:rPr>
        <w:t>ومن ثم استرجاعها</w:t>
      </w:r>
      <w:r w:rsidR="007C1564" w:rsidRPr="005625BA">
        <w:rPr>
          <w:rFonts w:cs="AL-Hotham"/>
          <w:color w:val="000000"/>
          <w:sz w:val="22"/>
          <w:szCs w:val="30"/>
          <w:rtl/>
        </w:rPr>
        <w:t>،</w:t>
      </w:r>
      <w:r w:rsidRPr="005625BA">
        <w:rPr>
          <w:rFonts w:cs="AL-Hotham"/>
          <w:color w:val="000000"/>
          <w:sz w:val="22"/>
          <w:szCs w:val="30"/>
          <w:rtl/>
        </w:rPr>
        <w:t xml:space="preserve"> ويمن تعريفها على أنها طريقة لتنظيم المعلومات من أجل تخفيض تعقيدها</w:t>
      </w:r>
      <w:r w:rsidR="007C1564" w:rsidRPr="005625BA">
        <w:rPr>
          <w:rFonts w:cs="AL-Hotham"/>
          <w:color w:val="000000"/>
          <w:sz w:val="22"/>
          <w:szCs w:val="30"/>
          <w:rtl/>
        </w:rPr>
        <w:t>،</w:t>
      </w:r>
      <w:r w:rsidRPr="005625BA">
        <w:rPr>
          <w:rFonts w:cs="AL-Hotham"/>
          <w:color w:val="000000"/>
          <w:sz w:val="22"/>
          <w:szCs w:val="30"/>
          <w:rtl/>
        </w:rPr>
        <w:t xml:space="preserve"> أو دمج المعلومات في البناء المعرفي المتوافر لدى الفرد في الدماغ بهدف استخدامها لاحقاً</w:t>
      </w:r>
      <w:r w:rsidR="00495F7A" w:rsidRPr="005625BA">
        <w:rPr>
          <w:rFonts w:cs="AL-Hotham"/>
          <w:color w:val="000000"/>
          <w:sz w:val="22"/>
          <w:szCs w:val="30"/>
          <w:rtl/>
        </w:rPr>
        <w:t>.</w:t>
      </w:r>
    </w:p>
    <w:p w:rsidR="00CB423D" w:rsidRPr="005625BA" w:rsidRDefault="00495F7A" w:rsidP="0038537E">
      <w:pPr>
        <w:widowControl w:val="0"/>
        <w:spacing w:line="245" w:lineRule="auto"/>
        <w:jc w:val="lowKashida"/>
        <w:rPr>
          <w:rFonts w:ascii="Traditional Arabic" w:hAnsi="Traditional Arabic"/>
          <w:b/>
          <w:bCs/>
          <w:color w:val="000000"/>
          <w:sz w:val="22"/>
          <w:szCs w:val="30"/>
          <w:rtl/>
        </w:rPr>
      </w:pPr>
      <w:r w:rsidRPr="005625BA">
        <w:rPr>
          <w:rFonts w:ascii="Traditional Arabic" w:hAnsi="Traditional Arabic"/>
          <w:b/>
          <w:bCs/>
          <w:color w:val="000000"/>
          <w:sz w:val="22"/>
          <w:szCs w:val="30"/>
          <w:rtl/>
        </w:rPr>
        <w:t>ثالث</w:t>
      </w:r>
      <w:r w:rsidR="0059160B" w:rsidRPr="005625BA">
        <w:rPr>
          <w:rFonts w:ascii="Traditional Arabic" w:hAnsi="Traditional Arabic"/>
          <w:b/>
          <w:bCs/>
          <w:color w:val="000000"/>
          <w:sz w:val="22"/>
          <w:szCs w:val="30"/>
          <w:rtl/>
        </w:rPr>
        <w:t>ا</w:t>
      </w:r>
      <w:r w:rsidRPr="005625BA">
        <w:rPr>
          <w:rFonts w:ascii="Traditional Arabic" w:hAnsi="Traditional Arabic"/>
          <w:b/>
          <w:bCs/>
          <w:color w:val="000000"/>
          <w:sz w:val="22"/>
          <w:szCs w:val="30"/>
          <w:rtl/>
        </w:rPr>
        <w:t>ً:</w:t>
      </w:r>
      <w:r w:rsidR="0059160B" w:rsidRPr="005625BA">
        <w:rPr>
          <w:rFonts w:ascii="Traditional Arabic" w:hAnsi="Traditional Arabic"/>
          <w:b/>
          <w:bCs/>
          <w:color w:val="000000"/>
          <w:sz w:val="22"/>
          <w:szCs w:val="30"/>
          <w:rtl/>
        </w:rPr>
        <w:t xml:space="preserve"> الإستراتيجية الإنسانية</w:t>
      </w:r>
      <w:r w:rsidR="0038537E">
        <w:rPr>
          <w:rFonts w:ascii="Traditional Arabic" w:hAnsi="Traditional Arabic" w:hint="cs"/>
          <w:b/>
          <w:bCs/>
          <w:color w:val="000000"/>
          <w:sz w:val="22"/>
          <w:szCs w:val="30"/>
          <w:rtl/>
        </w:rPr>
        <w:t xml:space="preserve"> </w:t>
      </w:r>
      <w:r w:rsidR="0059160B" w:rsidRPr="005625BA">
        <w:rPr>
          <w:rFonts w:ascii="Traditional Arabic" w:hAnsi="Traditional Arabic"/>
          <w:b/>
          <w:bCs/>
          <w:color w:val="000000"/>
          <w:sz w:val="22"/>
          <w:szCs w:val="30"/>
          <w:rtl/>
        </w:rPr>
        <w:t xml:space="preserve"> </w:t>
      </w:r>
    </w:p>
    <w:p w:rsidR="0059160B" w:rsidRPr="005625BA" w:rsidRDefault="0059160B" w:rsidP="00495F7A">
      <w:pPr>
        <w:widowControl w:val="0"/>
        <w:spacing w:line="245" w:lineRule="auto"/>
        <w:ind w:firstLine="567"/>
        <w:jc w:val="lowKashida"/>
        <w:rPr>
          <w:rFonts w:cs="AL-Hotham"/>
          <w:color w:val="000000"/>
          <w:sz w:val="22"/>
          <w:szCs w:val="30"/>
        </w:rPr>
      </w:pPr>
      <w:r w:rsidRPr="005625BA">
        <w:rPr>
          <w:rFonts w:cs="AL-Hotham"/>
          <w:color w:val="000000"/>
          <w:sz w:val="22"/>
          <w:szCs w:val="30"/>
          <w:rtl/>
        </w:rPr>
        <w:t>ظهرت نتيجة إغفال الجانب الانفعالي لدى الفرد من قبل كل من الاتجاه السلوكي والمعرفي</w:t>
      </w:r>
      <w:r w:rsidR="007C1564" w:rsidRPr="005625BA">
        <w:rPr>
          <w:rFonts w:cs="AL-Hotham"/>
          <w:color w:val="000000"/>
          <w:sz w:val="22"/>
          <w:szCs w:val="30"/>
          <w:rtl/>
        </w:rPr>
        <w:t>،</w:t>
      </w:r>
      <w:r w:rsidRPr="005625BA">
        <w:rPr>
          <w:rFonts w:cs="AL-Hotham"/>
          <w:color w:val="000000"/>
          <w:sz w:val="22"/>
          <w:szCs w:val="30"/>
          <w:rtl/>
        </w:rPr>
        <w:t xml:space="preserve"> وهي تدعو إلى احترام قدر</w:t>
      </w:r>
      <w:r w:rsidR="00BF593B">
        <w:rPr>
          <w:rFonts w:cs="AL-Hotham"/>
          <w:color w:val="000000"/>
          <w:sz w:val="22"/>
          <w:szCs w:val="30"/>
          <w:rtl/>
        </w:rPr>
        <w:t xml:space="preserve">ات الفرد وأنسنة التعلّم والأخذ </w:t>
      </w:r>
      <w:r w:rsidR="00BF593B">
        <w:rPr>
          <w:rFonts w:cs="AL-Hotham" w:hint="cs"/>
          <w:color w:val="000000"/>
          <w:sz w:val="22"/>
          <w:szCs w:val="30"/>
          <w:rtl/>
        </w:rPr>
        <w:t>في ال</w:t>
      </w:r>
      <w:r w:rsidRPr="005625BA">
        <w:rPr>
          <w:rFonts w:cs="AL-Hotham"/>
          <w:color w:val="000000"/>
          <w:sz w:val="22"/>
          <w:szCs w:val="30"/>
          <w:rtl/>
        </w:rPr>
        <w:t>اعتبار الحالة الانفعالية للمتعلّم</w:t>
      </w:r>
      <w:r w:rsidR="007C1564" w:rsidRPr="005625BA">
        <w:rPr>
          <w:rFonts w:cs="AL-Hotham"/>
          <w:color w:val="000000"/>
          <w:sz w:val="22"/>
          <w:szCs w:val="30"/>
          <w:rtl/>
        </w:rPr>
        <w:t>؛</w:t>
      </w:r>
      <w:r w:rsidRPr="005625BA">
        <w:rPr>
          <w:rFonts w:cs="AL-Hotham"/>
          <w:color w:val="000000"/>
          <w:sz w:val="22"/>
          <w:szCs w:val="30"/>
          <w:rtl/>
        </w:rPr>
        <w:t xml:space="preserve"> وفي هذه الإستراتيجية تعمل الانفعالات كمحددات لمجموعة من العوامل التعليمية</w:t>
      </w:r>
      <w:r w:rsidR="007C1564" w:rsidRPr="005625BA">
        <w:rPr>
          <w:rFonts w:cs="AL-Hotham"/>
          <w:color w:val="000000"/>
          <w:sz w:val="22"/>
          <w:szCs w:val="30"/>
          <w:rtl/>
        </w:rPr>
        <w:t>:</w:t>
      </w:r>
      <w:r w:rsidRPr="005625BA">
        <w:rPr>
          <w:rFonts w:cs="AL-Hotham"/>
          <w:color w:val="000000"/>
          <w:sz w:val="22"/>
          <w:szCs w:val="30"/>
          <w:rtl/>
        </w:rPr>
        <w:t xml:space="preserve"> طبيعة تعلّم الموضوع</w:t>
      </w:r>
      <w:r w:rsidR="007C1564" w:rsidRPr="005625BA">
        <w:rPr>
          <w:rFonts w:cs="AL-Hotham"/>
          <w:color w:val="000000"/>
          <w:sz w:val="22"/>
          <w:szCs w:val="30"/>
          <w:rtl/>
        </w:rPr>
        <w:t>،</w:t>
      </w:r>
      <w:r w:rsidRPr="005625BA">
        <w:rPr>
          <w:rFonts w:cs="AL-Hotham"/>
          <w:color w:val="000000"/>
          <w:sz w:val="22"/>
          <w:szCs w:val="30"/>
          <w:rtl/>
        </w:rPr>
        <w:t xml:space="preserve"> الاتجاهات نحو الموضوع</w:t>
      </w:r>
      <w:r w:rsidR="007C1564" w:rsidRPr="005625BA">
        <w:rPr>
          <w:rFonts w:cs="AL-Hotham"/>
          <w:color w:val="000000"/>
          <w:sz w:val="22"/>
          <w:szCs w:val="30"/>
          <w:rtl/>
        </w:rPr>
        <w:t>،</w:t>
      </w:r>
      <w:r w:rsidRPr="005625BA">
        <w:rPr>
          <w:rFonts w:cs="AL-Hotham"/>
          <w:color w:val="000000"/>
          <w:sz w:val="22"/>
          <w:szCs w:val="30"/>
          <w:rtl/>
        </w:rPr>
        <w:t xml:space="preserve"> طبيعة الحقائق والمعلومات المتوفرة في الموضوع قيد التعلّم ومدة احتفاظ المتعلّم بالمعلومات</w:t>
      </w:r>
      <w:r w:rsidR="007C1564" w:rsidRPr="005625BA">
        <w:rPr>
          <w:rFonts w:cs="AL-Hotham"/>
          <w:color w:val="000000"/>
          <w:sz w:val="22"/>
          <w:szCs w:val="30"/>
          <w:rtl/>
        </w:rPr>
        <w:t>،</w:t>
      </w:r>
      <w:r w:rsidRPr="005625BA">
        <w:rPr>
          <w:rFonts w:cs="AL-Hotham"/>
          <w:color w:val="000000"/>
          <w:sz w:val="22"/>
          <w:szCs w:val="30"/>
          <w:rtl/>
        </w:rPr>
        <w:t xml:space="preserve"> ويعتقد أنصار هذه الإستراتيجية أنه لا يمكن للمتعلمين أن يفهموا موضوع</w:t>
      </w:r>
      <w:r w:rsidR="00BF593B">
        <w:rPr>
          <w:rFonts w:cs="AL-Hotham" w:hint="cs"/>
          <w:color w:val="000000"/>
          <w:sz w:val="22"/>
          <w:szCs w:val="30"/>
          <w:rtl/>
        </w:rPr>
        <w:t>اً</w:t>
      </w:r>
      <w:r w:rsidRPr="005625BA">
        <w:rPr>
          <w:rFonts w:cs="AL-Hotham"/>
          <w:color w:val="000000"/>
          <w:sz w:val="22"/>
          <w:szCs w:val="30"/>
          <w:rtl/>
        </w:rPr>
        <w:t xml:space="preserve"> معين</w:t>
      </w:r>
      <w:r w:rsidR="00BF593B">
        <w:rPr>
          <w:rFonts w:cs="AL-Hotham" w:hint="cs"/>
          <w:color w:val="000000"/>
          <w:sz w:val="22"/>
          <w:szCs w:val="30"/>
          <w:rtl/>
        </w:rPr>
        <w:t>اً</w:t>
      </w:r>
      <w:r w:rsidRPr="005625BA">
        <w:rPr>
          <w:rFonts w:cs="AL-Hotham"/>
          <w:color w:val="000000"/>
          <w:sz w:val="22"/>
          <w:szCs w:val="30"/>
          <w:rtl/>
        </w:rPr>
        <w:t xml:space="preserve"> دون أن تكون لديهم مشاعر نحوه</w:t>
      </w:r>
      <w:r w:rsidR="00BF593B">
        <w:rPr>
          <w:rFonts w:cs="AL-Hotham" w:hint="cs"/>
          <w:color w:val="000000"/>
          <w:sz w:val="22"/>
          <w:szCs w:val="30"/>
          <w:rtl/>
        </w:rPr>
        <w:t>؛</w:t>
      </w:r>
      <w:r w:rsidR="007C1564" w:rsidRPr="005625BA">
        <w:rPr>
          <w:rFonts w:cs="AL-Hotham"/>
          <w:color w:val="000000"/>
          <w:sz w:val="22"/>
          <w:szCs w:val="30"/>
          <w:rtl/>
        </w:rPr>
        <w:t xml:space="preserve"> </w:t>
      </w:r>
      <w:r w:rsidRPr="005625BA">
        <w:rPr>
          <w:rFonts w:cs="AL-Hotham"/>
          <w:color w:val="000000"/>
          <w:sz w:val="22"/>
          <w:szCs w:val="30"/>
          <w:rtl/>
        </w:rPr>
        <w:t>لأن الحقيقة ليست مقنعة للدماغ حتى يشعر أنها الحقيقة</w:t>
      </w:r>
      <w:r w:rsidR="007C1564" w:rsidRPr="005625BA">
        <w:rPr>
          <w:rFonts w:cs="AL-Hotham"/>
          <w:color w:val="000000"/>
          <w:sz w:val="22"/>
          <w:szCs w:val="30"/>
          <w:rtl/>
        </w:rPr>
        <w:t>؛</w:t>
      </w:r>
      <w:r w:rsidRPr="005625BA">
        <w:rPr>
          <w:rFonts w:cs="AL-Hotham"/>
          <w:color w:val="000000"/>
          <w:sz w:val="22"/>
          <w:szCs w:val="30"/>
          <w:rtl/>
        </w:rPr>
        <w:t xml:space="preserve"> لذلك فإن التعلّم بدون انفعالات يعدُّ تعلماً ناقصا</w:t>
      </w:r>
      <w:r w:rsidR="00CB423D" w:rsidRPr="005625BA">
        <w:rPr>
          <w:rFonts w:cs="AL-Hotham" w:hint="cs"/>
          <w:color w:val="000000"/>
          <w:sz w:val="22"/>
          <w:szCs w:val="30"/>
          <w:rtl/>
        </w:rPr>
        <w:t>ً</w:t>
      </w:r>
      <w:r w:rsidR="00495F7A" w:rsidRPr="005625BA">
        <w:rPr>
          <w:rFonts w:cs="AL-Hotham"/>
          <w:color w:val="000000"/>
          <w:sz w:val="22"/>
          <w:szCs w:val="30"/>
          <w:rtl/>
        </w:rPr>
        <w:t>.</w:t>
      </w:r>
      <w:r w:rsidR="007C1564" w:rsidRPr="005625BA">
        <w:rPr>
          <w:rFonts w:cs="AL-Hotham"/>
          <w:color w:val="000000"/>
          <w:sz w:val="22"/>
          <w:szCs w:val="30"/>
          <w:rtl/>
        </w:rPr>
        <w:t xml:space="preserve"> </w:t>
      </w:r>
    </w:p>
    <w:p w:rsidR="0059160B" w:rsidRPr="005625BA" w:rsidRDefault="0059160B" w:rsidP="00BF593B">
      <w:pPr>
        <w:widowControl w:val="0"/>
        <w:spacing w:line="245" w:lineRule="auto"/>
        <w:ind w:firstLine="567"/>
        <w:jc w:val="lowKashida"/>
        <w:rPr>
          <w:rFonts w:cs="AL-Hotham"/>
          <w:color w:val="000000"/>
          <w:sz w:val="22"/>
          <w:szCs w:val="30"/>
        </w:rPr>
      </w:pPr>
      <w:r w:rsidRPr="005625BA">
        <w:rPr>
          <w:rFonts w:cs="AL-Hotham"/>
          <w:color w:val="000000"/>
          <w:sz w:val="22"/>
          <w:szCs w:val="30"/>
          <w:rtl/>
        </w:rPr>
        <w:t>وتعتقد الباحثة أن التعمق في دراسة نظرية الذكاءات المتعددة ووصف إستراتيجيات</w:t>
      </w:r>
      <w:r w:rsidR="007C1564" w:rsidRPr="005625BA">
        <w:rPr>
          <w:rFonts w:cs="AL-Hotham"/>
          <w:color w:val="000000"/>
          <w:sz w:val="22"/>
          <w:szCs w:val="30"/>
          <w:rtl/>
        </w:rPr>
        <w:t xml:space="preserve"> </w:t>
      </w:r>
      <w:r w:rsidRPr="005625BA">
        <w:rPr>
          <w:rFonts w:cs="AL-Hotham"/>
          <w:color w:val="000000"/>
          <w:sz w:val="22"/>
          <w:szCs w:val="30"/>
          <w:rtl/>
        </w:rPr>
        <w:t>التدريس القائمة عليها سيسهم في توسيع حصيلة الأساتذة عن الأساليب والأدوات والإستراتيجيات</w:t>
      </w:r>
      <w:r w:rsidR="007C1564" w:rsidRPr="005625BA">
        <w:rPr>
          <w:rFonts w:cs="AL-Hotham"/>
          <w:color w:val="000000"/>
          <w:sz w:val="22"/>
          <w:szCs w:val="30"/>
          <w:rtl/>
        </w:rPr>
        <w:t xml:space="preserve"> </w:t>
      </w:r>
      <w:r w:rsidRPr="005625BA">
        <w:rPr>
          <w:rFonts w:cs="AL-Hotham"/>
          <w:color w:val="000000"/>
          <w:sz w:val="22"/>
          <w:szCs w:val="30"/>
          <w:rtl/>
        </w:rPr>
        <w:t>التي تثير عقول الطلاب والطالبات بمرحلة التعليم الجامعي وفق أنواع الذكاءات المتعددة لديهم</w:t>
      </w:r>
      <w:r w:rsidR="00BF593B">
        <w:rPr>
          <w:rFonts w:cs="AL-Hotham" w:hint="cs"/>
          <w:color w:val="000000"/>
          <w:sz w:val="22"/>
          <w:szCs w:val="30"/>
          <w:rtl/>
        </w:rPr>
        <w:t>،</w:t>
      </w:r>
      <w:r w:rsidRPr="005625BA">
        <w:rPr>
          <w:rFonts w:cs="AL-Hotham"/>
          <w:color w:val="000000"/>
          <w:sz w:val="22"/>
          <w:szCs w:val="30"/>
          <w:rtl/>
        </w:rPr>
        <w:t xml:space="preserve"> وقد حددت دراسة (عز </w:t>
      </w:r>
      <w:r w:rsidRPr="005625BA">
        <w:rPr>
          <w:rFonts w:cs="AL-Hotham"/>
          <w:color w:val="000000"/>
          <w:sz w:val="22"/>
          <w:szCs w:val="30"/>
          <w:rtl/>
        </w:rPr>
        <w:lastRenderedPageBreak/>
        <w:t>الدين</w:t>
      </w:r>
      <w:r w:rsidR="007C1564" w:rsidRPr="005625BA">
        <w:rPr>
          <w:rFonts w:cs="AL-Hotham"/>
          <w:color w:val="000000"/>
          <w:sz w:val="22"/>
          <w:szCs w:val="30"/>
          <w:rtl/>
        </w:rPr>
        <w:t>،</w:t>
      </w:r>
      <w:r w:rsidRPr="005625BA">
        <w:rPr>
          <w:rFonts w:cs="AL-Hotham"/>
          <w:color w:val="000000"/>
          <w:sz w:val="22"/>
          <w:szCs w:val="30"/>
          <w:rtl/>
        </w:rPr>
        <w:t xml:space="preserve"> والعويضي</w:t>
      </w:r>
      <w:r w:rsidR="00BF593B">
        <w:rPr>
          <w:rFonts w:cs="AL-Hotham" w:hint="cs"/>
          <w:color w:val="000000"/>
          <w:sz w:val="22"/>
          <w:szCs w:val="30"/>
          <w:rtl/>
        </w:rPr>
        <w:t>،</w:t>
      </w:r>
      <w:r w:rsidRPr="005625BA">
        <w:rPr>
          <w:rFonts w:cs="AL-Hotham"/>
          <w:color w:val="000000"/>
          <w:sz w:val="22"/>
          <w:szCs w:val="30"/>
          <w:rtl/>
        </w:rPr>
        <w:t xml:space="preserve"> 2006</w:t>
      </w:r>
      <w:r w:rsidR="00495F7A" w:rsidRPr="005625BA">
        <w:rPr>
          <w:rFonts w:cs="AL-Hotham"/>
          <w:color w:val="000000"/>
          <w:sz w:val="22"/>
          <w:szCs w:val="30"/>
          <w:rtl/>
        </w:rPr>
        <w:t>م)</w:t>
      </w:r>
      <w:r w:rsidRPr="005625BA">
        <w:rPr>
          <w:rFonts w:cs="AL-Hotham"/>
          <w:color w:val="000000"/>
          <w:sz w:val="22"/>
          <w:szCs w:val="30"/>
          <w:rtl/>
        </w:rPr>
        <w:t xml:space="preserve"> مؤشرات أساليب تعلّم الطالبات في مرحلة التعليم الجامعي لكل نوع من أنواع الذكاءات في ما يلي:</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بالنسبة للذكاء اللغوي / اللفظي تظهر مؤشراته في سلوكات وميول الطالبات كما يلي</w:t>
      </w:r>
      <w:r w:rsidR="007C1564" w:rsidRPr="005625BA">
        <w:rPr>
          <w:rFonts w:cs="AL-Hotham"/>
          <w:color w:val="000000"/>
          <w:sz w:val="22"/>
          <w:szCs w:val="30"/>
          <w:rtl/>
        </w:rPr>
        <w:t>:</w:t>
      </w:r>
      <w:r w:rsidRPr="005625BA">
        <w:rPr>
          <w:rFonts w:cs="AL-Hotham"/>
          <w:color w:val="000000"/>
          <w:sz w:val="22"/>
          <w:szCs w:val="30"/>
          <w:rtl/>
        </w:rPr>
        <w:t xml:space="preserve"> تتواصل مع الآخرين بطريقة لفظية وكتابية راقية</w:t>
      </w:r>
      <w:r w:rsidR="007C1564" w:rsidRPr="005625BA">
        <w:rPr>
          <w:rFonts w:cs="AL-Hotham"/>
          <w:color w:val="000000"/>
          <w:sz w:val="22"/>
          <w:szCs w:val="30"/>
          <w:rtl/>
        </w:rPr>
        <w:t>،</w:t>
      </w:r>
      <w:r w:rsidRPr="005625BA">
        <w:rPr>
          <w:rFonts w:cs="AL-Hotham"/>
          <w:color w:val="000000"/>
          <w:sz w:val="22"/>
          <w:szCs w:val="30"/>
          <w:rtl/>
        </w:rPr>
        <w:t xml:space="preserve"> تستمتع بقراءة الكتب والملصقات</w:t>
      </w:r>
      <w:r w:rsidR="00BF593B">
        <w:rPr>
          <w:rFonts w:cs="AL-Hotham" w:hint="cs"/>
          <w:color w:val="000000"/>
          <w:sz w:val="22"/>
          <w:szCs w:val="30"/>
          <w:rtl/>
        </w:rPr>
        <w:t>،</w:t>
      </w:r>
      <w:r w:rsidR="007C1564" w:rsidRPr="005625BA">
        <w:rPr>
          <w:rFonts w:cs="AL-Hotham"/>
          <w:color w:val="000000"/>
          <w:sz w:val="22"/>
          <w:szCs w:val="30"/>
          <w:rtl/>
        </w:rPr>
        <w:t xml:space="preserve"> </w:t>
      </w:r>
      <w:r w:rsidRPr="005625BA">
        <w:rPr>
          <w:rFonts w:cs="AL-Hotham"/>
          <w:color w:val="000000"/>
          <w:sz w:val="22"/>
          <w:szCs w:val="30"/>
          <w:rtl/>
        </w:rPr>
        <w:t>تستمتع بألعاب الكلمات المتقاطعة</w:t>
      </w:r>
      <w:r w:rsidR="007C1564" w:rsidRPr="005625BA">
        <w:rPr>
          <w:rFonts w:cs="AL-Hotham"/>
          <w:color w:val="000000"/>
          <w:sz w:val="22"/>
          <w:szCs w:val="30"/>
          <w:rtl/>
        </w:rPr>
        <w:t>،</w:t>
      </w:r>
      <w:r w:rsidRPr="005625BA">
        <w:rPr>
          <w:rFonts w:cs="AL-Hotham"/>
          <w:color w:val="000000"/>
          <w:sz w:val="22"/>
          <w:szCs w:val="30"/>
          <w:rtl/>
        </w:rPr>
        <w:t xml:space="preserve"> تكتب أشياء تفتخر بها ويقدرها الآخرون كما يسألها الناس غالباً عن معاني الكلمات</w:t>
      </w:r>
      <w:r w:rsidR="00BF593B">
        <w:rPr>
          <w:rFonts w:cs="AL-Hotham" w:hint="cs"/>
          <w:color w:val="000000"/>
          <w:sz w:val="22"/>
          <w:szCs w:val="30"/>
          <w:rtl/>
        </w:rPr>
        <w:t>؛</w:t>
      </w:r>
      <w:r w:rsidRPr="005625BA">
        <w:rPr>
          <w:rFonts w:cs="AL-Hotham"/>
          <w:color w:val="000000"/>
          <w:sz w:val="22"/>
          <w:szCs w:val="30"/>
          <w:rtl/>
        </w:rPr>
        <w:t xml:space="preserve"> لأن حصيلتها اللغوية كبيرة</w:t>
      </w:r>
      <w:r w:rsidR="007C1564" w:rsidRPr="005625BA">
        <w:rPr>
          <w:rFonts w:cs="AL-Hotham"/>
          <w:color w:val="000000"/>
          <w:sz w:val="22"/>
          <w:szCs w:val="30"/>
          <w:rtl/>
        </w:rPr>
        <w:t>،</w:t>
      </w:r>
      <w:r w:rsidRPr="005625BA">
        <w:rPr>
          <w:rFonts w:cs="AL-Hotham"/>
          <w:color w:val="000000"/>
          <w:sz w:val="22"/>
          <w:szCs w:val="30"/>
          <w:rtl/>
        </w:rPr>
        <w:t xml:space="preserve"> تستمتع بدراسة اللغة العربية والمواد الاجتماعية واللغة الإنجليزية</w:t>
      </w:r>
      <w:r w:rsidR="007C1564" w:rsidRPr="005625BA">
        <w:rPr>
          <w:rFonts w:cs="AL-Hotham"/>
          <w:color w:val="000000"/>
          <w:sz w:val="22"/>
          <w:szCs w:val="30"/>
          <w:rtl/>
        </w:rPr>
        <w:t>،</w:t>
      </w:r>
      <w:r w:rsidRPr="005625BA">
        <w:rPr>
          <w:rFonts w:cs="AL-Hotham"/>
          <w:color w:val="000000"/>
          <w:sz w:val="22"/>
          <w:szCs w:val="30"/>
          <w:rtl/>
        </w:rPr>
        <w:t xml:space="preserve"> تتمتع بذاكرة جيدة للأسماء والتواريخ والأماكن</w:t>
      </w:r>
      <w:r w:rsidR="007C1564" w:rsidRPr="005625BA">
        <w:rPr>
          <w:rFonts w:cs="AL-Hotham"/>
          <w:color w:val="000000"/>
          <w:sz w:val="22"/>
          <w:szCs w:val="30"/>
          <w:rtl/>
        </w:rPr>
        <w:t>،</w:t>
      </w:r>
      <w:r w:rsidRPr="005625BA">
        <w:rPr>
          <w:rFonts w:cs="AL-Hotham"/>
          <w:color w:val="000000"/>
          <w:sz w:val="22"/>
          <w:szCs w:val="30"/>
          <w:rtl/>
        </w:rPr>
        <w:t>تتضمن محادثاتها إشارات متكررة للأشياء التي قرأتها أو سمعتها</w:t>
      </w:r>
      <w:r w:rsidR="007C1564" w:rsidRPr="005625BA">
        <w:rPr>
          <w:rFonts w:cs="AL-Hotham"/>
          <w:color w:val="000000"/>
          <w:sz w:val="22"/>
          <w:szCs w:val="30"/>
          <w:rtl/>
        </w:rPr>
        <w:t>،</w:t>
      </w:r>
      <w:r w:rsidRPr="005625BA">
        <w:rPr>
          <w:rFonts w:cs="AL-Hotham"/>
          <w:color w:val="000000"/>
          <w:sz w:val="22"/>
          <w:szCs w:val="30"/>
          <w:rtl/>
        </w:rPr>
        <w:t xml:space="preserve"> تسمع وتكتب وتقرأ</w:t>
      </w:r>
      <w:r w:rsidR="007C1564" w:rsidRPr="005625BA">
        <w:rPr>
          <w:rFonts w:cs="AL-Hotham"/>
          <w:color w:val="000000"/>
          <w:sz w:val="22"/>
          <w:szCs w:val="30"/>
          <w:rtl/>
        </w:rPr>
        <w:t xml:space="preserve"> </w:t>
      </w:r>
      <w:r w:rsidRPr="005625BA">
        <w:rPr>
          <w:rFonts w:cs="AL-Hotham"/>
          <w:color w:val="000000"/>
          <w:sz w:val="22"/>
          <w:szCs w:val="30"/>
          <w:rtl/>
        </w:rPr>
        <w:t>خلال الدرس</w:t>
      </w:r>
      <w:r w:rsidR="007C1564" w:rsidRPr="005625BA">
        <w:rPr>
          <w:rFonts w:cs="AL-Hotham"/>
          <w:color w:val="000000"/>
          <w:sz w:val="22"/>
          <w:szCs w:val="30"/>
          <w:rtl/>
        </w:rPr>
        <w:t>،</w:t>
      </w:r>
      <w:r w:rsidR="00BF593B">
        <w:rPr>
          <w:rFonts w:cs="AL-Hotham"/>
          <w:color w:val="000000"/>
          <w:sz w:val="22"/>
          <w:szCs w:val="30"/>
          <w:rtl/>
        </w:rPr>
        <w:t xml:space="preserve"> تهتم بزيارة المكتبات وال</w:t>
      </w:r>
      <w:r w:rsidR="00BF593B">
        <w:rPr>
          <w:rFonts w:cs="AL-Hotham" w:hint="cs"/>
          <w:color w:val="000000"/>
          <w:sz w:val="22"/>
          <w:szCs w:val="30"/>
          <w:rtl/>
        </w:rPr>
        <w:t>ا</w:t>
      </w:r>
      <w:r w:rsidRPr="005625BA">
        <w:rPr>
          <w:rFonts w:cs="AL-Hotham"/>
          <w:color w:val="000000"/>
          <w:sz w:val="22"/>
          <w:szCs w:val="30"/>
          <w:rtl/>
        </w:rPr>
        <w:t>طلاع على الكتب الجديدة</w:t>
      </w:r>
      <w:r w:rsidR="00495F7A"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أما بالنسبة للذكاء المنطقي /الرياضي</w:t>
      </w:r>
      <w:r w:rsidRPr="005625BA">
        <w:rPr>
          <w:rFonts w:cs="AL-Hotham"/>
          <w:color w:val="000000"/>
          <w:sz w:val="22"/>
          <w:szCs w:val="30"/>
        </w:rPr>
        <w:t xml:space="preserve"> </w:t>
      </w:r>
      <w:r w:rsidR="00BF593B">
        <w:rPr>
          <w:rFonts w:cs="AL-Hotham" w:hint="cs"/>
          <w:color w:val="000000"/>
          <w:sz w:val="22"/>
          <w:szCs w:val="30"/>
          <w:rtl/>
        </w:rPr>
        <w:t>فت</w:t>
      </w:r>
      <w:r w:rsidRPr="005625BA">
        <w:rPr>
          <w:rFonts w:cs="AL-Hotham"/>
          <w:color w:val="000000"/>
          <w:sz w:val="22"/>
          <w:szCs w:val="30"/>
          <w:rtl/>
        </w:rPr>
        <w:t>ظهر مؤشراته في سلوكات وميول الطالبات كما يلي</w:t>
      </w:r>
      <w:r w:rsidR="007C1564" w:rsidRPr="005625BA">
        <w:rPr>
          <w:rFonts w:cs="AL-Hotham"/>
          <w:color w:val="000000"/>
          <w:sz w:val="22"/>
          <w:szCs w:val="30"/>
          <w:rtl/>
        </w:rPr>
        <w:t>:</w:t>
      </w:r>
      <w:r w:rsidRPr="005625BA">
        <w:rPr>
          <w:rFonts w:cs="AL-Hotham"/>
          <w:color w:val="000000"/>
          <w:sz w:val="22"/>
          <w:szCs w:val="30"/>
          <w:rtl/>
        </w:rPr>
        <w:t xml:space="preserve"> تستطيع حساب الأرقام في عقلها بسهولة</w:t>
      </w:r>
      <w:r w:rsidR="007C1564" w:rsidRPr="005625BA">
        <w:rPr>
          <w:rFonts w:cs="AL-Hotham"/>
          <w:color w:val="000000"/>
          <w:sz w:val="22"/>
          <w:szCs w:val="30"/>
          <w:rtl/>
        </w:rPr>
        <w:t>،</w:t>
      </w:r>
      <w:r w:rsidRPr="005625BA">
        <w:rPr>
          <w:rFonts w:cs="AL-Hotham"/>
          <w:color w:val="000000"/>
          <w:sz w:val="22"/>
          <w:szCs w:val="30"/>
          <w:rtl/>
        </w:rPr>
        <w:t xml:space="preserve"> تريد أن تفهم دائماً كيف تعمل الأشياء</w:t>
      </w:r>
      <w:r w:rsidR="00BF593B">
        <w:rPr>
          <w:rFonts w:cs="AL-Hotham" w:hint="cs"/>
          <w:color w:val="000000"/>
          <w:sz w:val="22"/>
          <w:szCs w:val="30"/>
          <w:rtl/>
        </w:rPr>
        <w:t>،</w:t>
      </w:r>
      <w:r w:rsidRPr="005625BA">
        <w:rPr>
          <w:rFonts w:cs="AL-Hotham"/>
          <w:color w:val="000000"/>
          <w:sz w:val="22"/>
          <w:szCs w:val="30"/>
          <w:rtl/>
        </w:rPr>
        <w:t xml:space="preserve"> تستمتع بممارسة الألعاب والألغاز الرياضية</w:t>
      </w:r>
      <w:r w:rsidR="007C1564" w:rsidRPr="005625BA">
        <w:rPr>
          <w:rFonts w:cs="AL-Hotham"/>
          <w:color w:val="000000"/>
          <w:sz w:val="22"/>
          <w:szCs w:val="30"/>
          <w:rtl/>
        </w:rPr>
        <w:t>،</w:t>
      </w:r>
      <w:r w:rsidRPr="005625BA">
        <w:rPr>
          <w:rFonts w:cs="AL-Hotham"/>
          <w:color w:val="000000"/>
          <w:sz w:val="22"/>
          <w:szCs w:val="30"/>
          <w:rtl/>
        </w:rPr>
        <w:t xml:space="preserve"> تفضل الرياضيات والإحصاء على المواد الدراسية الأخرى</w:t>
      </w:r>
      <w:r w:rsidR="007C1564" w:rsidRPr="005625BA">
        <w:rPr>
          <w:rFonts w:cs="AL-Hotham"/>
          <w:color w:val="000000"/>
          <w:sz w:val="22"/>
          <w:szCs w:val="30"/>
          <w:rtl/>
        </w:rPr>
        <w:t>،</w:t>
      </w:r>
      <w:r w:rsidRPr="005625BA">
        <w:rPr>
          <w:rFonts w:cs="AL-Hotham"/>
          <w:color w:val="000000"/>
          <w:sz w:val="22"/>
          <w:szCs w:val="30"/>
          <w:rtl/>
        </w:rPr>
        <w:t xml:space="preserve"> تستمتع بتنظيم الأشياء من حولها في فئات وتسلسلات هرمية أو أنماط منطقية</w:t>
      </w:r>
      <w:r w:rsidR="007C1564" w:rsidRPr="005625BA">
        <w:rPr>
          <w:rFonts w:cs="AL-Hotham"/>
          <w:color w:val="000000"/>
          <w:sz w:val="22"/>
          <w:szCs w:val="30"/>
          <w:rtl/>
        </w:rPr>
        <w:t>،</w:t>
      </w:r>
      <w:r w:rsidRPr="005625BA">
        <w:rPr>
          <w:rFonts w:cs="AL-Hotham"/>
          <w:color w:val="000000"/>
          <w:sz w:val="22"/>
          <w:szCs w:val="30"/>
          <w:rtl/>
        </w:rPr>
        <w:t xml:space="preserve"> تجيد بسهولة وضع تفسيرات منطقية لكل شيء تقريباً</w:t>
      </w:r>
      <w:r w:rsidR="007C1564" w:rsidRPr="005625BA">
        <w:rPr>
          <w:rFonts w:cs="AL-Hotham"/>
          <w:color w:val="000000"/>
          <w:sz w:val="22"/>
          <w:szCs w:val="30"/>
          <w:rtl/>
        </w:rPr>
        <w:t>،</w:t>
      </w:r>
      <w:r w:rsidRPr="005625BA">
        <w:rPr>
          <w:rFonts w:cs="AL-Hotham"/>
          <w:color w:val="000000"/>
          <w:sz w:val="22"/>
          <w:szCs w:val="30"/>
          <w:rtl/>
        </w:rPr>
        <w:t xml:space="preserve"> تستطيع حل المشكلات الرياضية التي تتطلب تفكيراً منطقياً</w:t>
      </w:r>
      <w:r w:rsidR="007C1564" w:rsidRPr="005625BA">
        <w:rPr>
          <w:rFonts w:cs="AL-Hotham"/>
          <w:color w:val="000000"/>
          <w:sz w:val="22"/>
          <w:szCs w:val="30"/>
          <w:rtl/>
        </w:rPr>
        <w:t>،</w:t>
      </w:r>
      <w:r w:rsidRPr="005625BA">
        <w:rPr>
          <w:rFonts w:cs="AL-Hotham"/>
          <w:color w:val="000000"/>
          <w:sz w:val="22"/>
          <w:szCs w:val="30"/>
          <w:rtl/>
        </w:rPr>
        <w:t xml:space="preserve"> تستمتع باستخدام الحاسب </w:t>
      </w:r>
      <w:r w:rsidRPr="005625BA">
        <w:rPr>
          <w:rFonts w:cs="AL-Hotham"/>
          <w:color w:val="000000"/>
          <w:sz w:val="22"/>
          <w:szCs w:val="30"/>
          <w:rtl/>
        </w:rPr>
        <w:lastRenderedPageBreak/>
        <w:t>الآلي وخاصة برنامجي الإكسل والأكسس</w:t>
      </w:r>
      <w:r w:rsidR="007C1564" w:rsidRPr="005625BA">
        <w:rPr>
          <w:rFonts w:cs="AL-Hotham"/>
          <w:color w:val="000000"/>
          <w:sz w:val="22"/>
          <w:szCs w:val="30"/>
          <w:rtl/>
        </w:rPr>
        <w:t>،</w:t>
      </w:r>
      <w:r w:rsidRPr="005625BA">
        <w:rPr>
          <w:rFonts w:cs="AL-Hotham"/>
          <w:color w:val="000000"/>
          <w:sz w:val="22"/>
          <w:szCs w:val="30"/>
          <w:rtl/>
        </w:rPr>
        <w:t xml:space="preserve"> تشعر بالراحة عندما يتم تحديد مقدار شيء ما أو قياسه</w:t>
      </w:r>
      <w:r w:rsidR="007C1564" w:rsidRPr="005625BA">
        <w:rPr>
          <w:rFonts w:cs="AL-Hotham"/>
          <w:color w:val="000000"/>
          <w:sz w:val="22"/>
          <w:szCs w:val="30"/>
          <w:rtl/>
        </w:rPr>
        <w:t>،</w:t>
      </w:r>
      <w:r w:rsidR="0038537E">
        <w:rPr>
          <w:rFonts w:cs="AL-Hotham" w:hint="cs"/>
          <w:color w:val="000000"/>
          <w:sz w:val="22"/>
          <w:szCs w:val="30"/>
          <w:rtl/>
        </w:rPr>
        <w:t xml:space="preserve"> </w:t>
      </w:r>
      <w:r w:rsidRPr="005625BA">
        <w:rPr>
          <w:rFonts w:cs="AL-Hotham"/>
          <w:color w:val="000000"/>
          <w:sz w:val="22"/>
          <w:szCs w:val="30"/>
          <w:rtl/>
        </w:rPr>
        <w:t>تفضل استحداث وابتكار اللوحات والبيانات لعرض المواد الدراسية</w:t>
      </w:r>
      <w:r w:rsidR="00495F7A" w:rsidRPr="005625BA">
        <w:rPr>
          <w:rFonts w:cs="AL-Hotham"/>
          <w:color w:val="000000"/>
          <w:sz w:val="22"/>
          <w:szCs w:val="30"/>
          <w:rtl/>
        </w:rPr>
        <w:t>.</w:t>
      </w:r>
    </w:p>
    <w:p w:rsidR="0059160B" w:rsidRPr="005625BA" w:rsidRDefault="0059160B" w:rsidP="00BF593B">
      <w:pPr>
        <w:widowControl w:val="0"/>
        <w:spacing w:line="245" w:lineRule="auto"/>
        <w:ind w:firstLine="567"/>
        <w:jc w:val="lowKashida"/>
        <w:rPr>
          <w:rFonts w:cs="AL-Hotham"/>
          <w:color w:val="000000"/>
          <w:sz w:val="22"/>
          <w:szCs w:val="30"/>
          <w:rtl/>
        </w:rPr>
      </w:pPr>
      <w:r w:rsidRPr="005625BA">
        <w:rPr>
          <w:rFonts w:cs="AL-Hotham"/>
          <w:color w:val="000000"/>
          <w:sz w:val="22"/>
          <w:szCs w:val="30"/>
          <w:rtl/>
        </w:rPr>
        <w:t>وبالنسبة للذكاء الإيقاعي /الموسيقي</w:t>
      </w:r>
      <w:r w:rsidRPr="005625BA">
        <w:rPr>
          <w:rFonts w:cs="AL-Hotham"/>
          <w:color w:val="000000"/>
          <w:sz w:val="22"/>
          <w:szCs w:val="30"/>
        </w:rPr>
        <w:t xml:space="preserve"> </w:t>
      </w:r>
      <w:r w:rsidRPr="005625BA">
        <w:rPr>
          <w:rFonts w:cs="AL-Hotham"/>
          <w:color w:val="000000"/>
          <w:sz w:val="22"/>
          <w:szCs w:val="30"/>
          <w:rtl/>
        </w:rPr>
        <w:t>تظهر مؤشراته في سلوكات وميول الطالبات كما يلي: لديها حساس</w:t>
      </w:r>
      <w:r w:rsidR="0038537E">
        <w:rPr>
          <w:rFonts w:cs="AL-Hotham" w:hint="cs"/>
          <w:color w:val="000000"/>
          <w:sz w:val="22"/>
          <w:szCs w:val="30"/>
          <w:rtl/>
        </w:rPr>
        <w:t>ي</w:t>
      </w:r>
      <w:r w:rsidRPr="005625BA">
        <w:rPr>
          <w:rFonts w:cs="AL-Hotham"/>
          <w:color w:val="000000"/>
          <w:sz w:val="22"/>
          <w:szCs w:val="30"/>
          <w:rtl/>
        </w:rPr>
        <w:t>ة للأصوات من حولها</w:t>
      </w:r>
      <w:r w:rsidR="007C1564" w:rsidRPr="005625BA">
        <w:rPr>
          <w:rFonts w:cs="AL-Hotham"/>
          <w:color w:val="000000"/>
          <w:sz w:val="22"/>
          <w:szCs w:val="30"/>
          <w:rtl/>
        </w:rPr>
        <w:t xml:space="preserve"> </w:t>
      </w:r>
      <w:r w:rsidRPr="005625BA">
        <w:rPr>
          <w:rFonts w:cs="AL-Hotham"/>
          <w:color w:val="000000"/>
          <w:sz w:val="22"/>
          <w:szCs w:val="30"/>
          <w:rtl/>
        </w:rPr>
        <w:t>كما تستطيع أن تكتشف متى يكون الإيقاع والنغم غير مناسب</w:t>
      </w:r>
      <w:r w:rsidR="007C1564" w:rsidRPr="005625BA">
        <w:rPr>
          <w:rFonts w:cs="AL-Hotham"/>
          <w:color w:val="000000"/>
          <w:sz w:val="22"/>
          <w:szCs w:val="30"/>
          <w:rtl/>
        </w:rPr>
        <w:t>،</w:t>
      </w:r>
      <w:r w:rsidRPr="005625BA">
        <w:rPr>
          <w:rFonts w:cs="AL-Hotham"/>
          <w:color w:val="000000"/>
          <w:sz w:val="22"/>
          <w:szCs w:val="30"/>
          <w:rtl/>
        </w:rPr>
        <w:t xml:space="preserve"> تقوم بتلحين القطع الأدبية التي تكلف بحفظها</w:t>
      </w:r>
      <w:r w:rsidR="007C1564" w:rsidRPr="005625BA">
        <w:rPr>
          <w:rFonts w:cs="AL-Hotham"/>
          <w:color w:val="000000"/>
          <w:sz w:val="22"/>
          <w:szCs w:val="30"/>
          <w:rtl/>
        </w:rPr>
        <w:t>،</w:t>
      </w:r>
      <w:r w:rsidRPr="005625BA">
        <w:rPr>
          <w:rFonts w:cs="AL-Hotham"/>
          <w:color w:val="000000"/>
          <w:sz w:val="22"/>
          <w:szCs w:val="30"/>
          <w:rtl/>
        </w:rPr>
        <w:t xml:space="preserve"> تستطيع بسهولة أن تقلد بعض القرّاء في ترتيل الآيات القرآنية</w:t>
      </w:r>
      <w:r w:rsidR="007C1564" w:rsidRPr="005625BA">
        <w:rPr>
          <w:rFonts w:cs="AL-Hotham"/>
          <w:color w:val="000000"/>
          <w:sz w:val="22"/>
          <w:szCs w:val="30"/>
          <w:rtl/>
        </w:rPr>
        <w:t>،</w:t>
      </w:r>
      <w:r w:rsidRPr="005625BA">
        <w:rPr>
          <w:rFonts w:cs="AL-Hotham"/>
          <w:color w:val="000000"/>
          <w:sz w:val="22"/>
          <w:szCs w:val="30"/>
          <w:rtl/>
        </w:rPr>
        <w:t xml:space="preserve"> تستمع إلى الأناشيد الدينية والأغاني الوطنية وغيرها عبر المذياع أو الكاسيت</w:t>
      </w:r>
      <w:r w:rsidR="007C1564" w:rsidRPr="005625BA">
        <w:rPr>
          <w:rFonts w:cs="AL-Hotham"/>
          <w:color w:val="000000"/>
          <w:sz w:val="22"/>
          <w:szCs w:val="30"/>
          <w:rtl/>
        </w:rPr>
        <w:t>،</w:t>
      </w:r>
      <w:r w:rsidRPr="005625BA">
        <w:rPr>
          <w:rFonts w:cs="AL-Hotham"/>
          <w:color w:val="000000"/>
          <w:sz w:val="22"/>
          <w:szCs w:val="30"/>
          <w:rtl/>
        </w:rPr>
        <w:t xml:space="preserve"> تترنم وتدندن عند قيامها بعمل ما أو تعلّم شيء جديد</w:t>
      </w:r>
      <w:r w:rsidR="007C1564" w:rsidRPr="005625BA">
        <w:rPr>
          <w:rFonts w:cs="AL-Hotham"/>
          <w:color w:val="000000"/>
          <w:sz w:val="22"/>
          <w:szCs w:val="30"/>
          <w:rtl/>
        </w:rPr>
        <w:t>،</w:t>
      </w:r>
      <w:r w:rsidRPr="005625BA">
        <w:rPr>
          <w:rFonts w:cs="AL-Hotham"/>
          <w:color w:val="000000"/>
          <w:sz w:val="22"/>
          <w:szCs w:val="30"/>
          <w:rtl/>
        </w:rPr>
        <w:t xml:space="preserve"> تستطيع استخدام الدّف في المناسبات الخاصة</w:t>
      </w:r>
      <w:r w:rsidR="007C1564" w:rsidRPr="005625BA">
        <w:rPr>
          <w:rFonts w:cs="AL-Hotham"/>
          <w:color w:val="000000"/>
          <w:sz w:val="22"/>
          <w:szCs w:val="30"/>
          <w:rtl/>
        </w:rPr>
        <w:t>،</w:t>
      </w:r>
      <w:r w:rsidRPr="005625BA">
        <w:rPr>
          <w:rFonts w:cs="AL-Hotham"/>
          <w:color w:val="000000"/>
          <w:sz w:val="22"/>
          <w:szCs w:val="30"/>
          <w:rtl/>
        </w:rPr>
        <w:t xml:space="preserve"> أحياناً تردد أناشيد من الذاكرة</w:t>
      </w:r>
      <w:r w:rsidR="007C1564" w:rsidRPr="005625BA">
        <w:rPr>
          <w:rFonts w:cs="AL-Hotham"/>
          <w:color w:val="000000"/>
          <w:sz w:val="22"/>
          <w:szCs w:val="30"/>
          <w:rtl/>
        </w:rPr>
        <w:t>،</w:t>
      </w:r>
      <w:r w:rsidRPr="005625BA">
        <w:rPr>
          <w:rFonts w:cs="AL-Hotham"/>
          <w:color w:val="000000"/>
          <w:sz w:val="22"/>
          <w:szCs w:val="30"/>
          <w:rtl/>
        </w:rPr>
        <w:t xml:space="preserve"> تستطيع أداء النغمة أو الإيقاع بعد سماعها مرة أو مرتين</w:t>
      </w:r>
      <w:r w:rsidR="007C1564" w:rsidRPr="005625BA">
        <w:rPr>
          <w:rFonts w:cs="AL-Hotham"/>
          <w:color w:val="000000"/>
          <w:sz w:val="22"/>
          <w:szCs w:val="30"/>
          <w:rtl/>
        </w:rPr>
        <w:t>،</w:t>
      </w:r>
      <w:r w:rsidRPr="005625BA">
        <w:rPr>
          <w:rFonts w:cs="AL-Hotham"/>
          <w:color w:val="000000"/>
          <w:sz w:val="22"/>
          <w:szCs w:val="30"/>
          <w:rtl/>
        </w:rPr>
        <w:t xml:space="preserve">تستطيع التعرّف على إيقاعات الأناشيد أو الأغاني المختلفة. </w:t>
      </w:r>
    </w:p>
    <w:p w:rsidR="0059160B" w:rsidRPr="005625BA" w:rsidRDefault="0059160B" w:rsidP="007C1564">
      <w:pPr>
        <w:widowControl w:val="0"/>
        <w:spacing w:line="245" w:lineRule="auto"/>
        <w:ind w:firstLine="567"/>
        <w:jc w:val="lowKashida"/>
        <w:rPr>
          <w:rFonts w:cs="AL-Hotham"/>
          <w:color w:val="000000"/>
          <w:sz w:val="22"/>
          <w:szCs w:val="30"/>
        </w:rPr>
      </w:pPr>
      <w:r w:rsidRPr="005625BA">
        <w:rPr>
          <w:rFonts w:cs="AL-Hotham"/>
          <w:color w:val="000000"/>
          <w:sz w:val="22"/>
          <w:szCs w:val="30"/>
          <w:rtl/>
        </w:rPr>
        <w:t>وبالنسبة للذكاء الحركي / الجسمي تظهر مؤشراته في سلوكات وميول الطالبات كما يلي: تستطيع تقليد حركات وإيماءات الآخرين بمهارة فائقة</w:t>
      </w:r>
      <w:r w:rsidR="007C1564" w:rsidRPr="005625BA">
        <w:rPr>
          <w:rFonts w:cs="AL-Hotham"/>
          <w:color w:val="000000"/>
          <w:sz w:val="22"/>
          <w:szCs w:val="30"/>
          <w:rtl/>
        </w:rPr>
        <w:t>،</w:t>
      </w:r>
      <w:r w:rsidRPr="005625BA">
        <w:rPr>
          <w:rFonts w:cs="AL-Hotham"/>
          <w:color w:val="000000"/>
          <w:sz w:val="22"/>
          <w:szCs w:val="30"/>
          <w:rtl/>
        </w:rPr>
        <w:t xml:space="preserve"> تحب الأنشطة التي تعتمد على المهارات اليدوية مثل الخياطة والنقش والنجارة</w:t>
      </w:r>
      <w:r w:rsidR="007C1564" w:rsidRPr="005625BA">
        <w:rPr>
          <w:rFonts w:cs="AL-Hotham"/>
          <w:color w:val="000000"/>
          <w:sz w:val="22"/>
          <w:szCs w:val="30"/>
          <w:rtl/>
        </w:rPr>
        <w:t>،</w:t>
      </w:r>
      <w:r w:rsidRPr="005625BA">
        <w:rPr>
          <w:rFonts w:cs="AL-Hotham"/>
          <w:color w:val="000000"/>
          <w:sz w:val="22"/>
          <w:szCs w:val="30"/>
          <w:rtl/>
        </w:rPr>
        <w:t xml:space="preserve"> تستمتع بممارسة التمرينات والألعاب الرياضية</w:t>
      </w:r>
      <w:r w:rsidR="007C1564" w:rsidRPr="005625BA">
        <w:rPr>
          <w:rFonts w:cs="AL-Hotham"/>
          <w:color w:val="000000"/>
          <w:sz w:val="22"/>
          <w:szCs w:val="30"/>
          <w:rtl/>
        </w:rPr>
        <w:t>،</w:t>
      </w:r>
      <w:r w:rsidRPr="005625BA">
        <w:rPr>
          <w:rFonts w:cs="AL-Hotham"/>
          <w:color w:val="000000"/>
          <w:sz w:val="22"/>
          <w:szCs w:val="30"/>
          <w:rtl/>
        </w:rPr>
        <w:t>تتبادر إلى ذهنها أفضل الأفكار عندما تكون مشاركة في أي نشاط جسمي</w:t>
      </w:r>
      <w:r w:rsidR="007C1564" w:rsidRPr="005625BA">
        <w:rPr>
          <w:rFonts w:cs="AL-Hotham"/>
          <w:color w:val="000000"/>
          <w:sz w:val="22"/>
          <w:szCs w:val="30"/>
          <w:rtl/>
        </w:rPr>
        <w:t>،</w:t>
      </w:r>
      <w:r w:rsidRPr="005625BA">
        <w:rPr>
          <w:rFonts w:cs="AL-Hotham"/>
          <w:color w:val="000000"/>
          <w:sz w:val="22"/>
          <w:szCs w:val="30"/>
          <w:rtl/>
        </w:rPr>
        <w:t xml:space="preserve"> تفضل ممارسة الأعمال البدنية الجديدة بدلاً من مجرد القراءة عنها</w:t>
      </w:r>
      <w:r w:rsidR="007C1564" w:rsidRPr="005625BA">
        <w:rPr>
          <w:rFonts w:cs="AL-Hotham"/>
          <w:color w:val="000000"/>
          <w:sz w:val="22"/>
          <w:szCs w:val="30"/>
          <w:rtl/>
        </w:rPr>
        <w:t>،</w:t>
      </w:r>
      <w:r w:rsidRPr="005625BA">
        <w:rPr>
          <w:rFonts w:cs="AL-Hotham"/>
          <w:color w:val="000000"/>
          <w:sz w:val="22"/>
          <w:szCs w:val="30"/>
          <w:rtl/>
        </w:rPr>
        <w:t xml:space="preserve"> تستخدم الكثير من إيماءات الرأس والإشارات </w:t>
      </w:r>
      <w:r w:rsidRPr="005625BA">
        <w:rPr>
          <w:rFonts w:cs="AL-Hotham"/>
          <w:color w:val="000000"/>
          <w:sz w:val="22"/>
          <w:szCs w:val="30"/>
          <w:rtl/>
        </w:rPr>
        <w:lastRenderedPageBreak/>
        <w:t>باليد عندما تشرح فكرة ما</w:t>
      </w:r>
      <w:r w:rsidR="007C1564" w:rsidRPr="005625BA">
        <w:rPr>
          <w:rFonts w:cs="AL-Hotham"/>
          <w:color w:val="000000"/>
          <w:sz w:val="22"/>
          <w:szCs w:val="30"/>
          <w:rtl/>
        </w:rPr>
        <w:t>،</w:t>
      </w:r>
      <w:r w:rsidRPr="005625BA">
        <w:rPr>
          <w:rFonts w:cs="AL-Hotham"/>
          <w:color w:val="000000"/>
          <w:sz w:val="22"/>
          <w:szCs w:val="30"/>
          <w:rtl/>
        </w:rPr>
        <w:t>من الصعب عليها الجلوس ساكنة فترة طويلة لذا تنقر أو تتململ أو تنتفض فجأة</w:t>
      </w:r>
      <w:r w:rsidR="007C1564" w:rsidRPr="005625BA">
        <w:rPr>
          <w:rFonts w:cs="AL-Hotham"/>
          <w:color w:val="000000"/>
          <w:sz w:val="22"/>
          <w:szCs w:val="30"/>
          <w:rtl/>
        </w:rPr>
        <w:t>،</w:t>
      </w:r>
      <w:r w:rsidRPr="005625BA">
        <w:rPr>
          <w:rFonts w:cs="AL-Hotham"/>
          <w:color w:val="000000"/>
          <w:sz w:val="22"/>
          <w:szCs w:val="30"/>
          <w:rtl/>
        </w:rPr>
        <w:t xml:space="preserve"> تحتاج إلى لمس الأشياء لمعرفة المزيد عنها</w:t>
      </w:r>
      <w:r w:rsidR="007C1564" w:rsidRPr="005625BA">
        <w:rPr>
          <w:rFonts w:cs="AL-Hotham"/>
          <w:color w:val="000000"/>
          <w:sz w:val="22"/>
          <w:szCs w:val="30"/>
          <w:rtl/>
        </w:rPr>
        <w:t>،</w:t>
      </w:r>
      <w:r w:rsidRPr="005625BA">
        <w:rPr>
          <w:rFonts w:cs="AL-Hotham"/>
          <w:color w:val="000000"/>
          <w:sz w:val="22"/>
          <w:szCs w:val="30"/>
          <w:rtl/>
        </w:rPr>
        <w:t xml:space="preserve"> تفضل الأستاذة التي تمارس أنشطة حركية داخل الصف</w:t>
      </w:r>
      <w:r w:rsidR="007C1564" w:rsidRPr="005625BA">
        <w:rPr>
          <w:rFonts w:cs="AL-Hotham"/>
          <w:color w:val="000000"/>
          <w:sz w:val="22"/>
          <w:szCs w:val="30"/>
          <w:rtl/>
        </w:rPr>
        <w:t>،</w:t>
      </w:r>
      <w:r w:rsidRPr="005625BA">
        <w:rPr>
          <w:rFonts w:cs="AL-Hotham"/>
          <w:color w:val="000000"/>
          <w:sz w:val="22"/>
          <w:szCs w:val="30"/>
          <w:rtl/>
        </w:rPr>
        <w:t xml:space="preserve"> تفضل الأستاذة</w:t>
      </w:r>
      <w:r w:rsidR="007C1564" w:rsidRPr="005625BA">
        <w:rPr>
          <w:rFonts w:cs="AL-Hotham"/>
          <w:color w:val="000000"/>
          <w:sz w:val="22"/>
          <w:szCs w:val="30"/>
          <w:rtl/>
        </w:rPr>
        <w:t xml:space="preserve"> </w:t>
      </w:r>
      <w:r w:rsidRPr="005625BA">
        <w:rPr>
          <w:rFonts w:cs="AL-Hotham"/>
          <w:color w:val="000000"/>
          <w:sz w:val="22"/>
          <w:szCs w:val="30"/>
          <w:rtl/>
        </w:rPr>
        <w:t>التي تسمح لها بب</w:t>
      </w:r>
      <w:r w:rsidR="00175AD0">
        <w:rPr>
          <w:rFonts w:cs="AL-Hotham"/>
          <w:color w:val="000000"/>
          <w:sz w:val="22"/>
          <w:szCs w:val="30"/>
          <w:rtl/>
        </w:rPr>
        <w:t xml:space="preserve">ناء النماذج التعليمية المناسبة </w:t>
      </w:r>
      <w:r w:rsidR="00175AD0">
        <w:rPr>
          <w:rFonts w:cs="AL-Hotham" w:hint="cs"/>
          <w:color w:val="000000"/>
          <w:sz w:val="22"/>
          <w:szCs w:val="30"/>
          <w:rtl/>
        </w:rPr>
        <w:t>ل</w:t>
      </w:r>
      <w:r w:rsidRPr="005625BA">
        <w:rPr>
          <w:rFonts w:cs="AL-Hotham"/>
          <w:color w:val="000000"/>
          <w:sz w:val="22"/>
          <w:szCs w:val="30"/>
          <w:rtl/>
        </w:rPr>
        <w:t>لدرس</w:t>
      </w:r>
      <w:r w:rsidR="00495F7A"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وبالنسبة للذكاء المكاني / البصري</w:t>
      </w:r>
      <w:r w:rsidR="007C1564" w:rsidRPr="005625BA">
        <w:rPr>
          <w:rFonts w:cs="AL-Hotham"/>
          <w:color w:val="000000"/>
          <w:sz w:val="22"/>
          <w:szCs w:val="30"/>
          <w:rtl/>
        </w:rPr>
        <w:t>:</w:t>
      </w:r>
      <w:r w:rsidRPr="005625BA">
        <w:rPr>
          <w:rFonts w:cs="AL-Hotham"/>
          <w:color w:val="000000"/>
          <w:sz w:val="22"/>
          <w:szCs w:val="30"/>
          <w:rtl/>
        </w:rPr>
        <w:t xml:space="preserve"> تظهر مؤشراته في سلوكات وميول الطالبات</w:t>
      </w:r>
      <w:r w:rsidR="007C1564" w:rsidRPr="005625BA">
        <w:rPr>
          <w:rFonts w:cs="AL-Hotham"/>
          <w:color w:val="000000"/>
          <w:sz w:val="22"/>
          <w:szCs w:val="30"/>
          <w:rtl/>
        </w:rPr>
        <w:t>،</w:t>
      </w:r>
      <w:r w:rsidRPr="005625BA">
        <w:rPr>
          <w:rFonts w:cs="AL-Hotham"/>
          <w:color w:val="000000"/>
          <w:sz w:val="22"/>
          <w:szCs w:val="30"/>
          <w:rtl/>
        </w:rPr>
        <w:t xml:space="preserve"> كما يلي: تتذكر الأشياء بوضوح عند رؤيتها </w:t>
      </w:r>
      <w:r w:rsidR="00175AD0">
        <w:rPr>
          <w:rFonts w:cs="AL-Hotham" w:hint="cs"/>
          <w:color w:val="000000"/>
          <w:sz w:val="22"/>
          <w:szCs w:val="30"/>
          <w:rtl/>
        </w:rPr>
        <w:t>و</w:t>
      </w:r>
      <w:r w:rsidRPr="005625BA">
        <w:rPr>
          <w:rFonts w:cs="AL-Hotham"/>
          <w:color w:val="000000"/>
          <w:sz w:val="22"/>
          <w:szCs w:val="30"/>
          <w:rtl/>
        </w:rPr>
        <w:t>لو لمرة واحدة</w:t>
      </w:r>
      <w:r w:rsidR="007C1564" w:rsidRPr="005625BA">
        <w:rPr>
          <w:rFonts w:cs="AL-Hotham"/>
          <w:color w:val="000000"/>
          <w:sz w:val="22"/>
          <w:szCs w:val="30"/>
          <w:rtl/>
        </w:rPr>
        <w:t>،</w:t>
      </w:r>
      <w:r w:rsidRPr="005625BA">
        <w:rPr>
          <w:rFonts w:cs="AL-Hotham"/>
          <w:color w:val="000000"/>
          <w:sz w:val="22"/>
          <w:szCs w:val="30"/>
          <w:rtl/>
        </w:rPr>
        <w:t xml:space="preserve"> </w:t>
      </w:r>
      <w:r w:rsidRPr="00175AD0">
        <w:rPr>
          <w:rFonts w:cs="AL-Hotham"/>
          <w:color w:val="000000"/>
          <w:spacing w:val="-4"/>
          <w:sz w:val="22"/>
          <w:szCs w:val="30"/>
          <w:rtl/>
        </w:rPr>
        <w:t>ت</w:t>
      </w:r>
      <w:r w:rsidR="00175AD0" w:rsidRPr="00175AD0">
        <w:rPr>
          <w:rFonts w:cs="AL-Hotham"/>
          <w:color w:val="000000"/>
          <w:spacing w:val="-4"/>
          <w:sz w:val="22"/>
          <w:szCs w:val="30"/>
          <w:rtl/>
        </w:rPr>
        <w:t>جيد الرسم لأنها حساسة للألوان و</w:t>
      </w:r>
      <w:r w:rsidR="00175AD0" w:rsidRPr="00175AD0">
        <w:rPr>
          <w:rFonts w:cs="AL-Hotham" w:hint="cs"/>
          <w:color w:val="000000"/>
          <w:spacing w:val="-4"/>
          <w:sz w:val="22"/>
          <w:szCs w:val="30"/>
          <w:rtl/>
        </w:rPr>
        <w:t>ت</w:t>
      </w:r>
      <w:r w:rsidRPr="00175AD0">
        <w:rPr>
          <w:rFonts w:cs="AL-Hotham"/>
          <w:color w:val="000000"/>
          <w:spacing w:val="-4"/>
          <w:sz w:val="22"/>
          <w:szCs w:val="30"/>
          <w:rtl/>
        </w:rPr>
        <w:t>تأثر بمعانيها</w:t>
      </w:r>
      <w:r w:rsidR="007C1564" w:rsidRPr="00175AD0">
        <w:rPr>
          <w:rFonts w:cs="AL-Hotham"/>
          <w:color w:val="000000"/>
          <w:spacing w:val="-4"/>
          <w:sz w:val="22"/>
          <w:szCs w:val="30"/>
          <w:rtl/>
        </w:rPr>
        <w:t>،</w:t>
      </w:r>
      <w:r w:rsidRPr="00175AD0">
        <w:rPr>
          <w:rFonts w:cs="AL-Hotham"/>
          <w:color w:val="000000"/>
          <w:spacing w:val="-4"/>
          <w:sz w:val="22"/>
          <w:szCs w:val="30"/>
          <w:rtl/>
        </w:rPr>
        <w:t xml:space="preserve"> تستمتع</w:t>
      </w:r>
      <w:r w:rsidRPr="005625BA">
        <w:rPr>
          <w:rFonts w:cs="AL-Hotham"/>
          <w:color w:val="000000"/>
          <w:sz w:val="22"/>
          <w:szCs w:val="30"/>
          <w:rtl/>
        </w:rPr>
        <w:t xml:space="preserve"> بحل المتاهات والألغاز البصرية</w:t>
      </w:r>
      <w:r w:rsidR="007C1564" w:rsidRPr="005625BA">
        <w:rPr>
          <w:rFonts w:cs="AL-Hotham"/>
          <w:color w:val="000000"/>
          <w:sz w:val="22"/>
          <w:szCs w:val="30"/>
          <w:rtl/>
        </w:rPr>
        <w:t>،</w:t>
      </w:r>
      <w:r w:rsidRPr="005625BA">
        <w:rPr>
          <w:rFonts w:cs="AL-Hotham"/>
          <w:color w:val="000000"/>
          <w:sz w:val="22"/>
          <w:szCs w:val="30"/>
          <w:rtl/>
        </w:rPr>
        <w:t xml:space="preserve"> موضوعات الهندسة أسهل عندها من موضوعات الجبر والحساب</w:t>
      </w:r>
      <w:r w:rsidR="007C1564" w:rsidRPr="005625BA">
        <w:rPr>
          <w:rFonts w:cs="AL-Hotham"/>
          <w:color w:val="000000"/>
          <w:sz w:val="22"/>
          <w:szCs w:val="30"/>
          <w:rtl/>
        </w:rPr>
        <w:t>،</w:t>
      </w:r>
      <w:r w:rsidRPr="005625BA">
        <w:rPr>
          <w:rFonts w:cs="AL-Hotham"/>
          <w:color w:val="000000"/>
          <w:sz w:val="22"/>
          <w:szCs w:val="30"/>
          <w:rtl/>
        </w:rPr>
        <w:t xml:space="preserve"> تستطيع معرفة طريقها في المنطقة غير المألوفة</w:t>
      </w:r>
      <w:r w:rsidR="007C1564" w:rsidRPr="005625BA">
        <w:rPr>
          <w:rFonts w:cs="AL-Hotham"/>
          <w:color w:val="000000"/>
          <w:sz w:val="22"/>
          <w:szCs w:val="30"/>
          <w:rtl/>
        </w:rPr>
        <w:t>،</w:t>
      </w:r>
      <w:r w:rsidRPr="005625BA">
        <w:rPr>
          <w:rFonts w:cs="AL-Hotham"/>
          <w:color w:val="000000"/>
          <w:sz w:val="22"/>
          <w:szCs w:val="30"/>
          <w:rtl/>
        </w:rPr>
        <w:t xml:space="preserve"> تميل إلى مشاهدة الأفلام السينمائية </w:t>
      </w:r>
      <w:r w:rsidR="00495F7A" w:rsidRPr="005625BA">
        <w:rPr>
          <w:rFonts w:cs="AL-Hotham"/>
          <w:color w:val="000000"/>
          <w:sz w:val="22"/>
          <w:szCs w:val="30"/>
          <w:rtl/>
        </w:rPr>
        <w:t>والشرائح البصرية مثل عروض البور</w:t>
      </w:r>
      <w:r w:rsidR="00495F7A" w:rsidRPr="005625BA">
        <w:rPr>
          <w:rFonts w:cs="AL-Hotham" w:hint="cs"/>
          <w:color w:val="000000"/>
          <w:sz w:val="22"/>
          <w:szCs w:val="30"/>
          <w:rtl/>
        </w:rPr>
        <w:t xml:space="preserve"> </w:t>
      </w:r>
      <w:r w:rsidRPr="005625BA">
        <w:rPr>
          <w:rFonts w:cs="AL-Hotham"/>
          <w:color w:val="000000"/>
          <w:sz w:val="22"/>
          <w:szCs w:val="30"/>
          <w:rtl/>
        </w:rPr>
        <w:t>بوينت</w:t>
      </w:r>
      <w:r w:rsidR="007C1564" w:rsidRPr="005625BA">
        <w:rPr>
          <w:rFonts w:cs="AL-Hotham"/>
          <w:color w:val="000000"/>
          <w:sz w:val="22"/>
          <w:szCs w:val="30"/>
          <w:rtl/>
        </w:rPr>
        <w:t>،</w:t>
      </w:r>
      <w:r w:rsidRPr="005625BA">
        <w:rPr>
          <w:rFonts w:cs="AL-Hotham"/>
          <w:color w:val="000000"/>
          <w:sz w:val="22"/>
          <w:szCs w:val="30"/>
          <w:rtl/>
        </w:rPr>
        <w:t xml:space="preserve"> تحب دراسة المادة المقروءة المزودة بالرسومات والصور</w:t>
      </w:r>
      <w:r w:rsidR="007C1564" w:rsidRPr="005625BA">
        <w:rPr>
          <w:rFonts w:cs="AL-Hotham"/>
          <w:color w:val="000000"/>
          <w:sz w:val="22"/>
          <w:szCs w:val="30"/>
          <w:rtl/>
        </w:rPr>
        <w:t>،</w:t>
      </w:r>
      <w:r w:rsidRPr="005625BA">
        <w:rPr>
          <w:rFonts w:cs="AL-Hotham"/>
          <w:color w:val="000000"/>
          <w:sz w:val="22"/>
          <w:szCs w:val="30"/>
          <w:rtl/>
        </w:rPr>
        <w:t xml:space="preserve"> تستخلص المعاني والقوانين من الصور والرسوم أفضل من القراءة</w:t>
      </w:r>
      <w:r w:rsidR="007C1564" w:rsidRPr="005625BA">
        <w:rPr>
          <w:rFonts w:cs="AL-Hotham"/>
          <w:color w:val="000000"/>
          <w:sz w:val="22"/>
          <w:szCs w:val="30"/>
          <w:rtl/>
        </w:rPr>
        <w:t>،</w:t>
      </w:r>
      <w:r w:rsidRPr="005625BA">
        <w:rPr>
          <w:rFonts w:cs="AL-Hotham"/>
          <w:color w:val="000000"/>
          <w:sz w:val="22"/>
          <w:szCs w:val="30"/>
          <w:rtl/>
        </w:rPr>
        <w:t xml:space="preserve"> تشعر بالارتياح عندما تعيد الأستاذة تنظيم جلوس الطالبات بحجرة الدراسة بما يدعم عملية التعلم</w:t>
      </w:r>
      <w:r w:rsidR="007C1564" w:rsidRPr="005625BA">
        <w:rPr>
          <w:rFonts w:cs="AL-Hotham"/>
          <w:color w:val="000000"/>
          <w:sz w:val="22"/>
          <w:szCs w:val="30"/>
          <w:rtl/>
        </w:rPr>
        <w:t>،</w:t>
      </w:r>
      <w:r w:rsidR="00175AD0">
        <w:rPr>
          <w:rFonts w:cs="AL-Hotham"/>
          <w:color w:val="000000"/>
          <w:sz w:val="22"/>
          <w:szCs w:val="30"/>
          <w:rtl/>
        </w:rPr>
        <w:t xml:space="preserve"> </w:t>
      </w:r>
      <w:r w:rsidRPr="005625BA">
        <w:rPr>
          <w:rFonts w:cs="AL-Hotham"/>
          <w:color w:val="000000"/>
          <w:sz w:val="22"/>
          <w:szCs w:val="30"/>
          <w:rtl/>
        </w:rPr>
        <w:t>تحب أن تستخدم الأستاذة الرسومات والصور التوضيحية أثناء الشرح.</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وبالنسبة للذكاء الاجتماعي/ البين شخصي</w:t>
      </w:r>
      <w:r w:rsidRPr="005625BA">
        <w:rPr>
          <w:rFonts w:cs="AL-Hotham"/>
          <w:color w:val="000000"/>
          <w:sz w:val="22"/>
          <w:szCs w:val="30"/>
        </w:rPr>
        <w:t>:</w:t>
      </w:r>
      <w:r w:rsidR="007C1564" w:rsidRPr="005625BA">
        <w:rPr>
          <w:rFonts w:cs="AL-Hotham"/>
          <w:color w:val="000000"/>
          <w:sz w:val="22"/>
          <w:szCs w:val="30"/>
          <w:rtl/>
        </w:rPr>
        <w:t xml:space="preserve"> </w:t>
      </w:r>
      <w:r w:rsidRPr="005625BA">
        <w:rPr>
          <w:rFonts w:cs="AL-Hotham"/>
          <w:color w:val="000000"/>
          <w:sz w:val="22"/>
          <w:szCs w:val="30"/>
          <w:rtl/>
        </w:rPr>
        <w:t>تظهر مؤشراته في سلوكات وميول الطالبات كما يلي: تعتبر نفسها القائدة عندما يطلب منها</w:t>
      </w:r>
      <w:r w:rsidR="007C1564" w:rsidRPr="005625BA">
        <w:rPr>
          <w:rFonts w:cs="AL-Hotham"/>
          <w:color w:val="000000"/>
          <w:sz w:val="22"/>
          <w:szCs w:val="30"/>
          <w:rtl/>
        </w:rPr>
        <w:t>،</w:t>
      </w:r>
      <w:r w:rsidRPr="005625BA">
        <w:rPr>
          <w:rFonts w:cs="AL-Hotham"/>
          <w:color w:val="000000"/>
          <w:sz w:val="22"/>
          <w:szCs w:val="30"/>
          <w:rtl/>
        </w:rPr>
        <w:t>لنصيحة أو الإرشاد لإنجاز مهمة ما</w:t>
      </w:r>
      <w:r w:rsidR="007C1564" w:rsidRPr="005625BA">
        <w:rPr>
          <w:rFonts w:cs="AL-Hotham"/>
          <w:color w:val="000000"/>
          <w:sz w:val="22"/>
          <w:szCs w:val="30"/>
          <w:rtl/>
        </w:rPr>
        <w:t>،</w:t>
      </w:r>
      <w:r w:rsidRPr="005625BA">
        <w:rPr>
          <w:rFonts w:cs="AL-Hotham"/>
          <w:color w:val="000000"/>
          <w:sz w:val="22"/>
          <w:szCs w:val="30"/>
          <w:rtl/>
        </w:rPr>
        <w:t xml:space="preserve"> تحب العمل مع الآخرين في مجموعات وتسدي النصح للجميع</w:t>
      </w:r>
      <w:r w:rsidR="007C1564" w:rsidRPr="005625BA">
        <w:rPr>
          <w:rFonts w:cs="AL-Hotham"/>
          <w:color w:val="000000"/>
          <w:sz w:val="22"/>
          <w:szCs w:val="30"/>
          <w:rtl/>
        </w:rPr>
        <w:t xml:space="preserve"> </w:t>
      </w:r>
      <w:r w:rsidRPr="005625BA">
        <w:rPr>
          <w:rFonts w:cs="AL-Hotham"/>
          <w:color w:val="000000"/>
          <w:sz w:val="22"/>
          <w:szCs w:val="30"/>
          <w:rtl/>
        </w:rPr>
        <w:t xml:space="preserve">وأيضا عندما تقع في </w:t>
      </w:r>
      <w:r w:rsidRPr="005625BA">
        <w:rPr>
          <w:rFonts w:cs="AL-Hotham"/>
          <w:color w:val="000000"/>
          <w:sz w:val="22"/>
          <w:szCs w:val="30"/>
          <w:rtl/>
        </w:rPr>
        <w:lastRenderedPageBreak/>
        <w:t>مشكلة تحب مناقشتها مع شخص آخر</w:t>
      </w:r>
      <w:r w:rsidR="007C1564" w:rsidRPr="005625BA">
        <w:rPr>
          <w:rFonts w:cs="AL-Hotham"/>
          <w:color w:val="000000"/>
          <w:sz w:val="22"/>
          <w:szCs w:val="30"/>
          <w:rtl/>
        </w:rPr>
        <w:t>،</w:t>
      </w:r>
      <w:r w:rsidR="00175AD0">
        <w:rPr>
          <w:rFonts w:cs="AL-Hotham"/>
          <w:color w:val="000000"/>
          <w:sz w:val="22"/>
          <w:szCs w:val="30"/>
          <w:rtl/>
        </w:rPr>
        <w:t xml:space="preserve"> لديها على الأقل ثلاث</w:t>
      </w:r>
      <w:r w:rsidRPr="005625BA">
        <w:rPr>
          <w:rFonts w:cs="AL-Hotham"/>
          <w:color w:val="000000"/>
          <w:sz w:val="22"/>
          <w:szCs w:val="30"/>
          <w:rtl/>
        </w:rPr>
        <w:t xml:space="preserve"> صديقات مقربات</w:t>
      </w:r>
      <w:r w:rsidR="007C1564" w:rsidRPr="005625BA">
        <w:rPr>
          <w:rFonts w:cs="AL-Hotham"/>
          <w:color w:val="000000"/>
          <w:sz w:val="22"/>
          <w:szCs w:val="30"/>
          <w:rtl/>
        </w:rPr>
        <w:t>،</w:t>
      </w:r>
      <w:r w:rsidRPr="005625BA">
        <w:rPr>
          <w:rFonts w:cs="AL-Hotham"/>
          <w:color w:val="000000"/>
          <w:sz w:val="22"/>
          <w:szCs w:val="30"/>
          <w:rtl/>
        </w:rPr>
        <w:t xml:space="preserve"> تنتسب إلى نواد ولجان ومجموعات من الأقران غير رسمية</w:t>
      </w:r>
      <w:r w:rsidR="007C1564" w:rsidRPr="005625BA">
        <w:rPr>
          <w:rFonts w:cs="AL-Hotham"/>
          <w:color w:val="000000"/>
          <w:sz w:val="22"/>
          <w:szCs w:val="30"/>
          <w:rtl/>
        </w:rPr>
        <w:t>،</w:t>
      </w:r>
      <w:r w:rsidRPr="005625BA">
        <w:rPr>
          <w:rFonts w:cs="AL-Hotham"/>
          <w:color w:val="000000"/>
          <w:sz w:val="22"/>
          <w:szCs w:val="30"/>
          <w:rtl/>
        </w:rPr>
        <w:t xml:space="preserve"> تس</w:t>
      </w:r>
      <w:r w:rsidR="00175AD0">
        <w:rPr>
          <w:rFonts w:cs="AL-Hotham"/>
          <w:color w:val="000000"/>
          <w:sz w:val="22"/>
          <w:szCs w:val="30"/>
          <w:rtl/>
        </w:rPr>
        <w:t>تمتع بشرح مهارة أو نشاط لزميلات</w:t>
      </w:r>
      <w:r w:rsidR="00175AD0">
        <w:rPr>
          <w:rFonts w:cs="AL-Hotham" w:hint="cs"/>
          <w:color w:val="000000"/>
          <w:sz w:val="22"/>
          <w:szCs w:val="30"/>
          <w:rtl/>
        </w:rPr>
        <w:t>ها</w:t>
      </w:r>
      <w:r w:rsidR="007C1564" w:rsidRPr="005625BA">
        <w:rPr>
          <w:rFonts w:cs="AL-Hotham"/>
          <w:color w:val="000000"/>
          <w:sz w:val="22"/>
          <w:szCs w:val="30"/>
          <w:rtl/>
        </w:rPr>
        <w:t>،</w:t>
      </w:r>
      <w:r w:rsidRPr="005625BA">
        <w:rPr>
          <w:rFonts w:cs="AL-Hotham"/>
          <w:color w:val="000000"/>
          <w:sz w:val="22"/>
          <w:szCs w:val="30"/>
          <w:rtl/>
        </w:rPr>
        <w:t xml:space="preserve"> تشعر براحة في الزحام وسط الناس</w:t>
      </w:r>
      <w:r w:rsidR="007C1564" w:rsidRPr="005625BA">
        <w:rPr>
          <w:rFonts w:cs="AL-Hotham"/>
          <w:color w:val="000000"/>
          <w:sz w:val="22"/>
          <w:szCs w:val="30"/>
          <w:rtl/>
        </w:rPr>
        <w:t>،</w:t>
      </w:r>
      <w:r w:rsidRPr="005625BA">
        <w:rPr>
          <w:rFonts w:cs="AL-Hotham"/>
          <w:color w:val="000000"/>
          <w:sz w:val="22"/>
          <w:szCs w:val="30"/>
          <w:rtl/>
        </w:rPr>
        <w:t xml:space="preserve"> تبادر إلى</w:t>
      </w:r>
      <w:r w:rsidR="007C1564" w:rsidRPr="005625BA">
        <w:rPr>
          <w:rFonts w:cs="AL-Hotham"/>
          <w:color w:val="000000"/>
          <w:sz w:val="22"/>
          <w:szCs w:val="30"/>
          <w:rtl/>
        </w:rPr>
        <w:t xml:space="preserve"> </w:t>
      </w:r>
      <w:r w:rsidRPr="005625BA">
        <w:rPr>
          <w:rFonts w:cs="AL-Hotham"/>
          <w:color w:val="000000"/>
          <w:sz w:val="22"/>
          <w:szCs w:val="30"/>
          <w:rtl/>
        </w:rPr>
        <w:t>الاشتراك في نشاطات مرتبطة بالدراسة تفرضها عليها الأستاذة</w:t>
      </w:r>
      <w:r w:rsidR="007C1564" w:rsidRPr="005625BA">
        <w:rPr>
          <w:rFonts w:cs="AL-Hotham"/>
          <w:color w:val="000000"/>
          <w:sz w:val="22"/>
          <w:szCs w:val="30"/>
          <w:rtl/>
        </w:rPr>
        <w:t>،</w:t>
      </w:r>
      <w:r w:rsidRPr="005625BA">
        <w:rPr>
          <w:rFonts w:cs="AL-Hotham"/>
          <w:color w:val="000000"/>
          <w:sz w:val="22"/>
          <w:szCs w:val="30"/>
          <w:rtl/>
        </w:rPr>
        <w:t xml:space="preserve"> تفضل قضاء الأمسيات في نزهة أو حفلة على المكوث في البيت وحيدة</w:t>
      </w:r>
      <w:r w:rsidR="007C1564" w:rsidRPr="005625BA">
        <w:rPr>
          <w:rFonts w:cs="AL-Hotham"/>
          <w:color w:val="000000"/>
          <w:sz w:val="22"/>
          <w:szCs w:val="30"/>
          <w:rtl/>
        </w:rPr>
        <w:t>،</w:t>
      </w:r>
      <w:r w:rsidRPr="005625BA">
        <w:rPr>
          <w:rFonts w:cs="AL-Hotham"/>
          <w:color w:val="000000"/>
          <w:sz w:val="22"/>
          <w:szCs w:val="30"/>
          <w:rtl/>
        </w:rPr>
        <w:t xml:space="preserve"> تشعر أن</w:t>
      </w:r>
      <w:r w:rsidR="007C1564" w:rsidRPr="005625BA">
        <w:rPr>
          <w:rFonts w:cs="AL-Hotham"/>
          <w:color w:val="000000"/>
          <w:sz w:val="22"/>
          <w:szCs w:val="30"/>
          <w:rtl/>
        </w:rPr>
        <w:t xml:space="preserve"> </w:t>
      </w:r>
      <w:r w:rsidR="00175AD0">
        <w:rPr>
          <w:rFonts w:cs="AL-Hotham"/>
          <w:color w:val="000000"/>
          <w:sz w:val="22"/>
          <w:szCs w:val="30"/>
          <w:rtl/>
        </w:rPr>
        <w:t>الآخر</w:t>
      </w:r>
      <w:r w:rsidR="00175AD0">
        <w:rPr>
          <w:rFonts w:cs="AL-Hotham" w:hint="cs"/>
          <w:color w:val="000000"/>
          <w:sz w:val="22"/>
          <w:szCs w:val="30"/>
          <w:rtl/>
        </w:rPr>
        <w:t>ي</w:t>
      </w:r>
      <w:r w:rsidRPr="005625BA">
        <w:rPr>
          <w:rFonts w:cs="AL-Hotham"/>
          <w:color w:val="000000"/>
          <w:sz w:val="22"/>
          <w:szCs w:val="30"/>
          <w:rtl/>
        </w:rPr>
        <w:t>ن</w:t>
      </w:r>
      <w:r w:rsidR="007C1564" w:rsidRPr="005625BA">
        <w:rPr>
          <w:rFonts w:cs="AL-Hotham"/>
          <w:color w:val="000000"/>
          <w:sz w:val="22"/>
          <w:szCs w:val="30"/>
          <w:rtl/>
        </w:rPr>
        <w:t xml:space="preserve"> </w:t>
      </w:r>
      <w:r w:rsidRPr="005625BA">
        <w:rPr>
          <w:rFonts w:cs="AL-Hotham"/>
          <w:color w:val="000000"/>
          <w:sz w:val="22"/>
          <w:szCs w:val="30"/>
          <w:rtl/>
        </w:rPr>
        <w:t>يسعون إلى مصادقتها</w:t>
      </w:r>
      <w:r w:rsidR="00495F7A" w:rsidRPr="005625BA">
        <w:rPr>
          <w:rFonts w:cs="AL-Hotham"/>
          <w:color w:val="000000"/>
          <w:sz w:val="22"/>
          <w:szCs w:val="30"/>
          <w:rtl/>
        </w:rPr>
        <w:t>.</w:t>
      </w:r>
    </w:p>
    <w:p w:rsidR="0059160B" w:rsidRPr="005625BA" w:rsidRDefault="0059160B" w:rsidP="00CB423D">
      <w:pPr>
        <w:widowControl w:val="0"/>
        <w:spacing w:line="245" w:lineRule="auto"/>
        <w:ind w:firstLine="567"/>
        <w:jc w:val="lowKashida"/>
        <w:rPr>
          <w:rFonts w:cs="AL-Hotham"/>
          <w:color w:val="000000"/>
          <w:sz w:val="22"/>
          <w:szCs w:val="30"/>
          <w:rtl/>
        </w:rPr>
      </w:pPr>
      <w:r w:rsidRPr="005625BA">
        <w:rPr>
          <w:rFonts w:cs="AL-Hotham"/>
          <w:color w:val="000000"/>
          <w:sz w:val="22"/>
          <w:szCs w:val="30"/>
          <w:rtl/>
        </w:rPr>
        <w:t>وبالنسبة للذكاء الذاتي / الشخصي:</w:t>
      </w:r>
      <w:r w:rsidRPr="005625BA">
        <w:rPr>
          <w:rFonts w:cs="AL-Hotham"/>
          <w:color w:val="000000"/>
          <w:sz w:val="22"/>
          <w:szCs w:val="30"/>
        </w:rPr>
        <w:t xml:space="preserve"> </w:t>
      </w:r>
      <w:r w:rsidRPr="005625BA">
        <w:rPr>
          <w:rFonts w:cs="AL-Hotham"/>
          <w:color w:val="000000"/>
          <w:sz w:val="22"/>
          <w:szCs w:val="30"/>
          <w:rtl/>
        </w:rPr>
        <w:t>تظهر مؤشراته في سلوكات وميول الطالبات</w:t>
      </w:r>
      <w:r w:rsidR="007C1564" w:rsidRPr="005625BA">
        <w:rPr>
          <w:rFonts w:cs="AL-Hotham"/>
          <w:color w:val="000000"/>
          <w:sz w:val="22"/>
          <w:szCs w:val="30"/>
          <w:rtl/>
        </w:rPr>
        <w:t>،</w:t>
      </w:r>
      <w:r w:rsidRPr="005625BA">
        <w:rPr>
          <w:rFonts w:cs="AL-Hotham"/>
          <w:color w:val="000000"/>
          <w:sz w:val="22"/>
          <w:szCs w:val="30"/>
          <w:rtl/>
        </w:rPr>
        <w:t xml:space="preserve"> كما يلي: تهتم بحضور ندوات أو دورات في تنمية الشخصية لمعرفة المزيد عن نفسها</w:t>
      </w:r>
      <w:r w:rsidR="007C1564" w:rsidRPr="005625BA">
        <w:rPr>
          <w:rFonts w:cs="AL-Hotham"/>
          <w:color w:val="000000"/>
          <w:sz w:val="22"/>
          <w:szCs w:val="30"/>
          <w:rtl/>
        </w:rPr>
        <w:t>،</w:t>
      </w:r>
      <w:r w:rsidRPr="005625BA">
        <w:rPr>
          <w:rFonts w:cs="AL-Hotham"/>
          <w:color w:val="000000"/>
          <w:sz w:val="22"/>
          <w:szCs w:val="30"/>
          <w:rtl/>
        </w:rPr>
        <w:t xml:space="preserve"> تقضي الوقت بصورة منتظمة وحيدةً تتأمل وتفكر في قضايا الحياة المهمة</w:t>
      </w:r>
      <w:r w:rsidR="007C1564" w:rsidRPr="005625BA">
        <w:rPr>
          <w:rFonts w:cs="AL-Hotham"/>
          <w:color w:val="000000"/>
          <w:sz w:val="22"/>
          <w:szCs w:val="30"/>
          <w:rtl/>
        </w:rPr>
        <w:t>،</w:t>
      </w:r>
      <w:r w:rsidRPr="005625BA">
        <w:rPr>
          <w:rFonts w:cs="AL-Hotham"/>
          <w:color w:val="000000"/>
          <w:sz w:val="22"/>
          <w:szCs w:val="30"/>
          <w:rtl/>
        </w:rPr>
        <w:t xml:space="preserve"> تحتفظ لنفسها بمذكرات لتسجيل الأمور الشخصية التي حدثت لها</w:t>
      </w:r>
      <w:r w:rsidR="007C1564" w:rsidRPr="005625BA">
        <w:rPr>
          <w:rFonts w:cs="AL-Hotham"/>
          <w:color w:val="000000"/>
          <w:sz w:val="22"/>
          <w:szCs w:val="30"/>
          <w:rtl/>
        </w:rPr>
        <w:t>،</w:t>
      </w:r>
      <w:r w:rsidRPr="005625BA">
        <w:rPr>
          <w:rFonts w:cs="AL-Hotham"/>
          <w:color w:val="000000"/>
          <w:sz w:val="22"/>
          <w:szCs w:val="30"/>
          <w:rtl/>
        </w:rPr>
        <w:t xml:space="preserve"> تعرف نقاط قوتها ونقاط ضعفها بوضوح شديد</w:t>
      </w:r>
      <w:r w:rsidR="007C1564" w:rsidRPr="005625BA">
        <w:rPr>
          <w:rFonts w:cs="AL-Hotham"/>
          <w:color w:val="000000"/>
          <w:sz w:val="22"/>
          <w:szCs w:val="30"/>
          <w:rtl/>
        </w:rPr>
        <w:t>،</w:t>
      </w:r>
      <w:r w:rsidRPr="005625BA">
        <w:rPr>
          <w:rFonts w:cs="AL-Hotham"/>
          <w:color w:val="000000"/>
          <w:sz w:val="22"/>
          <w:szCs w:val="30"/>
          <w:rtl/>
        </w:rPr>
        <w:t xml:space="preserve"> تفضل قضاء إجازة الأسبوع في مكان هادئ منعزل على قضائها في مكان مكتظ بالناس</w:t>
      </w:r>
      <w:r w:rsidR="007C1564" w:rsidRPr="005625BA">
        <w:rPr>
          <w:rFonts w:cs="AL-Hotham"/>
          <w:color w:val="000000"/>
          <w:sz w:val="22"/>
          <w:szCs w:val="30"/>
          <w:rtl/>
        </w:rPr>
        <w:t>،</w:t>
      </w:r>
      <w:r w:rsidRPr="005625BA">
        <w:rPr>
          <w:rFonts w:cs="AL-Hotham"/>
          <w:color w:val="000000"/>
          <w:sz w:val="22"/>
          <w:szCs w:val="30"/>
          <w:rtl/>
        </w:rPr>
        <w:t xml:space="preserve"> تعتبر نفسها قوية الإرادة مستقلة الرأي</w:t>
      </w:r>
      <w:r w:rsidR="007C1564" w:rsidRPr="005625BA">
        <w:rPr>
          <w:rFonts w:cs="AL-Hotham"/>
          <w:color w:val="000000"/>
          <w:sz w:val="22"/>
          <w:szCs w:val="30"/>
          <w:rtl/>
        </w:rPr>
        <w:t>،</w:t>
      </w:r>
      <w:r w:rsidRPr="005625BA">
        <w:rPr>
          <w:rFonts w:cs="AL-Hotham"/>
          <w:color w:val="000000"/>
          <w:sz w:val="22"/>
          <w:szCs w:val="30"/>
          <w:rtl/>
        </w:rPr>
        <w:t xml:space="preserve"> تستمتع بممارسة هواياتها بدون مشاركة الآخرين</w:t>
      </w:r>
      <w:r w:rsidR="007C1564" w:rsidRPr="005625BA">
        <w:rPr>
          <w:rFonts w:cs="AL-Hotham"/>
          <w:color w:val="000000"/>
          <w:sz w:val="22"/>
          <w:szCs w:val="30"/>
          <w:rtl/>
        </w:rPr>
        <w:t>،</w:t>
      </w:r>
      <w:r w:rsidRPr="005625BA">
        <w:rPr>
          <w:rFonts w:cs="AL-Hotham"/>
          <w:color w:val="000000"/>
          <w:sz w:val="22"/>
          <w:szCs w:val="30"/>
          <w:rtl/>
        </w:rPr>
        <w:t xml:space="preserve"> لديها هوايات واهتمامات لا</w:t>
      </w:r>
      <w:r w:rsidR="00495F7A" w:rsidRPr="005625BA">
        <w:rPr>
          <w:rFonts w:cs="AL-Hotham" w:hint="cs"/>
          <w:color w:val="000000"/>
          <w:sz w:val="22"/>
          <w:szCs w:val="30"/>
          <w:rtl/>
        </w:rPr>
        <w:t xml:space="preserve"> </w:t>
      </w:r>
      <w:r w:rsidRPr="005625BA">
        <w:rPr>
          <w:rFonts w:cs="AL-Hotham"/>
          <w:color w:val="000000"/>
          <w:sz w:val="22"/>
          <w:szCs w:val="30"/>
          <w:rtl/>
        </w:rPr>
        <w:t>تفضل أن يعرفها أحد عنها</w:t>
      </w:r>
      <w:r w:rsidR="007C1564" w:rsidRPr="005625BA">
        <w:rPr>
          <w:rFonts w:cs="AL-Hotham"/>
          <w:color w:val="000000"/>
          <w:sz w:val="22"/>
          <w:szCs w:val="30"/>
          <w:rtl/>
        </w:rPr>
        <w:t>،</w:t>
      </w:r>
      <w:r w:rsidRPr="005625BA">
        <w:rPr>
          <w:rFonts w:cs="AL-Hotham"/>
          <w:color w:val="000000"/>
          <w:sz w:val="22"/>
          <w:szCs w:val="30"/>
          <w:rtl/>
        </w:rPr>
        <w:t xml:space="preserve"> تستطيع أن تقدم بمفردها أنشطة متميزة مبتكرة وتعجز عن تقديمها بنفس المستوى مع مجموعة من الطالبات وتستثمر طاقاتها الإبداعية عندما تفكر جدياً في البدء بعمل خاص بها</w:t>
      </w:r>
      <w:r w:rsidR="00495F7A"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وبالنسبة للذكاء البيئي / الطبيعي</w:t>
      </w:r>
      <w:r w:rsidR="007C1564" w:rsidRPr="005625BA">
        <w:rPr>
          <w:rFonts w:cs="AL-Hotham"/>
          <w:color w:val="000000"/>
          <w:sz w:val="22"/>
          <w:szCs w:val="30"/>
          <w:rtl/>
        </w:rPr>
        <w:t>:</w:t>
      </w:r>
      <w:r w:rsidRPr="005625BA">
        <w:rPr>
          <w:rFonts w:cs="AL-Hotham"/>
          <w:color w:val="000000"/>
          <w:sz w:val="22"/>
          <w:szCs w:val="30"/>
          <w:rtl/>
        </w:rPr>
        <w:t xml:space="preserve"> تظهر مؤشراته في سلوكات وميول الطالبات</w:t>
      </w:r>
      <w:r w:rsidR="007C1564" w:rsidRPr="005625BA">
        <w:rPr>
          <w:rFonts w:cs="AL-Hotham"/>
          <w:color w:val="000000"/>
          <w:sz w:val="22"/>
          <w:szCs w:val="30"/>
          <w:rtl/>
        </w:rPr>
        <w:t>،</w:t>
      </w:r>
      <w:r w:rsidRPr="005625BA">
        <w:rPr>
          <w:rFonts w:cs="AL-Hotham"/>
          <w:color w:val="000000"/>
          <w:sz w:val="22"/>
          <w:szCs w:val="30"/>
          <w:rtl/>
        </w:rPr>
        <w:t xml:space="preserve"> كما يلي: </w:t>
      </w:r>
      <w:r w:rsidRPr="005625BA">
        <w:rPr>
          <w:rFonts w:cs="AL-Hotham"/>
          <w:color w:val="000000"/>
          <w:sz w:val="22"/>
          <w:szCs w:val="30"/>
          <w:rtl/>
        </w:rPr>
        <w:lastRenderedPageBreak/>
        <w:t>تحب التنزه في الحدائق والنظر إلى الأشجار والأزهار والطيور</w:t>
      </w:r>
      <w:r w:rsidR="007C1564" w:rsidRPr="005625BA">
        <w:rPr>
          <w:rFonts w:cs="AL-Hotham"/>
          <w:color w:val="000000"/>
          <w:sz w:val="22"/>
          <w:szCs w:val="30"/>
          <w:rtl/>
        </w:rPr>
        <w:t>،</w:t>
      </w:r>
      <w:r w:rsidRPr="005625BA">
        <w:rPr>
          <w:rFonts w:cs="AL-Hotham"/>
          <w:color w:val="000000"/>
          <w:sz w:val="22"/>
          <w:szCs w:val="30"/>
          <w:rtl/>
        </w:rPr>
        <w:t xml:space="preserve"> تستطيع التمييز بين الأعشاب البرية أو الزهور أو الحيوانات أو الطيور</w:t>
      </w:r>
      <w:r w:rsidR="007C1564" w:rsidRPr="005625BA">
        <w:rPr>
          <w:rFonts w:cs="AL-Hotham"/>
          <w:color w:val="000000"/>
          <w:sz w:val="22"/>
          <w:szCs w:val="30"/>
          <w:rtl/>
        </w:rPr>
        <w:t>،</w:t>
      </w:r>
      <w:r w:rsidRPr="005625BA">
        <w:rPr>
          <w:rFonts w:cs="AL-Hotham"/>
          <w:color w:val="000000"/>
          <w:sz w:val="22"/>
          <w:szCs w:val="30"/>
          <w:rtl/>
        </w:rPr>
        <w:t xml:space="preserve"> تستمتع بأعمال تنسيق الحدائق أو صيصان الزهور</w:t>
      </w:r>
      <w:r w:rsidR="007C1564" w:rsidRPr="005625BA">
        <w:rPr>
          <w:rFonts w:cs="AL-Hotham"/>
          <w:color w:val="000000"/>
          <w:sz w:val="22"/>
          <w:szCs w:val="30"/>
          <w:rtl/>
        </w:rPr>
        <w:t>،</w:t>
      </w:r>
      <w:r w:rsidRPr="005625BA">
        <w:rPr>
          <w:rFonts w:cs="AL-Hotham"/>
          <w:color w:val="000000"/>
          <w:sz w:val="22"/>
          <w:szCs w:val="30"/>
          <w:rtl/>
        </w:rPr>
        <w:t xml:space="preserve"> تحب جمع الصخور والقواقع وأوراق النباتات والطوابع</w:t>
      </w:r>
      <w:r w:rsidR="007C1564" w:rsidRPr="005625BA">
        <w:rPr>
          <w:rFonts w:cs="AL-Hotham"/>
          <w:color w:val="000000"/>
          <w:sz w:val="22"/>
          <w:szCs w:val="30"/>
          <w:rtl/>
        </w:rPr>
        <w:t>،</w:t>
      </w:r>
      <w:r w:rsidRPr="005625BA">
        <w:rPr>
          <w:rFonts w:cs="AL-Hotham"/>
          <w:color w:val="000000"/>
          <w:sz w:val="22"/>
          <w:szCs w:val="30"/>
          <w:rtl/>
        </w:rPr>
        <w:t xml:space="preserve"> تهتم دائماً بمتابعة النشرات الجوية</w:t>
      </w:r>
      <w:r w:rsidR="007C1564" w:rsidRPr="005625BA">
        <w:rPr>
          <w:rFonts w:cs="AL-Hotham"/>
          <w:color w:val="000000"/>
          <w:sz w:val="22"/>
          <w:szCs w:val="30"/>
          <w:rtl/>
        </w:rPr>
        <w:t>،</w:t>
      </w:r>
      <w:r w:rsidRPr="005625BA">
        <w:rPr>
          <w:rFonts w:cs="AL-Hotham"/>
          <w:color w:val="000000"/>
          <w:sz w:val="22"/>
          <w:szCs w:val="30"/>
          <w:rtl/>
        </w:rPr>
        <w:t xml:space="preserve"> يمكنها اكتشاف ما إذا كانت الغيوم ستمطر أم لا</w:t>
      </w:r>
      <w:r w:rsidR="007C1564" w:rsidRPr="005625BA">
        <w:rPr>
          <w:rFonts w:cs="AL-Hotham"/>
          <w:color w:val="000000"/>
          <w:sz w:val="22"/>
          <w:szCs w:val="30"/>
          <w:rtl/>
        </w:rPr>
        <w:t>،</w:t>
      </w:r>
      <w:r w:rsidRPr="005625BA">
        <w:rPr>
          <w:rFonts w:cs="AL-Hotham"/>
          <w:color w:val="000000"/>
          <w:sz w:val="22"/>
          <w:szCs w:val="30"/>
          <w:rtl/>
        </w:rPr>
        <w:t xml:space="preserve"> كما تستمتع بتربية الحيوانات بالمنزل</w:t>
      </w:r>
      <w:r w:rsidR="007C1564" w:rsidRPr="005625BA">
        <w:rPr>
          <w:rFonts w:cs="AL-Hotham"/>
          <w:color w:val="000000"/>
          <w:sz w:val="22"/>
          <w:szCs w:val="30"/>
          <w:rtl/>
        </w:rPr>
        <w:t>،</w:t>
      </w:r>
      <w:r w:rsidRPr="005625BA">
        <w:rPr>
          <w:rFonts w:cs="AL-Hotham"/>
          <w:color w:val="000000"/>
          <w:sz w:val="22"/>
          <w:szCs w:val="30"/>
          <w:rtl/>
        </w:rPr>
        <w:t xml:space="preserve"> وتميل دائماً إلى تصنيف الأشياء في مجموعات متشابهة</w:t>
      </w:r>
      <w:r w:rsidR="007C1564" w:rsidRPr="005625BA">
        <w:rPr>
          <w:rFonts w:cs="AL-Hotham"/>
          <w:color w:val="000000"/>
          <w:sz w:val="22"/>
          <w:szCs w:val="30"/>
          <w:rtl/>
        </w:rPr>
        <w:t>،</w:t>
      </w:r>
      <w:r w:rsidRPr="005625BA">
        <w:rPr>
          <w:rFonts w:cs="AL-Hotham"/>
          <w:color w:val="000000"/>
          <w:sz w:val="22"/>
          <w:szCs w:val="30"/>
          <w:rtl/>
        </w:rPr>
        <w:t xml:space="preserve"> تستمتع بدراسة علم الأحياء لأنه يفسر أسرار الحياة الطبيعية</w:t>
      </w:r>
      <w:r w:rsidR="007C1564" w:rsidRPr="005625BA">
        <w:rPr>
          <w:rFonts w:cs="AL-Hotham"/>
          <w:color w:val="000000"/>
          <w:sz w:val="22"/>
          <w:szCs w:val="30"/>
          <w:rtl/>
        </w:rPr>
        <w:t>،</w:t>
      </w:r>
      <w:r w:rsidRPr="005625BA">
        <w:rPr>
          <w:rFonts w:cs="AL-Hotham"/>
          <w:color w:val="000000"/>
          <w:sz w:val="22"/>
          <w:szCs w:val="30"/>
          <w:rtl/>
        </w:rPr>
        <w:t xml:space="preserve"> تفضل دراسة المعلومات التي توضح سبل الحفاظ على البيئة</w:t>
      </w:r>
      <w:r w:rsidR="00495F7A" w:rsidRPr="005625BA">
        <w:rPr>
          <w:rFonts w:cs="AL-Hotham"/>
          <w:color w:val="000000"/>
          <w:sz w:val="22"/>
          <w:szCs w:val="30"/>
          <w:rtl/>
        </w:rPr>
        <w:t>.</w:t>
      </w:r>
    </w:p>
    <w:p w:rsidR="0059160B" w:rsidRPr="005625BA" w:rsidRDefault="0059160B" w:rsidP="0038537E">
      <w:pPr>
        <w:widowControl w:val="0"/>
        <w:spacing w:line="245" w:lineRule="auto"/>
        <w:ind w:firstLine="567"/>
        <w:jc w:val="lowKashida"/>
        <w:rPr>
          <w:rFonts w:cs="AL-Hotham"/>
          <w:color w:val="000000"/>
          <w:sz w:val="22"/>
          <w:szCs w:val="30"/>
        </w:rPr>
      </w:pPr>
      <w:r w:rsidRPr="005625BA">
        <w:rPr>
          <w:rFonts w:cs="AL-Hotham" w:hint="cs"/>
          <w:color w:val="000000"/>
          <w:sz w:val="22"/>
          <w:szCs w:val="30"/>
          <w:rtl/>
        </w:rPr>
        <w:t>إن استخدام الأستاذ الجامعي لأحد مقاييس الكشف عن الذكاءات المتعددة مثل مقياس</w:t>
      </w:r>
      <w:r w:rsidR="007C1564" w:rsidRPr="005625BA">
        <w:rPr>
          <w:rFonts w:cs="AL-Hotham" w:hint="cs"/>
          <w:color w:val="000000"/>
          <w:sz w:val="22"/>
          <w:szCs w:val="30"/>
          <w:rtl/>
        </w:rPr>
        <w:t xml:space="preserve"> </w:t>
      </w:r>
      <w:r w:rsidR="00495F7A" w:rsidRPr="005625BA">
        <w:rPr>
          <w:rFonts w:cs="AL-Hotham" w:hint="cs"/>
          <w:color w:val="000000"/>
          <w:sz w:val="22"/>
          <w:szCs w:val="30"/>
          <w:rtl/>
        </w:rPr>
        <w:t>(</w:t>
      </w:r>
      <w:r w:rsidRPr="005625BA">
        <w:rPr>
          <w:rFonts w:cs="AL-Hotham" w:hint="cs"/>
          <w:color w:val="000000"/>
          <w:sz w:val="22"/>
          <w:szCs w:val="30"/>
          <w:rtl/>
        </w:rPr>
        <w:t>عز الدين</w:t>
      </w:r>
      <w:r w:rsidR="0038537E">
        <w:rPr>
          <w:rFonts w:cs="AL-Hotham" w:hint="cs"/>
          <w:color w:val="000000"/>
          <w:sz w:val="22"/>
          <w:szCs w:val="30"/>
          <w:rtl/>
        </w:rPr>
        <w:t xml:space="preserve"> </w:t>
      </w:r>
      <w:r w:rsidRPr="005625BA">
        <w:rPr>
          <w:rFonts w:cs="AL-Hotham" w:hint="cs"/>
          <w:color w:val="000000"/>
          <w:sz w:val="22"/>
          <w:szCs w:val="30"/>
          <w:rtl/>
        </w:rPr>
        <w:t xml:space="preserve"> والعويضي</w:t>
      </w:r>
      <w:r w:rsidR="00175AD0">
        <w:rPr>
          <w:rFonts w:cs="AL-Hotham" w:hint="cs"/>
          <w:color w:val="000000"/>
          <w:sz w:val="22"/>
          <w:szCs w:val="30"/>
          <w:rtl/>
        </w:rPr>
        <w:t>،</w:t>
      </w:r>
      <w:r w:rsidRPr="005625BA">
        <w:rPr>
          <w:rFonts w:cs="AL-Hotham" w:hint="cs"/>
          <w:color w:val="000000"/>
          <w:sz w:val="22"/>
          <w:szCs w:val="30"/>
          <w:rtl/>
        </w:rPr>
        <w:t xml:space="preserve"> 2006م</w:t>
      </w:r>
      <w:r w:rsidR="00495F7A" w:rsidRPr="005625BA">
        <w:rPr>
          <w:rFonts w:cs="AL-Hotham" w:hint="cs"/>
          <w:color w:val="000000"/>
          <w:sz w:val="22"/>
          <w:szCs w:val="30"/>
          <w:rtl/>
        </w:rPr>
        <w:t>)</w:t>
      </w:r>
      <w:r w:rsidRPr="005625BA">
        <w:rPr>
          <w:rFonts w:cs="AL-Hotham" w:hint="cs"/>
          <w:color w:val="000000"/>
          <w:sz w:val="22"/>
          <w:szCs w:val="30"/>
          <w:rtl/>
        </w:rPr>
        <w:t xml:space="preserve"> سيُمكّنه من حصر أنواع الذكاءات السائدة لدى طلبته ومن ثم يستطيع أن ينتقي من الإستراتيجيات</w:t>
      </w:r>
      <w:r w:rsidR="007C1564" w:rsidRPr="005625BA">
        <w:rPr>
          <w:rFonts w:cs="AL-Hotham" w:hint="cs"/>
          <w:color w:val="000000"/>
          <w:sz w:val="22"/>
          <w:szCs w:val="30"/>
          <w:rtl/>
        </w:rPr>
        <w:t xml:space="preserve"> </w:t>
      </w:r>
      <w:r w:rsidRPr="005625BA">
        <w:rPr>
          <w:rFonts w:cs="AL-Hotham" w:hint="cs"/>
          <w:color w:val="000000"/>
          <w:sz w:val="22"/>
          <w:szCs w:val="30"/>
          <w:rtl/>
        </w:rPr>
        <w:t>القائمة على أنواع الذكاءات المتعددة ما يتلاءم مع طبيعة المتعلمين ويجعلها منطلق</w:t>
      </w:r>
      <w:r w:rsidR="00175AD0">
        <w:rPr>
          <w:rFonts w:cs="AL-Hotham" w:hint="cs"/>
          <w:color w:val="000000"/>
          <w:sz w:val="22"/>
          <w:szCs w:val="30"/>
          <w:rtl/>
        </w:rPr>
        <w:t>اً</w:t>
      </w:r>
      <w:r w:rsidRPr="005625BA">
        <w:rPr>
          <w:rFonts w:cs="AL-Hotham" w:hint="cs"/>
          <w:color w:val="000000"/>
          <w:sz w:val="22"/>
          <w:szCs w:val="30"/>
          <w:rtl/>
        </w:rPr>
        <w:t xml:space="preserve"> لأنشطته التدريسية في كل مرة يدرس فيها المقرر</w:t>
      </w:r>
      <w:r w:rsidR="00175AD0">
        <w:rPr>
          <w:rFonts w:cs="AL-Hotham" w:hint="cs"/>
          <w:color w:val="000000"/>
          <w:sz w:val="22"/>
          <w:szCs w:val="30"/>
          <w:rtl/>
        </w:rPr>
        <w:t>،</w:t>
      </w:r>
      <w:r w:rsidRPr="005625BA">
        <w:rPr>
          <w:rFonts w:cs="AL-Hotham" w:hint="cs"/>
          <w:color w:val="000000"/>
          <w:sz w:val="22"/>
          <w:szCs w:val="30"/>
          <w:rtl/>
        </w:rPr>
        <w:t xml:space="preserve"> وبهذا الإجراء ستتخلص توصيفات المقررات الجامعية من الرتابة والتكرار وتصبح متنوعة لأنها ستكون انعكاسا حقيقيا لتنوع ذكاءات المتعلمين بالجامعة</w:t>
      </w:r>
      <w:r w:rsidR="00495F7A" w:rsidRPr="005625BA">
        <w:rPr>
          <w:rFonts w:cs="AL-Hotham" w:hint="cs"/>
          <w:color w:val="000000"/>
          <w:sz w:val="22"/>
          <w:szCs w:val="30"/>
          <w:rtl/>
        </w:rPr>
        <w:t>.</w:t>
      </w:r>
    </w:p>
    <w:p w:rsidR="0059160B" w:rsidRDefault="00175AD0" w:rsidP="007C1564">
      <w:pPr>
        <w:widowControl w:val="0"/>
        <w:spacing w:line="245" w:lineRule="auto"/>
        <w:ind w:firstLine="567"/>
        <w:jc w:val="lowKashida"/>
        <w:rPr>
          <w:rFonts w:cs="AL-Hotham"/>
          <w:color w:val="000000"/>
          <w:sz w:val="22"/>
          <w:szCs w:val="30"/>
          <w:rtl/>
        </w:rPr>
      </w:pPr>
      <w:r>
        <w:rPr>
          <w:rFonts w:cs="AL-Hotham"/>
          <w:color w:val="000000"/>
          <w:sz w:val="22"/>
          <w:szCs w:val="30"/>
          <w:rtl/>
        </w:rPr>
        <w:t>وقد قدم آرم</w:t>
      </w:r>
      <w:r w:rsidR="0059160B" w:rsidRPr="005625BA">
        <w:rPr>
          <w:rFonts w:cs="AL-Hotham"/>
          <w:color w:val="000000"/>
          <w:sz w:val="22"/>
          <w:szCs w:val="30"/>
          <w:rtl/>
        </w:rPr>
        <w:t xml:space="preserve">سترونج </w:t>
      </w:r>
      <w:r w:rsidR="0059160B" w:rsidRPr="005625BA">
        <w:rPr>
          <w:rFonts w:cs="AL-Hotham" w:hint="cs"/>
          <w:color w:val="000000"/>
          <w:sz w:val="22"/>
          <w:szCs w:val="30"/>
          <w:rtl/>
        </w:rPr>
        <w:t>(</w:t>
      </w:r>
      <w:r w:rsidR="0059160B" w:rsidRPr="005625BA">
        <w:rPr>
          <w:rFonts w:cs="AL-Hotham"/>
          <w:color w:val="000000"/>
          <w:sz w:val="22"/>
          <w:szCs w:val="30"/>
        </w:rPr>
        <w:t>Armstrong , 2000</w:t>
      </w:r>
      <w:r w:rsidR="00495F7A" w:rsidRPr="005625BA">
        <w:rPr>
          <w:rFonts w:cs="AL-Hotham" w:hint="cs"/>
          <w:color w:val="000000"/>
          <w:sz w:val="22"/>
          <w:szCs w:val="30"/>
          <w:rtl/>
        </w:rPr>
        <w:t>)</w:t>
      </w:r>
      <w:r w:rsidR="0059160B" w:rsidRPr="005625BA">
        <w:rPr>
          <w:rFonts w:cs="AL-Hotham"/>
          <w:color w:val="000000"/>
          <w:sz w:val="22"/>
          <w:szCs w:val="30"/>
          <w:rtl/>
        </w:rPr>
        <w:t xml:space="preserve"> تصنيفا مفيدا لإستراتيجيات وأساليب التدريس المناسبة كل نوع من أنواع الذكاء المتعدد</w:t>
      </w:r>
      <w:r>
        <w:rPr>
          <w:rFonts w:cs="AL-Hotham" w:hint="cs"/>
          <w:color w:val="000000"/>
          <w:sz w:val="22"/>
          <w:szCs w:val="30"/>
          <w:rtl/>
        </w:rPr>
        <w:t>،</w:t>
      </w:r>
      <w:r w:rsidR="0059160B" w:rsidRPr="005625BA">
        <w:rPr>
          <w:rFonts w:cs="AL-Hotham"/>
          <w:color w:val="000000"/>
          <w:sz w:val="22"/>
          <w:szCs w:val="30"/>
          <w:rtl/>
        </w:rPr>
        <w:t xml:space="preserve"> وهي:</w:t>
      </w:r>
    </w:p>
    <w:p w:rsidR="0038537E" w:rsidRPr="005625BA" w:rsidRDefault="0038537E" w:rsidP="007C1564">
      <w:pPr>
        <w:widowControl w:val="0"/>
        <w:spacing w:line="245" w:lineRule="auto"/>
        <w:ind w:firstLine="567"/>
        <w:jc w:val="lowKashida"/>
        <w:rPr>
          <w:rFonts w:cs="AL-Hotham"/>
          <w:color w:val="000000"/>
          <w:sz w:val="22"/>
          <w:szCs w:val="30"/>
          <w:rtl/>
        </w:rPr>
      </w:pPr>
    </w:p>
    <w:p w:rsidR="0059160B" w:rsidRPr="005625BA" w:rsidRDefault="00BF046A" w:rsidP="00175AD0">
      <w:pPr>
        <w:widowControl w:val="0"/>
        <w:tabs>
          <w:tab w:val="num" w:pos="135"/>
          <w:tab w:val="left" w:pos="326"/>
        </w:tabs>
        <w:spacing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lastRenderedPageBreak/>
        <w:t>أولاً:</w:t>
      </w:r>
      <w:r w:rsidR="0059160B" w:rsidRPr="005625BA">
        <w:rPr>
          <w:rFonts w:cs="AL-Hotham"/>
          <w:color w:val="000000"/>
          <w:sz w:val="22"/>
          <w:szCs w:val="30"/>
          <w:rtl/>
        </w:rPr>
        <w:t xml:space="preserve"> الذكاء اللغوي/اللفظي</w:t>
      </w:r>
      <w:r w:rsidR="00CB423D" w:rsidRPr="005625BA">
        <w:rPr>
          <w:rFonts w:cs="AL-Hotham" w:hint="cs"/>
          <w:color w:val="000000"/>
          <w:sz w:val="22"/>
          <w:szCs w:val="30"/>
          <w:rtl/>
        </w:rPr>
        <w:t xml:space="preserve"> </w:t>
      </w:r>
      <w:r w:rsidR="00175AD0">
        <w:rPr>
          <w:rFonts w:cs="AL-Hotham" w:hint="cs"/>
          <w:color w:val="000000"/>
          <w:sz w:val="22"/>
          <w:szCs w:val="30"/>
          <w:rtl/>
        </w:rPr>
        <w:t xml:space="preserve"> </w:t>
      </w:r>
      <w:r w:rsidR="00175AD0">
        <w:rPr>
          <w:rFonts w:cs="AL-Hotham"/>
          <w:color w:val="000000"/>
          <w:sz w:val="22"/>
          <w:szCs w:val="30"/>
        </w:rPr>
        <w:t>(</w:t>
      </w:r>
      <w:r w:rsidR="0059160B" w:rsidRPr="005625BA">
        <w:rPr>
          <w:rFonts w:cs="AL-Hotham"/>
          <w:color w:val="000000"/>
          <w:sz w:val="22"/>
          <w:szCs w:val="30"/>
        </w:rPr>
        <w:t>Teaching Strategies For Linguistic Intelligence</w:t>
      </w:r>
      <w:r w:rsidR="00175AD0">
        <w:rPr>
          <w:rFonts w:cs="AL-Hotham"/>
          <w:color w:val="000000"/>
          <w:sz w:val="22"/>
          <w:szCs w:val="30"/>
        </w:rPr>
        <w:t xml:space="preserve">) </w:t>
      </w:r>
      <w:r w:rsidR="0059160B" w:rsidRPr="005625BA">
        <w:rPr>
          <w:rFonts w:cs="AL-Hotham" w:hint="cs"/>
          <w:color w:val="000000"/>
          <w:sz w:val="22"/>
          <w:szCs w:val="30"/>
          <w:rtl/>
        </w:rPr>
        <w:t xml:space="preserve"> </w:t>
      </w:r>
      <w:r w:rsidR="0059160B" w:rsidRPr="005625BA">
        <w:rPr>
          <w:rFonts w:cs="AL-Hotham"/>
          <w:color w:val="000000"/>
          <w:sz w:val="22"/>
          <w:szCs w:val="30"/>
          <w:rtl/>
        </w:rPr>
        <w:t>من إستراتيجياته</w:t>
      </w:r>
      <w:r w:rsidR="007C1564" w:rsidRPr="005625BA">
        <w:rPr>
          <w:rFonts w:cs="AL-Hotham"/>
          <w:color w:val="000000"/>
          <w:sz w:val="22"/>
          <w:szCs w:val="30"/>
          <w:rtl/>
        </w:rPr>
        <w:t>:</w:t>
      </w:r>
      <w:r w:rsidR="0059160B" w:rsidRPr="005625BA">
        <w:rPr>
          <w:rFonts w:cs="AL-Hotham"/>
          <w:color w:val="000000"/>
          <w:sz w:val="22"/>
          <w:szCs w:val="30"/>
          <w:rtl/>
        </w:rPr>
        <w:t xml:space="preserve"> إستراتيجية الحكاية القصصية</w:t>
      </w:r>
      <w:r w:rsidR="0059160B" w:rsidRPr="005625BA">
        <w:rPr>
          <w:rFonts w:cs="AL-Hotham" w:hint="cs"/>
          <w:color w:val="000000"/>
          <w:sz w:val="22"/>
          <w:szCs w:val="30"/>
          <w:rtl/>
        </w:rPr>
        <w:t xml:space="preserve"> </w:t>
      </w:r>
      <w:r w:rsidR="00175AD0">
        <w:rPr>
          <w:rFonts w:cs="AL-Hotham"/>
          <w:color w:val="000000"/>
          <w:sz w:val="22"/>
          <w:szCs w:val="30"/>
        </w:rPr>
        <w:t xml:space="preserve"> (</w:t>
      </w:r>
      <w:r w:rsidR="0059160B" w:rsidRPr="005625BA">
        <w:rPr>
          <w:rFonts w:cs="AL-Hotham"/>
          <w:color w:val="000000"/>
          <w:sz w:val="22"/>
          <w:szCs w:val="30"/>
        </w:rPr>
        <w:t>Strategy Story Telling</w:t>
      </w:r>
      <w:r w:rsidR="00175AD0">
        <w:rPr>
          <w:rFonts w:cs="AL-Hotham"/>
          <w:color w:val="000000"/>
          <w:sz w:val="22"/>
          <w:szCs w:val="30"/>
        </w:rPr>
        <w:t xml:space="preserve">) </w:t>
      </w:r>
      <w:r w:rsidR="0059160B" w:rsidRPr="005625BA">
        <w:rPr>
          <w:rFonts w:cs="AL-Hotham"/>
          <w:color w:val="000000"/>
          <w:sz w:val="22"/>
          <w:szCs w:val="30"/>
          <w:rtl/>
        </w:rPr>
        <w:t>، إس</w:t>
      </w:r>
      <w:r w:rsidR="00175AD0">
        <w:rPr>
          <w:rFonts w:cs="AL-Hotham" w:hint="cs"/>
          <w:color w:val="000000"/>
          <w:sz w:val="22"/>
          <w:szCs w:val="30"/>
          <w:rtl/>
        </w:rPr>
        <w:t>ـــ</w:t>
      </w:r>
      <w:r w:rsidR="0059160B" w:rsidRPr="005625BA">
        <w:rPr>
          <w:rFonts w:cs="AL-Hotham"/>
          <w:color w:val="000000"/>
          <w:sz w:val="22"/>
          <w:szCs w:val="30"/>
          <w:rtl/>
        </w:rPr>
        <w:t>تراتيجية العصف الذهني</w:t>
      </w:r>
      <w:r w:rsidRPr="005625BA">
        <w:rPr>
          <w:rFonts w:cs="AL-Hotham" w:hint="cs"/>
          <w:color w:val="000000"/>
          <w:sz w:val="22"/>
          <w:szCs w:val="30"/>
          <w:rtl/>
        </w:rPr>
        <w:t xml:space="preserve"> </w:t>
      </w:r>
      <w:r w:rsidR="00495F7A" w:rsidRPr="005625BA">
        <w:rPr>
          <w:rFonts w:cs="AL-Hotham" w:hint="cs"/>
          <w:color w:val="000000"/>
          <w:sz w:val="22"/>
          <w:szCs w:val="30"/>
          <w:rtl/>
        </w:rPr>
        <w:t>(</w:t>
      </w:r>
      <w:r w:rsidR="0059160B" w:rsidRPr="005625BA">
        <w:rPr>
          <w:rFonts w:cs="AL-Hotham"/>
          <w:color w:val="000000"/>
          <w:sz w:val="22"/>
          <w:szCs w:val="30"/>
        </w:rPr>
        <w:t>Brain Storming</w:t>
      </w:r>
      <w:r w:rsidR="0059160B" w:rsidRPr="005625BA">
        <w:rPr>
          <w:rFonts w:cs="AL-Hotham" w:hint="cs"/>
          <w:color w:val="000000"/>
          <w:sz w:val="22"/>
          <w:szCs w:val="30"/>
          <w:rtl/>
        </w:rPr>
        <w:t>)</w:t>
      </w:r>
      <w:r w:rsidR="007C1564" w:rsidRPr="005625BA">
        <w:rPr>
          <w:rFonts w:cs="AL-Hotham" w:hint="cs"/>
          <w:color w:val="000000"/>
          <w:sz w:val="22"/>
          <w:szCs w:val="30"/>
          <w:rtl/>
        </w:rPr>
        <w:t>،</w:t>
      </w:r>
      <w:r w:rsidR="00CB423D" w:rsidRPr="005625BA">
        <w:rPr>
          <w:rFonts w:cs="AL-Hotham" w:hint="cs"/>
          <w:color w:val="000000"/>
          <w:sz w:val="22"/>
          <w:szCs w:val="30"/>
          <w:rtl/>
        </w:rPr>
        <w:t xml:space="preserve"> </w:t>
      </w:r>
      <w:r w:rsidR="0059160B" w:rsidRPr="005625BA">
        <w:rPr>
          <w:rFonts w:cs="AL-Hotham"/>
          <w:color w:val="000000"/>
          <w:sz w:val="22"/>
          <w:szCs w:val="30"/>
          <w:rtl/>
        </w:rPr>
        <w:t xml:space="preserve">إستراتيجية استخدام آلة التسجيل </w:t>
      </w:r>
      <w:r w:rsidR="0059160B" w:rsidRPr="005625BA">
        <w:rPr>
          <w:rFonts w:cs="AL-Hotham" w:hint="cs"/>
          <w:color w:val="000000"/>
          <w:sz w:val="22"/>
          <w:szCs w:val="30"/>
          <w:rtl/>
        </w:rPr>
        <w:t>(</w:t>
      </w:r>
      <w:r w:rsidR="0059160B" w:rsidRPr="005625BA">
        <w:rPr>
          <w:rFonts w:cs="AL-Hotham"/>
          <w:color w:val="000000"/>
          <w:sz w:val="22"/>
          <w:szCs w:val="30"/>
        </w:rPr>
        <w:t>Strategy Tape Recording</w:t>
      </w:r>
      <w:r w:rsidR="0059160B" w:rsidRPr="005625BA">
        <w:rPr>
          <w:rFonts w:cs="AL-Hotham"/>
          <w:color w:val="000000"/>
          <w:sz w:val="22"/>
          <w:szCs w:val="30"/>
          <w:rtl/>
        </w:rPr>
        <w:t>)</w:t>
      </w:r>
      <w:r w:rsidR="007C1564" w:rsidRPr="005625BA">
        <w:rPr>
          <w:rFonts w:cs="AL-Hotham"/>
          <w:color w:val="000000"/>
          <w:sz w:val="22"/>
          <w:szCs w:val="30"/>
          <w:rtl/>
        </w:rPr>
        <w:t xml:space="preserve"> </w:t>
      </w:r>
      <w:r w:rsidR="0059160B" w:rsidRPr="005625BA">
        <w:rPr>
          <w:rFonts w:cs="AL-Hotham"/>
          <w:color w:val="000000"/>
          <w:sz w:val="22"/>
          <w:szCs w:val="30"/>
          <w:rtl/>
        </w:rPr>
        <w:t>إستراتيجية</w:t>
      </w:r>
      <w:r w:rsidR="007C1564" w:rsidRPr="005625BA">
        <w:rPr>
          <w:rFonts w:cs="AL-Hotham"/>
          <w:color w:val="000000"/>
          <w:sz w:val="22"/>
          <w:szCs w:val="30"/>
          <w:rtl/>
        </w:rPr>
        <w:t xml:space="preserve"> </w:t>
      </w:r>
      <w:r w:rsidR="0059160B" w:rsidRPr="005625BA">
        <w:rPr>
          <w:rFonts w:cs="AL-Hotham"/>
          <w:color w:val="000000"/>
          <w:sz w:val="22"/>
          <w:szCs w:val="30"/>
          <w:rtl/>
        </w:rPr>
        <w:t xml:space="preserve">كتابة اليوميات </w:t>
      </w:r>
      <w:r w:rsidR="00495F7A" w:rsidRPr="005625BA">
        <w:rPr>
          <w:rFonts w:cs="AL-Hotham" w:hint="cs"/>
          <w:color w:val="000000"/>
          <w:sz w:val="22"/>
          <w:szCs w:val="30"/>
          <w:rtl/>
        </w:rPr>
        <w:t>(</w:t>
      </w:r>
      <w:r w:rsidR="0059160B" w:rsidRPr="005625BA">
        <w:rPr>
          <w:rFonts w:cs="AL-Hotham"/>
          <w:color w:val="000000"/>
          <w:sz w:val="22"/>
          <w:szCs w:val="30"/>
        </w:rPr>
        <w:t>Strategy Daily Writing</w:t>
      </w:r>
      <w:r w:rsidR="0059160B" w:rsidRPr="005625BA">
        <w:rPr>
          <w:rFonts w:cs="AL-Hotham" w:hint="cs"/>
          <w:color w:val="000000"/>
          <w:sz w:val="22"/>
          <w:szCs w:val="30"/>
          <w:rtl/>
        </w:rPr>
        <w:t>)</w:t>
      </w:r>
      <w:r w:rsidR="007C1564" w:rsidRPr="005625BA">
        <w:rPr>
          <w:rFonts w:cs="AL-Hotham" w:hint="cs"/>
          <w:color w:val="000000"/>
          <w:sz w:val="22"/>
          <w:szCs w:val="30"/>
          <w:rtl/>
        </w:rPr>
        <w:t>،</w:t>
      </w:r>
      <w:r w:rsidR="0059160B" w:rsidRPr="005625BA">
        <w:rPr>
          <w:rFonts w:cs="AL-Hotham"/>
          <w:color w:val="000000"/>
          <w:sz w:val="22"/>
          <w:szCs w:val="30"/>
          <w:rtl/>
        </w:rPr>
        <w:t xml:space="preserve"> إستراتيجية النشر </w:t>
      </w:r>
      <w:r w:rsidR="0059160B" w:rsidRPr="005625BA">
        <w:rPr>
          <w:rFonts w:cs="AL-Hotham" w:hint="cs"/>
          <w:color w:val="000000"/>
          <w:sz w:val="22"/>
          <w:szCs w:val="30"/>
          <w:rtl/>
        </w:rPr>
        <w:t>(</w:t>
      </w:r>
      <w:r w:rsidR="0059160B" w:rsidRPr="005625BA">
        <w:rPr>
          <w:rFonts w:cs="AL-Hotham"/>
          <w:color w:val="000000"/>
          <w:sz w:val="22"/>
          <w:szCs w:val="30"/>
        </w:rPr>
        <w:t>Publishing Strategy</w:t>
      </w:r>
      <w:r w:rsidR="00495F7A" w:rsidRPr="005625BA">
        <w:rPr>
          <w:rFonts w:cs="AL-Hotham"/>
          <w:color w:val="000000"/>
          <w:sz w:val="22"/>
          <w:szCs w:val="30"/>
          <w:rtl/>
        </w:rPr>
        <w:t>)</w:t>
      </w:r>
      <w:r w:rsidR="0059160B" w:rsidRPr="005625BA">
        <w:rPr>
          <w:rFonts w:cs="AL-Hotham" w:hint="cs"/>
          <w:color w:val="000000"/>
          <w:sz w:val="22"/>
          <w:szCs w:val="30"/>
          <w:rtl/>
        </w:rPr>
        <w:t xml:space="preserve"> </w:t>
      </w:r>
      <w:r w:rsidR="0059160B" w:rsidRPr="005625BA">
        <w:rPr>
          <w:rFonts w:cs="AL-Hotham"/>
          <w:color w:val="000000"/>
          <w:sz w:val="22"/>
          <w:szCs w:val="30"/>
          <w:rtl/>
        </w:rPr>
        <w:t>مثل الكتابة على ورق وتصويره وتوزيعه لصحيفة الجامعة</w:t>
      </w:r>
      <w:r w:rsidR="00495F7A" w:rsidRPr="005625BA">
        <w:rPr>
          <w:rFonts w:cs="AL-Hotham"/>
          <w:color w:val="000000"/>
          <w:sz w:val="22"/>
          <w:szCs w:val="30"/>
          <w:rtl/>
        </w:rPr>
        <w:t>.</w:t>
      </w:r>
      <w:r w:rsidR="0059160B" w:rsidRPr="005625BA">
        <w:rPr>
          <w:rFonts w:cs="AL-Hotham"/>
          <w:color w:val="000000"/>
          <w:sz w:val="22"/>
          <w:szCs w:val="30"/>
          <w:rtl/>
        </w:rPr>
        <w:t xml:space="preserve"> </w:t>
      </w:r>
    </w:p>
    <w:p w:rsidR="0059160B" w:rsidRPr="005625BA" w:rsidRDefault="00BF046A" w:rsidP="00175AD0">
      <w:pPr>
        <w:widowControl w:val="0"/>
        <w:tabs>
          <w:tab w:val="num" w:pos="135"/>
          <w:tab w:val="left" w:pos="326"/>
        </w:tabs>
        <w:spacing w:before="40"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ثانياً:</w:t>
      </w:r>
      <w:r w:rsidR="0059160B" w:rsidRPr="005625BA">
        <w:rPr>
          <w:rFonts w:cs="AL-Hotham"/>
          <w:color w:val="000000"/>
          <w:sz w:val="22"/>
          <w:szCs w:val="30"/>
          <w:rtl/>
        </w:rPr>
        <w:t xml:space="preserve"> الذكاء المنطقي الرياضي</w:t>
      </w:r>
      <w:r w:rsidR="0059160B" w:rsidRPr="005625BA">
        <w:rPr>
          <w:rFonts w:cs="AL-Hotham"/>
          <w:color w:val="000000"/>
          <w:sz w:val="22"/>
          <w:szCs w:val="30"/>
        </w:rPr>
        <w:t>(Teaching Strategies for Logical</w:t>
      </w:r>
      <w:r w:rsidRPr="005625BA">
        <w:rPr>
          <w:rFonts w:cs="AL-Hotham"/>
          <w:color w:val="000000"/>
          <w:sz w:val="22"/>
          <w:szCs w:val="30"/>
        </w:rPr>
        <w:t xml:space="preserve"> – </w:t>
      </w:r>
      <w:r w:rsidR="0059160B" w:rsidRPr="005625BA">
        <w:rPr>
          <w:rFonts w:cs="AL-Hotham"/>
          <w:color w:val="000000"/>
          <w:sz w:val="22"/>
          <w:szCs w:val="30"/>
        </w:rPr>
        <w:t>Mathematical Intelligence)</w:t>
      </w:r>
      <w:r w:rsidR="007C1564" w:rsidRPr="005625BA">
        <w:rPr>
          <w:rFonts w:cs="AL-Hotham"/>
          <w:color w:val="000000"/>
          <w:sz w:val="22"/>
          <w:szCs w:val="30"/>
          <w:rtl/>
        </w:rPr>
        <w:t xml:space="preserve"> </w:t>
      </w:r>
      <w:r w:rsidR="0059160B" w:rsidRPr="005625BA">
        <w:rPr>
          <w:rFonts w:cs="AL-Hotham"/>
          <w:color w:val="000000"/>
          <w:sz w:val="22"/>
          <w:szCs w:val="30"/>
          <w:rtl/>
        </w:rPr>
        <w:t>من إستراتيجياته</w:t>
      </w:r>
      <w:r w:rsidR="007C1564" w:rsidRPr="005625BA">
        <w:rPr>
          <w:rFonts w:cs="AL-Hotham"/>
          <w:color w:val="000000"/>
          <w:sz w:val="22"/>
          <w:szCs w:val="30"/>
          <w:rtl/>
        </w:rPr>
        <w:t>:</w:t>
      </w:r>
      <w:r w:rsidR="0059160B" w:rsidRPr="005625BA">
        <w:rPr>
          <w:rFonts w:cs="AL-Hotham"/>
          <w:color w:val="000000"/>
          <w:sz w:val="22"/>
          <w:szCs w:val="30"/>
          <w:rtl/>
        </w:rPr>
        <w:t xml:space="preserve"> إستراتيجية الحسابات والكميات</w:t>
      </w:r>
      <w:r w:rsidR="0059160B" w:rsidRPr="005625BA">
        <w:rPr>
          <w:rFonts w:cs="AL-Hotham" w:hint="cs"/>
          <w:color w:val="000000"/>
          <w:sz w:val="22"/>
          <w:szCs w:val="30"/>
          <w:rtl/>
        </w:rPr>
        <w:t xml:space="preserve"> </w:t>
      </w:r>
      <w:r w:rsidR="00175AD0">
        <w:rPr>
          <w:rFonts w:cs="AL-Hotham" w:hint="cs"/>
          <w:color w:val="000000"/>
          <w:sz w:val="22"/>
          <w:szCs w:val="30"/>
          <w:rtl/>
        </w:rPr>
        <w:t xml:space="preserve"> </w:t>
      </w:r>
      <w:r w:rsidR="00175AD0">
        <w:rPr>
          <w:rFonts w:cs="AL-Hotham"/>
          <w:color w:val="000000"/>
          <w:sz w:val="22"/>
          <w:szCs w:val="30"/>
        </w:rPr>
        <w:t>(</w:t>
      </w:r>
      <w:r w:rsidR="0059160B" w:rsidRPr="005625BA">
        <w:rPr>
          <w:rFonts w:cs="AL-Hotham"/>
          <w:color w:val="000000"/>
          <w:sz w:val="22"/>
          <w:szCs w:val="30"/>
        </w:rPr>
        <w:t>Strategy Calculations and Quantifications</w:t>
      </w:r>
      <w:r w:rsidR="00175AD0">
        <w:rPr>
          <w:rFonts w:cs="AL-Hotham"/>
          <w:color w:val="000000"/>
          <w:sz w:val="22"/>
          <w:szCs w:val="30"/>
        </w:rPr>
        <w:t xml:space="preserve">) </w:t>
      </w:r>
      <w:r w:rsidR="007C1564" w:rsidRPr="005625BA">
        <w:rPr>
          <w:rFonts w:cs="AL-Hotham" w:hint="cs"/>
          <w:color w:val="000000"/>
          <w:sz w:val="22"/>
          <w:szCs w:val="30"/>
          <w:rtl/>
        </w:rPr>
        <w:t>،</w:t>
      </w:r>
      <w:r w:rsidR="0059160B" w:rsidRPr="005625BA">
        <w:rPr>
          <w:rFonts w:cs="AL-Hotham"/>
          <w:color w:val="000000"/>
          <w:sz w:val="22"/>
          <w:szCs w:val="30"/>
          <w:rtl/>
        </w:rPr>
        <w:t xml:space="preserve"> إستراتيجية</w:t>
      </w:r>
      <w:r w:rsidR="007C1564" w:rsidRPr="005625BA">
        <w:rPr>
          <w:rFonts w:cs="AL-Hotham"/>
          <w:color w:val="000000"/>
          <w:sz w:val="22"/>
          <w:szCs w:val="30"/>
          <w:rtl/>
        </w:rPr>
        <w:t xml:space="preserve"> </w:t>
      </w:r>
      <w:r w:rsidR="0059160B" w:rsidRPr="005625BA">
        <w:rPr>
          <w:rFonts w:cs="AL-Hotham"/>
          <w:color w:val="000000"/>
          <w:sz w:val="22"/>
          <w:szCs w:val="30"/>
          <w:rtl/>
        </w:rPr>
        <w:t xml:space="preserve">التصنيف والتبويب </w:t>
      </w:r>
      <w:r w:rsidR="0059160B" w:rsidRPr="005625BA">
        <w:rPr>
          <w:rFonts w:cs="AL-Hotham" w:hint="cs"/>
          <w:color w:val="000000"/>
          <w:sz w:val="22"/>
          <w:szCs w:val="30"/>
          <w:rtl/>
        </w:rPr>
        <w:t>(</w:t>
      </w:r>
      <w:r w:rsidR="0059160B" w:rsidRPr="005625BA">
        <w:rPr>
          <w:rFonts w:cs="AL-Hotham"/>
          <w:color w:val="000000"/>
          <w:sz w:val="22"/>
          <w:szCs w:val="30"/>
        </w:rPr>
        <w:t>Strategy Classifications and Categorization</w:t>
      </w:r>
      <w:r w:rsidR="00495F7A" w:rsidRPr="005625BA">
        <w:rPr>
          <w:rFonts w:cs="AL-Hotham"/>
          <w:color w:val="000000"/>
          <w:sz w:val="22"/>
          <w:szCs w:val="30"/>
          <w:rtl/>
        </w:rPr>
        <w:t>)</w:t>
      </w:r>
      <w:r w:rsidR="007C1564" w:rsidRPr="005625BA">
        <w:rPr>
          <w:rFonts w:cs="AL-Hotham"/>
          <w:color w:val="000000"/>
          <w:sz w:val="22"/>
          <w:szCs w:val="30"/>
          <w:rtl/>
        </w:rPr>
        <w:t>،</w:t>
      </w:r>
      <w:r w:rsidR="0038537E">
        <w:rPr>
          <w:rFonts w:cs="AL-Hotham"/>
          <w:color w:val="000000"/>
          <w:sz w:val="22"/>
          <w:szCs w:val="30"/>
          <w:rtl/>
        </w:rPr>
        <w:t xml:space="preserve"> </w:t>
      </w:r>
      <w:r w:rsidR="0059160B" w:rsidRPr="005625BA">
        <w:rPr>
          <w:rFonts w:cs="AL-Hotham"/>
          <w:color w:val="000000"/>
          <w:sz w:val="22"/>
          <w:szCs w:val="30"/>
          <w:rtl/>
        </w:rPr>
        <w:t>إستراتيجية موجهات الكشف أو المساعدات الذاتية</w:t>
      </w:r>
      <w:r w:rsidR="0059160B" w:rsidRPr="005625BA">
        <w:rPr>
          <w:rFonts w:cs="AL-Hotham" w:hint="cs"/>
          <w:color w:val="000000"/>
          <w:sz w:val="22"/>
          <w:szCs w:val="30"/>
          <w:rtl/>
        </w:rPr>
        <w:t xml:space="preserve"> (</w:t>
      </w:r>
      <w:r w:rsidR="0059160B" w:rsidRPr="005625BA">
        <w:rPr>
          <w:rFonts w:cs="AL-Hotham"/>
          <w:color w:val="000000"/>
          <w:sz w:val="22"/>
          <w:szCs w:val="30"/>
        </w:rPr>
        <w:t>(Strategy Heuristics</w:t>
      </w:r>
      <w:r w:rsidR="007C1564" w:rsidRPr="005625BA">
        <w:rPr>
          <w:rFonts w:cs="AL-Hotham"/>
          <w:color w:val="000000"/>
          <w:sz w:val="22"/>
          <w:szCs w:val="30"/>
          <w:rtl/>
        </w:rPr>
        <w:t>،</w:t>
      </w:r>
      <w:r w:rsidR="0038537E">
        <w:rPr>
          <w:rFonts w:cs="AL-Hotham"/>
          <w:color w:val="000000"/>
          <w:sz w:val="22"/>
          <w:szCs w:val="30"/>
          <w:rtl/>
        </w:rPr>
        <w:t xml:space="preserve"> </w:t>
      </w:r>
      <w:r w:rsidR="0059160B" w:rsidRPr="005625BA">
        <w:rPr>
          <w:rFonts w:cs="AL-Hotham"/>
          <w:color w:val="000000"/>
          <w:sz w:val="22"/>
          <w:szCs w:val="30"/>
          <w:rtl/>
        </w:rPr>
        <w:t>إستراتيجية التفكير العلمي</w:t>
      </w:r>
      <w:r w:rsidR="00495F7A" w:rsidRPr="005625BA">
        <w:rPr>
          <w:rFonts w:cs="AL-Hotham" w:hint="cs"/>
          <w:color w:val="000000"/>
          <w:sz w:val="22"/>
          <w:szCs w:val="30"/>
          <w:rtl/>
        </w:rPr>
        <w:t>(</w:t>
      </w:r>
      <w:r w:rsidR="0059160B" w:rsidRPr="005625BA">
        <w:rPr>
          <w:rFonts w:cs="AL-Hotham"/>
          <w:color w:val="000000"/>
          <w:sz w:val="22"/>
          <w:szCs w:val="30"/>
        </w:rPr>
        <w:t>Science Thinking Strategy</w:t>
      </w:r>
      <w:r w:rsidR="0059160B" w:rsidRPr="005625BA">
        <w:rPr>
          <w:rFonts w:cs="AL-Hotham" w:hint="cs"/>
          <w:color w:val="000000"/>
          <w:sz w:val="22"/>
          <w:szCs w:val="30"/>
          <w:rtl/>
        </w:rPr>
        <w:t>)</w:t>
      </w:r>
      <w:r w:rsidR="00495F7A" w:rsidRPr="005625BA">
        <w:rPr>
          <w:rFonts w:cs="AL-Hotham" w:hint="cs"/>
          <w:color w:val="000000"/>
          <w:sz w:val="22"/>
          <w:szCs w:val="30"/>
          <w:rtl/>
        </w:rPr>
        <w:t>.</w:t>
      </w:r>
    </w:p>
    <w:p w:rsidR="0059160B" w:rsidRPr="005625BA" w:rsidRDefault="00BF046A" w:rsidP="00175AD0">
      <w:pPr>
        <w:widowControl w:val="0"/>
        <w:tabs>
          <w:tab w:val="num" w:pos="135"/>
          <w:tab w:val="left" w:pos="326"/>
        </w:tabs>
        <w:spacing w:before="40"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ثالثاً:</w:t>
      </w:r>
      <w:r w:rsidR="0059160B" w:rsidRPr="005625BA">
        <w:rPr>
          <w:rFonts w:cs="AL-Hotham"/>
          <w:color w:val="000000"/>
          <w:sz w:val="22"/>
          <w:szCs w:val="30"/>
          <w:rtl/>
        </w:rPr>
        <w:t xml:space="preserve"> الذكاء المكاني أو البصري</w:t>
      </w:r>
      <w:r w:rsidR="007C1564" w:rsidRPr="005625BA">
        <w:rPr>
          <w:rFonts w:cs="AL-Hotham"/>
          <w:color w:val="000000"/>
          <w:sz w:val="22"/>
          <w:szCs w:val="30"/>
          <w:rtl/>
        </w:rPr>
        <w:t>،</w:t>
      </w:r>
      <w:r w:rsidR="0059160B" w:rsidRPr="005625BA">
        <w:rPr>
          <w:rFonts w:cs="AL-Hotham"/>
          <w:color w:val="000000"/>
          <w:sz w:val="22"/>
          <w:szCs w:val="30"/>
          <w:rtl/>
        </w:rPr>
        <w:t xml:space="preserve"> ومن إستراتيجياته</w:t>
      </w:r>
      <w:r w:rsidR="007C1564" w:rsidRPr="005625BA">
        <w:rPr>
          <w:rFonts w:cs="AL-Hotham"/>
          <w:color w:val="000000"/>
          <w:sz w:val="22"/>
          <w:szCs w:val="30"/>
          <w:rtl/>
        </w:rPr>
        <w:t>:</w:t>
      </w:r>
      <w:r w:rsidR="0059160B" w:rsidRPr="005625BA">
        <w:rPr>
          <w:rFonts w:cs="AL-Hotham"/>
          <w:color w:val="000000"/>
          <w:sz w:val="22"/>
          <w:szCs w:val="30"/>
          <w:rtl/>
        </w:rPr>
        <w:t xml:space="preserve"> إستراتيجية التخيل البصري </w:t>
      </w:r>
      <w:r w:rsidR="00175AD0">
        <w:rPr>
          <w:rFonts w:cs="AL-Hotham" w:hint="cs"/>
          <w:color w:val="000000"/>
          <w:sz w:val="22"/>
          <w:szCs w:val="30"/>
          <w:rtl/>
        </w:rPr>
        <w:t xml:space="preserve"> </w:t>
      </w:r>
      <w:r w:rsidR="00175AD0">
        <w:rPr>
          <w:rFonts w:cs="AL-Hotham"/>
          <w:color w:val="000000"/>
          <w:sz w:val="22"/>
          <w:szCs w:val="30"/>
        </w:rPr>
        <w:t>(</w:t>
      </w:r>
      <w:r w:rsidR="0059160B" w:rsidRPr="005625BA">
        <w:rPr>
          <w:rFonts w:cs="AL-Hotham"/>
          <w:color w:val="000000"/>
          <w:sz w:val="22"/>
          <w:szCs w:val="30"/>
        </w:rPr>
        <w:t>Strategy Visualization</w:t>
      </w:r>
      <w:r w:rsidR="00175AD0">
        <w:rPr>
          <w:rFonts w:cs="AL-Hotham"/>
          <w:color w:val="000000"/>
          <w:sz w:val="22"/>
          <w:szCs w:val="30"/>
        </w:rPr>
        <w:t xml:space="preserve">) </w:t>
      </w:r>
      <w:r w:rsidR="0059160B" w:rsidRPr="005625BA">
        <w:rPr>
          <w:rFonts w:cs="AL-Hotham"/>
          <w:color w:val="000000"/>
          <w:sz w:val="22"/>
          <w:szCs w:val="30"/>
          <w:rtl/>
        </w:rPr>
        <w:t xml:space="preserve"> وإس</w:t>
      </w:r>
      <w:r w:rsidR="00175AD0">
        <w:rPr>
          <w:rFonts w:cs="AL-Hotham" w:hint="cs"/>
          <w:color w:val="000000"/>
          <w:sz w:val="22"/>
          <w:szCs w:val="30"/>
          <w:rtl/>
        </w:rPr>
        <w:t>ـ</w:t>
      </w:r>
      <w:r w:rsidR="0059160B" w:rsidRPr="005625BA">
        <w:rPr>
          <w:rFonts w:cs="AL-Hotham"/>
          <w:color w:val="000000"/>
          <w:sz w:val="22"/>
          <w:szCs w:val="30"/>
          <w:rtl/>
        </w:rPr>
        <w:t>تراتيجي</w:t>
      </w:r>
      <w:r w:rsidR="0038537E">
        <w:rPr>
          <w:rFonts w:cs="AL-Hotham" w:hint="cs"/>
          <w:color w:val="000000"/>
          <w:sz w:val="22"/>
          <w:szCs w:val="30"/>
          <w:rtl/>
        </w:rPr>
        <w:t>ــــــــــــ</w:t>
      </w:r>
      <w:r w:rsidR="0059160B" w:rsidRPr="005625BA">
        <w:rPr>
          <w:rFonts w:cs="AL-Hotham"/>
          <w:color w:val="000000"/>
          <w:sz w:val="22"/>
          <w:szCs w:val="30"/>
          <w:rtl/>
        </w:rPr>
        <w:t>ة تنب</w:t>
      </w:r>
      <w:r w:rsidR="0038537E">
        <w:rPr>
          <w:rFonts w:cs="AL-Hotham" w:hint="cs"/>
          <w:color w:val="000000"/>
          <w:sz w:val="22"/>
          <w:szCs w:val="30"/>
          <w:rtl/>
        </w:rPr>
        <w:t>ــــــ</w:t>
      </w:r>
      <w:r w:rsidR="0059160B" w:rsidRPr="005625BA">
        <w:rPr>
          <w:rFonts w:cs="AL-Hotham"/>
          <w:color w:val="000000"/>
          <w:sz w:val="22"/>
          <w:szCs w:val="30"/>
          <w:rtl/>
        </w:rPr>
        <w:t>يهات اللون</w:t>
      </w:r>
      <w:r w:rsidR="0059160B" w:rsidRPr="005625BA">
        <w:rPr>
          <w:rFonts w:cs="AL-Hotham" w:hint="cs"/>
          <w:color w:val="000000"/>
          <w:sz w:val="22"/>
          <w:szCs w:val="30"/>
          <w:rtl/>
        </w:rPr>
        <w:t xml:space="preserve"> (</w:t>
      </w:r>
      <w:r w:rsidR="0059160B" w:rsidRPr="005625BA">
        <w:rPr>
          <w:rFonts w:cs="AL-Hotham"/>
          <w:color w:val="000000"/>
          <w:sz w:val="22"/>
          <w:szCs w:val="30"/>
        </w:rPr>
        <w:t>Strategy Color Cues</w:t>
      </w:r>
      <w:r w:rsidR="0059160B" w:rsidRPr="005625BA">
        <w:rPr>
          <w:rFonts w:cs="AL-Hotham" w:hint="cs"/>
          <w:color w:val="000000"/>
          <w:sz w:val="22"/>
          <w:szCs w:val="30"/>
          <w:rtl/>
        </w:rPr>
        <w:t>)</w:t>
      </w:r>
      <w:r w:rsidR="0059160B" w:rsidRPr="005625BA">
        <w:rPr>
          <w:rFonts w:cs="AL-Hotham"/>
          <w:color w:val="000000"/>
          <w:sz w:val="22"/>
          <w:szCs w:val="30"/>
          <w:rtl/>
        </w:rPr>
        <w:t xml:space="preserve"> وإستراتيجية الاستعارة (المجازات) المصورة </w:t>
      </w:r>
      <w:r w:rsidR="0059160B" w:rsidRPr="005625BA">
        <w:rPr>
          <w:rFonts w:cs="AL-Hotham" w:hint="cs"/>
          <w:color w:val="000000"/>
          <w:sz w:val="22"/>
          <w:szCs w:val="30"/>
          <w:rtl/>
        </w:rPr>
        <w:t>(</w:t>
      </w:r>
      <w:r w:rsidR="0059160B" w:rsidRPr="005625BA">
        <w:rPr>
          <w:rFonts w:cs="AL-Hotham"/>
          <w:color w:val="000000"/>
          <w:sz w:val="22"/>
          <w:szCs w:val="30"/>
        </w:rPr>
        <w:t>Picture</w:t>
      </w:r>
      <w:r w:rsidR="007C1564" w:rsidRPr="005625BA">
        <w:rPr>
          <w:rFonts w:cs="AL-Hotham"/>
          <w:color w:val="000000"/>
          <w:sz w:val="22"/>
          <w:szCs w:val="30"/>
        </w:rPr>
        <w:t xml:space="preserve"> </w:t>
      </w:r>
      <w:r w:rsidR="0059160B" w:rsidRPr="005625BA">
        <w:rPr>
          <w:rFonts w:cs="AL-Hotham"/>
          <w:color w:val="000000"/>
          <w:sz w:val="22"/>
          <w:szCs w:val="30"/>
        </w:rPr>
        <w:t>Metaphors</w:t>
      </w:r>
      <w:r w:rsidR="00495F7A" w:rsidRPr="005625BA">
        <w:rPr>
          <w:rFonts w:cs="AL-Hotham"/>
          <w:color w:val="000000"/>
          <w:sz w:val="22"/>
          <w:szCs w:val="30"/>
          <w:rtl/>
        </w:rPr>
        <w:t>)</w:t>
      </w:r>
      <w:r w:rsidR="0059160B" w:rsidRPr="005625BA">
        <w:rPr>
          <w:rFonts w:cs="AL-Hotham"/>
          <w:color w:val="000000"/>
          <w:sz w:val="22"/>
          <w:szCs w:val="30"/>
          <w:rtl/>
        </w:rPr>
        <w:t xml:space="preserve"> وإستراتيجية رسم الفكرة </w:t>
      </w:r>
      <w:r w:rsidR="0059160B" w:rsidRPr="005625BA">
        <w:rPr>
          <w:rFonts w:cs="AL-Hotham" w:hint="cs"/>
          <w:color w:val="000000"/>
          <w:sz w:val="22"/>
          <w:szCs w:val="30"/>
          <w:rtl/>
        </w:rPr>
        <w:t>(</w:t>
      </w:r>
      <w:r w:rsidR="0059160B" w:rsidRPr="005625BA">
        <w:rPr>
          <w:rFonts w:cs="AL-Hotham"/>
          <w:color w:val="000000"/>
          <w:sz w:val="22"/>
          <w:szCs w:val="30"/>
        </w:rPr>
        <w:t>Idea Sketching</w:t>
      </w:r>
      <w:r w:rsidR="0059160B" w:rsidRPr="005625BA">
        <w:rPr>
          <w:rFonts w:cs="AL-Hotham" w:hint="cs"/>
          <w:color w:val="000000"/>
          <w:sz w:val="22"/>
          <w:szCs w:val="30"/>
          <w:rtl/>
        </w:rPr>
        <w:t>)</w:t>
      </w:r>
      <w:r w:rsidR="0059160B" w:rsidRPr="005625BA">
        <w:rPr>
          <w:rFonts w:cs="AL-Hotham"/>
          <w:color w:val="000000"/>
          <w:sz w:val="22"/>
          <w:szCs w:val="30"/>
          <w:rtl/>
        </w:rPr>
        <w:t xml:space="preserve"> وإستراتيجية الرموز الصورية </w:t>
      </w:r>
      <w:r w:rsidR="0059160B" w:rsidRPr="005625BA">
        <w:rPr>
          <w:rFonts w:cs="AL-Hotham" w:hint="cs"/>
          <w:color w:val="000000"/>
          <w:sz w:val="22"/>
          <w:szCs w:val="30"/>
          <w:rtl/>
        </w:rPr>
        <w:t>(</w:t>
      </w:r>
      <w:r w:rsidR="0059160B" w:rsidRPr="005625BA">
        <w:rPr>
          <w:rFonts w:cs="AL-Hotham"/>
          <w:color w:val="000000"/>
          <w:sz w:val="22"/>
          <w:szCs w:val="30"/>
        </w:rPr>
        <w:t>Graphic Symbols</w:t>
      </w:r>
      <w:r w:rsidR="0059160B" w:rsidRPr="005625BA">
        <w:rPr>
          <w:rFonts w:cs="AL-Hotham"/>
          <w:color w:val="000000"/>
          <w:sz w:val="22"/>
          <w:szCs w:val="30"/>
          <w:rtl/>
        </w:rPr>
        <w:t xml:space="preserve">) وإستراتيجية المنظم </w:t>
      </w:r>
      <w:r w:rsidR="0059160B" w:rsidRPr="005625BA">
        <w:rPr>
          <w:rFonts w:cs="AL-Hotham"/>
          <w:color w:val="000000"/>
          <w:sz w:val="22"/>
          <w:szCs w:val="30"/>
          <w:rtl/>
        </w:rPr>
        <w:lastRenderedPageBreak/>
        <w:t xml:space="preserve">الشكلي </w:t>
      </w:r>
      <w:r w:rsidR="0059160B" w:rsidRPr="005625BA">
        <w:rPr>
          <w:rFonts w:cs="AL-Hotham" w:hint="cs"/>
          <w:color w:val="000000"/>
          <w:sz w:val="22"/>
          <w:szCs w:val="30"/>
          <w:rtl/>
        </w:rPr>
        <w:t>(</w:t>
      </w:r>
      <w:r w:rsidR="0059160B" w:rsidRPr="005625BA">
        <w:rPr>
          <w:rFonts w:cs="AL-Hotham"/>
          <w:color w:val="000000"/>
          <w:sz w:val="22"/>
          <w:szCs w:val="30"/>
        </w:rPr>
        <w:t>Graphic Organizer</w:t>
      </w:r>
      <w:r w:rsidR="0059160B" w:rsidRPr="005625BA">
        <w:rPr>
          <w:rFonts w:cs="AL-Hotham" w:hint="cs"/>
          <w:color w:val="000000"/>
          <w:sz w:val="22"/>
          <w:szCs w:val="30"/>
          <w:rtl/>
        </w:rPr>
        <w:t xml:space="preserve">) </w:t>
      </w:r>
      <w:r w:rsidR="0059160B" w:rsidRPr="005625BA">
        <w:rPr>
          <w:rFonts w:cs="AL-Hotham"/>
          <w:color w:val="000000"/>
          <w:sz w:val="22"/>
          <w:szCs w:val="30"/>
          <w:rtl/>
        </w:rPr>
        <w:t>وإستراتيجية المعرفة المكتسبة</w:t>
      </w:r>
      <w:r w:rsidR="0059160B" w:rsidRPr="005625BA">
        <w:rPr>
          <w:rFonts w:cs="AL-Hotham" w:hint="cs"/>
          <w:color w:val="000000"/>
          <w:sz w:val="22"/>
          <w:szCs w:val="30"/>
          <w:rtl/>
        </w:rPr>
        <w:t xml:space="preserve"> (</w:t>
      </w:r>
      <w:r w:rsidR="0059160B" w:rsidRPr="005625BA">
        <w:rPr>
          <w:rFonts w:cs="AL-Hotham"/>
          <w:color w:val="000000"/>
          <w:sz w:val="22"/>
          <w:szCs w:val="30"/>
        </w:rPr>
        <w:t>KWL</w:t>
      </w:r>
      <w:r w:rsidR="0059160B" w:rsidRPr="005625BA">
        <w:rPr>
          <w:rFonts w:cs="AL-Hotham" w:hint="cs"/>
          <w:color w:val="000000"/>
          <w:sz w:val="22"/>
          <w:szCs w:val="30"/>
          <w:rtl/>
        </w:rPr>
        <w:t>)</w:t>
      </w:r>
      <w:r w:rsidR="0059160B" w:rsidRPr="005625BA">
        <w:rPr>
          <w:rFonts w:cs="AL-Hotham"/>
          <w:color w:val="000000"/>
          <w:sz w:val="22"/>
          <w:szCs w:val="30"/>
          <w:rtl/>
        </w:rPr>
        <w:t>.</w:t>
      </w:r>
    </w:p>
    <w:p w:rsidR="0059160B" w:rsidRPr="005625BA" w:rsidRDefault="00BF046A" w:rsidP="00175AD0">
      <w:pPr>
        <w:widowControl w:val="0"/>
        <w:tabs>
          <w:tab w:val="left" w:pos="326"/>
        </w:tabs>
        <w:spacing w:line="245" w:lineRule="auto"/>
        <w:ind w:firstLine="567"/>
        <w:jc w:val="lowKashida"/>
        <w:rPr>
          <w:rFonts w:cs="AL-Hotham"/>
          <w:color w:val="000000"/>
          <w:sz w:val="22"/>
          <w:szCs w:val="30"/>
        </w:rPr>
      </w:pPr>
      <w:r w:rsidRPr="005625BA">
        <w:rPr>
          <w:rFonts w:ascii="Traditional Arabic" w:hAnsi="Traditional Arabic"/>
          <w:b/>
          <w:bCs/>
          <w:color w:val="000000"/>
          <w:spacing w:val="-4"/>
          <w:sz w:val="22"/>
          <w:szCs w:val="30"/>
          <w:rtl/>
        </w:rPr>
        <w:t>رابعاً:</w:t>
      </w:r>
      <w:r w:rsidR="0059160B" w:rsidRPr="005625BA">
        <w:rPr>
          <w:rFonts w:cs="AL-Hotham"/>
          <w:color w:val="000000"/>
          <w:spacing w:val="-4"/>
          <w:sz w:val="22"/>
          <w:szCs w:val="30"/>
          <w:rtl/>
        </w:rPr>
        <w:t xml:space="preserve"> الذكاء الحركي / الجسمي</w:t>
      </w:r>
      <w:r w:rsidR="007C1564" w:rsidRPr="005625BA">
        <w:rPr>
          <w:rFonts w:cs="AL-Hotham"/>
          <w:color w:val="000000"/>
          <w:spacing w:val="-4"/>
          <w:sz w:val="22"/>
          <w:szCs w:val="30"/>
          <w:rtl/>
        </w:rPr>
        <w:t>:</w:t>
      </w:r>
      <w:r w:rsidR="0059160B" w:rsidRPr="005625BA">
        <w:rPr>
          <w:rFonts w:cs="AL-Hotham"/>
          <w:color w:val="000000"/>
          <w:spacing w:val="-4"/>
          <w:sz w:val="22"/>
          <w:szCs w:val="30"/>
          <w:rtl/>
        </w:rPr>
        <w:t xml:space="preserve"> إن إستراتيجياته</w:t>
      </w:r>
      <w:r w:rsidR="0059160B" w:rsidRPr="005625BA">
        <w:rPr>
          <w:rFonts w:cs="AL-Hotham"/>
          <w:color w:val="000000"/>
          <w:sz w:val="22"/>
          <w:szCs w:val="30"/>
          <w:rtl/>
        </w:rPr>
        <w:t xml:space="preserve"> تحقق التكامل بين أنشطة التعلم الحركي والمواد الأكاديمية المختلفة</w:t>
      </w:r>
      <w:r w:rsidR="00175AD0">
        <w:rPr>
          <w:rFonts w:cs="AL-Hotham" w:hint="cs"/>
          <w:color w:val="000000"/>
          <w:sz w:val="22"/>
          <w:szCs w:val="30"/>
          <w:rtl/>
        </w:rPr>
        <w:t>،</w:t>
      </w:r>
      <w:r w:rsidR="0059160B" w:rsidRPr="005625BA">
        <w:rPr>
          <w:rFonts w:cs="AL-Hotham"/>
          <w:color w:val="000000"/>
          <w:sz w:val="22"/>
          <w:szCs w:val="30"/>
          <w:rtl/>
        </w:rPr>
        <w:t xml:space="preserve"> منها</w:t>
      </w:r>
      <w:r w:rsidR="007C1564" w:rsidRPr="005625BA">
        <w:rPr>
          <w:rFonts w:cs="AL-Hotham"/>
          <w:color w:val="000000"/>
          <w:sz w:val="22"/>
          <w:szCs w:val="30"/>
          <w:rtl/>
        </w:rPr>
        <w:t>:</w:t>
      </w:r>
      <w:r w:rsidR="0059160B" w:rsidRPr="005625BA">
        <w:rPr>
          <w:rFonts w:cs="AL-Hotham"/>
          <w:color w:val="000000"/>
          <w:sz w:val="22"/>
          <w:szCs w:val="30"/>
          <w:rtl/>
        </w:rPr>
        <w:t xml:space="preserve"> إستراتيجية إجابات الجسم </w:t>
      </w:r>
      <w:r w:rsidR="00495F7A" w:rsidRPr="005625BA">
        <w:rPr>
          <w:rFonts w:cs="AL-Hotham" w:hint="cs"/>
          <w:color w:val="000000"/>
          <w:sz w:val="22"/>
          <w:szCs w:val="30"/>
          <w:rtl/>
        </w:rPr>
        <w:t>(</w:t>
      </w:r>
      <w:r w:rsidR="0059160B" w:rsidRPr="005625BA">
        <w:rPr>
          <w:rFonts w:cs="AL-Hotham"/>
          <w:color w:val="000000"/>
          <w:sz w:val="22"/>
          <w:szCs w:val="30"/>
        </w:rPr>
        <w:t>Strategy Body Answers</w:t>
      </w:r>
      <w:r w:rsidR="0059160B" w:rsidRPr="005625BA">
        <w:rPr>
          <w:rFonts w:cs="AL-Hotham" w:hint="cs"/>
          <w:color w:val="000000"/>
          <w:sz w:val="22"/>
          <w:szCs w:val="30"/>
          <w:rtl/>
        </w:rPr>
        <w:t>)</w:t>
      </w:r>
      <w:r w:rsidR="007C1564" w:rsidRPr="005625BA">
        <w:rPr>
          <w:rFonts w:cs="AL-Hotham"/>
          <w:color w:val="000000"/>
          <w:sz w:val="22"/>
          <w:szCs w:val="30"/>
          <w:rtl/>
        </w:rPr>
        <w:t>،</w:t>
      </w:r>
      <w:r w:rsidR="0059160B" w:rsidRPr="005625BA">
        <w:rPr>
          <w:rFonts w:cs="AL-Hotham"/>
          <w:color w:val="000000"/>
          <w:sz w:val="22"/>
          <w:szCs w:val="30"/>
          <w:rtl/>
        </w:rPr>
        <w:t xml:space="preserve"> إستراتيجية المسرح الصفي</w:t>
      </w:r>
      <w:r w:rsidR="0059160B" w:rsidRPr="005625BA">
        <w:rPr>
          <w:rFonts w:cs="AL-Hotham" w:hint="cs"/>
          <w:color w:val="000000"/>
          <w:sz w:val="22"/>
          <w:szCs w:val="30"/>
          <w:rtl/>
        </w:rPr>
        <w:t xml:space="preserve"> (</w:t>
      </w:r>
      <w:r w:rsidR="0059160B" w:rsidRPr="005625BA">
        <w:rPr>
          <w:rFonts w:cs="AL-Hotham"/>
          <w:color w:val="000000"/>
          <w:sz w:val="22"/>
          <w:szCs w:val="30"/>
        </w:rPr>
        <w:t>The Classroom Theater</w:t>
      </w:r>
      <w:r w:rsidR="0059160B" w:rsidRPr="005625BA">
        <w:rPr>
          <w:rFonts w:cs="AL-Hotham" w:hint="cs"/>
          <w:color w:val="000000"/>
          <w:sz w:val="22"/>
          <w:szCs w:val="30"/>
          <w:rtl/>
        </w:rPr>
        <w:t>)</w:t>
      </w:r>
      <w:r w:rsidR="007C1564" w:rsidRPr="005625BA">
        <w:rPr>
          <w:rFonts w:cs="AL-Hotham"/>
          <w:color w:val="000000"/>
          <w:sz w:val="22"/>
          <w:szCs w:val="30"/>
          <w:rtl/>
        </w:rPr>
        <w:t>،</w:t>
      </w:r>
      <w:r w:rsidR="0059160B" w:rsidRPr="005625BA">
        <w:rPr>
          <w:rFonts w:cs="AL-Hotham"/>
          <w:color w:val="000000"/>
          <w:sz w:val="22"/>
          <w:szCs w:val="30"/>
          <w:rtl/>
        </w:rPr>
        <w:t xml:space="preserve"> إستراتيجية </w:t>
      </w:r>
      <w:r w:rsidR="0059160B" w:rsidRPr="00175AD0">
        <w:rPr>
          <w:rFonts w:cs="AL-Hotham"/>
          <w:color w:val="000000"/>
          <w:spacing w:val="-4"/>
          <w:sz w:val="22"/>
          <w:szCs w:val="30"/>
          <w:rtl/>
        </w:rPr>
        <w:t xml:space="preserve">المفاهيم الحركية </w:t>
      </w:r>
      <w:r w:rsidR="00175AD0">
        <w:rPr>
          <w:rFonts w:cs="AL-Hotham" w:hint="cs"/>
          <w:color w:val="000000"/>
          <w:spacing w:val="-4"/>
          <w:sz w:val="22"/>
          <w:szCs w:val="30"/>
          <w:rtl/>
        </w:rPr>
        <w:t xml:space="preserve"> </w:t>
      </w:r>
      <w:r w:rsidR="00175AD0">
        <w:rPr>
          <w:rFonts w:cs="AL-Hotham"/>
          <w:color w:val="000000"/>
          <w:spacing w:val="-4"/>
          <w:sz w:val="22"/>
          <w:szCs w:val="30"/>
        </w:rPr>
        <w:t>(</w:t>
      </w:r>
      <w:r w:rsidR="0059160B" w:rsidRPr="00175AD0">
        <w:rPr>
          <w:rFonts w:cs="AL-Hotham"/>
          <w:color w:val="000000"/>
          <w:spacing w:val="-4"/>
          <w:sz w:val="22"/>
          <w:szCs w:val="30"/>
        </w:rPr>
        <w:t>Strategy Kinesthetic</w:t>
      </w:r>
      <w:r w:rsidR="00175AD0">
        <w:rPr>
          <w:rFonts w:cs="AL-Hotham" w:hint="cs"/>
          <w:color w:val="000000"/>
          <w:spacing w:val="-4"/>
          <w:sz w:val="22"/>
          <w:szCs w:val="30"/>
          <w:rtl/>
        </w:rPr>
        <w:t xml:space="preserve"> </w:t>
      </w:r>
      <w:r w:rsidR="0059160B" w:rsidRPr="00175AD0">
        <w:rPr>
          <w:rFonts w:cs="AL-Hotham"/>
          <w:color w:val="000000"/>
          <w:spacing w:val="-4"/>
          <w:sz w:val="22"/>
          <w:szCs w:val="30"/>
        </w:rPr>
        <w:t>Concepts</w:t>
      </w:r>
      <w:r w:rsidR="00175AD0">
        <w:rPr>
          <w:rFonts w:cs="AL-Hotham"/>
          <w:color w:val="000000"/>
          <w:spacing w:val="-4"/>
          <w:sz w:val="22"/>
          <w:szCs w:val="30"/>
        </w:rPr>
        <w:t>)</w:t>
      </w:r>
      <w:r w:rsidR="0059160B" w:rsidRPr="00AD6823">
        <w:rPr>
          <w:rFonts w:cs="AL-Hotham" w:hint="cs"/>
          <w:color w:val="FFFFFF"/>
          <w:spacing w:val="-4"/>
          <w:sz w:val="22"/>
          <w:szCs w:val="30"/>
          <w:rtl/>
        </w:rPr>
        <w:t>)</w:t>
      </w:r>
      <w:r w:rsidR="007C1564" w:rsidRPr="00175AD0">
        <w:rPr>
          <w:rFonts w:cs="AL-Hotham"/>
          <w:color w:val="000000"/>
          <w:spacing w:val="-4"/>
          <w:sz w:val="22"/>
          <w:szCs w:val="30"/>
          <w:rtl/>
        </w:rPr>
        <w:t>،</w:t>
      </w:r>
      <w:r w:rsidR="0059160B" w:rsidRPr="005625BA">
        <w:rPr>
          <w:rFonts w:cs="AL-Hotham"/>
          <w:color w:val="000000"/>
          <w:sz w:val="22"/>
          <w:szCs w:val="30"/>
          <w:rtl/>
        </w:rPr>
        <w:t>إس</w:t>
      </w:r>
      <w:r w:rsidR="00175AD0">
        <w:rPr>
          <w:rFonts w:cs="AL-Hotham" w:hint="cs"/>
          <w:color w:val="000000"/>
          <w:sz w:val="22"/>
          <w:szCs w:val="30"/>
          <w:rtl/>
        </w:rPr>
        <w:t>ــــــ</w:t>
      </w:r>
      <w:r w:rsidR="0059160B" w:rsidRPr="005625BA">
        <w:rPr>
          <w:rFonts w:cs="AL-Hotham"/>
          <w:color w:val="000000"/>
          <w:sz w:val="22"/>
          <w:szCs w:val="30"/>
          <w:rtl/>
        </w:rPr>
        <w:t>تراتيجية التفك</w:t>
      </w:r>
      <w:r w:rsidR="00175AD0">
        <w:rPr>
          <w:rFonts w:cs="AL-Hotham" w:hint="cs"/>
          <w:color w:val="000000"/>
          <w:sz w:val="22"/>
          <w:szCs w:val="30"/>
          <w:rtl/>
        </w:rPr>
        <w:t>ــــ</w:t>
      </w:r>
      <w:r w:rsidR="0059160B" w:rsidRPr="005625BA">
        <w:rPr>
          <w:rFonts w:cs="AL-Hotham"/>
          <w:color w:val="000000"/>
          <w:sz w:val="22"/>
          <w:szCs w:val="30"/>
          <w:rtl/>
        </w:rPr>
        <w:t>ير بالأي</w:t>
      </w:r>
      <w:r w:rsidR="00175AD0">
        <w:rPr>
          <w:rFonts w:cs="AL-Hotham" w:hint="cs"/>
          <w:color w:val="000000"/>
          <w:sz w:val="22"/>
          <w:szCs w:val="30"/>
          <w:rtl/>
        </w:rPr>
        <w:t>ـــ</w:t>
      </w:r>
      <w:r w:rsidR="0059160B" w:rsidRPr="005625BA">
        <w:rPr>
          <w:rFonts w:cs="AL-Hotham"/>
          <w:color w:val="000000"/>
          <w:sz w:val="22"/>
          <w:szCs w:val="30"/>
          <w:rtl/>
        </w:rPr>
        <w:t>دي</w:t>
      </w:r>
      <w:r w:rsidR="0059160B" w:rsidRPr="005625BA">
        <w:rPr>
          <w:rFonts w:cs="AL-Hotham" w:hint="cs"/>
          <w:color w:val="000000"/>
          <w:sz w:val="22"/>
          <w:szCs w:val="30"/>
          <w:rtl/>
        </w:rPr>
        <w:t xml:space="preserve"> (</w:t>
      </w:r>
      <w:r w:rsidR="0059160B" w:rsidRPr="005625BA">
        <w:rPr>
          <w:rFonts w:cs="AL-Hotham"/>
          <w:color w:val="000000"/>
          <w:sz w:val="22"/>
          <w:szCs w:val="30"/>
        </w:rPr>
        <w:t>Hands On Thinking</w:t>
      </w:r>
      <w:r w:rsidR="0059160B" w:rsidRPr="005625BA">
        <w:rPr>
          <w:rFonts w:cs="AL-Hotham" w:hint="cs"/>
          <w:color w:val="000000"/>
          <w:sz w:val="22"/>
          <w:szCs w:val="30"/>
          <w:rtl/>
        </w:rPr>
        <w:t>)</w:t>
      </w:r>
      <w:r w:rsidR="0059160B" w:rsidRPr="005625BA">
        <w:rPr>
          <w:rFonts w:cs="AL-Hotham"/>
          <w:color w:val="000000"/>
          <w:sz w:val="22"/>
          <w:szCs w:val="30"/>
          <w:rtl/>
        </w:rPr>
        <w:t xml:space="preserve"> إستراتيجية خرائط الجسم </w:t>
      </w:r>
      <w:r w:rsidR="0059160B" w:rsidRPr="005625BA">
        <w:rPr>
          <w:rFonts w:cs="AL-Hotham" w:hint="cs"/>
          <w:color w:val="000000"/>
          <w:sz w:val="22"/>
          <w:szCs w:val="30"/>
          <w:rtl/>
        </w:rPr>
        <w:t>(</w:t>
      </w:r>
      <w:r w:rsidR="0059160B" w:rsidRPr="005625BA">
        <w:rPr>
          <w:rFonts w:cs="AL-Hotham"/>
          <w:color w:val="000000"/>
          <w:sz w:val="22"/>
          <w:szCs w:val="30"/>
        </w:rPr>
        <w:t>Strategy Body Maps</w:t>
      </w:r>
      <w:r w:rsidR="0059160B" w:rsidRPr="005625BA">
        <w:rPr>
          <w:rFonts w:cs="AL-Hotham" w:hint="cs"/>
          <w:color w:val="000000"/>
          <w:sz w:val="22"/>
          <w:szCs w:val="30"/>
          <w:rtl/>
        </w:rPr>
        <w:t>)</w:t>
      </w:r>
      <w:r w:rsidR="00495F7A" w:rsidRPr="005625BA">
        <w:rPr>
          <w:rFonts w:cs="AL-Hotham"/>
          <w:color w:val="000000"/>
          <w:sz w:val="22"/>
          <w:szCs w:val="30"/>
          <w:rtl/>
        </w:rPr>
        <w:t>.</w:t>
      </w:r>
    </w:p>
    <w:p w:rsidR="0059160B" w:rsidRPr="005625BA" w:rsidRDefault="0059160B" w:rsidP="0038537E">
      <w:pPr>
        <w:widowControl w:val="0"/>
        <w:tabs>
          <w:tab w:val="left" w:pos="326"/>
        </w:tabs>
        <w:spacing w:line="245" w:lineRule="auto"/>
        <w:ind w:firstLine="567"/>
        <w:jc w:val="lowKashida"/>
        <w:rPr>
          <w:rFonts w:cs="AL-Hotham"/>
          <w:color w:val="000000"/>
          <w:sz w:val="22"/>
          <w:szCs w:val="30"/>
        </w:rPr>
      </w:pPr>
      <w:r w:rsidRPr="005625BA">
        <w:rPr>
          <w:rFonts w:ascii="Traditional Arabic" w:hAnsi="Traditional Arabic"/>
          <w:b/>
          <w:bCs/>
          <w:color w:val="000000"/>
          <w:sz w:val="22"/>
          <w:szCs w:val="30"/>
          <w:rtl/>
        </w:rPr>
        <w:t>خامساً:</w:t>
      </w:r>
      <w:r w:rsidRPr="005625BA">
        <w:rPr>
          <w:rFonts w:cs="AL-Hotham"/>
          <w:color w:val="000000"/>
          <w:sz w:val="22"/>
          <w:szCs w:val="30"/>
          <w:rtl/>
        </w:rPr>
        <w:t xml:space="preserve"> الذكاء الموسيقي أو الإيقاعي</w:t>
      </w:r>
      <w:r w:rsidRPr="005625BA">
        <w:rPr>
          <w:rFonts w:cs="AL-Hotham" w:hint="cs"/>
          <w:color w:val="000000"/>
          <w:sz w:val="22"/>
          <w:szCs w:val="30"/>
          <w:rtl/>
        </w:rPr>
        <w:t xml:space="preserve"> (</w:t>
      </w:r>
      <w:r w:rsidRPr="005625BA">
        <w:rPr>
          <w:rFonts w:cs="AL-Hotham"/>
          <w:color w:val="000000"/>
          <w:sz w:val="22"/>
          <w:szCs w:val="30"/>
        </w:rPr>
        <w:t>Teaching Strategies For Musical Intelligence</w:t>
      </w:r>
      <w:r w:rsidR="00495F7A" w:rsidRPr="005625BA">
        <w:rPr>
          <w:rFonts w:cs="AL-Hotham" w:hint="cs"/>
          <w:color w:val="000000"/>
          <w:sz w:val="22"/>
          <w:szCs w:val="30"/>
          <w:rtl/>
        </w:rPr>
        <w:t>)</w:t>
      </w:r>
      <w:r w:rsidRPr="005625BA">
        <w:rPr>
          <w:rFonts w:cs="AL-Hotham"/>
          <w:color w:val="000000"/>
          <w:sz w:val="22"/>
          <w:szCs w:val="30"/>
          <w:rtl/>
        </w:rPr>
        <w:t xml:space="preserve"> ومن إستراتيجياته: إستراتيجية التراتيل</w:t>
      </w:r>
      <w:r w:rsidR="007C1564" w:rsidRPr="005625BA">
        <w:rPr>
          <w:rFonts w:cs="AL-Hotham"/>
          <w:color w:val="000000"/>
          <w:sz w:val="22"/>
          <w:szCs w:val="30"/>
          <w:rtl/>
        </w:rPr>
        <w:t>،</w:t>
      </w:r>
      <w:r w:rsidRPr="005625BA">
        <w:rPr>
          <w:rFonts w:cs="AL-Hotham"/>
          <w:color w:val="000000"/>
          <w:sz w:val="22"/>
          <w:szCs w:val="30"/>
          <w:rtl/>
        </w:rPr>
        <w:t>والأغاني</w:t>
      </w:r>
      <w:r w:rsidR="007C1564" w:rsidRPr="005625BA">
        <w:rPr>
          <w:rFonts w:cs="AL-Hotham"/>
          <w:color w:val="000000"/>
          <w:sz w:val="22"/>
          <w:szCs w:val="30"/>
          <w:rtl/>
        </w:rPr>
        <w:t>،</w:t>
      </w:r>
      <w:r w:rsidRPr="005625BA">
        <w:rPr>
          <w:rFonts w:cs="AL-Hotham"/>
          <w:color w:val="000000"/>
          <w:sz w:val="22"/>
          <w:szCs w:val="30"/>
          <w:rtl/>
        </w:rPr>
        <w:t xml:space="preserve"> والإنشاد والإيقاع</w:t>
      </w:r>
      <w:r w:rsidRPr="005625BA">
        <w:rPr>
          <w:rFonts w:cs="AL-Hotham" w:hint="cs"/>
          <w:color w:val="000000"/>
          <w:sz w:val="22"/>
          <w:szCs w:val="30"/>
          <w:rtl/>
        </w:rPr>
        <w:t xml:space="preserve"> </w:t>
      </w:r>
      <w:r w:rsidR="00175AD0">
        <w:rPr>
          <w:rFonts w:cs="AL-Hotham" w:hint="cs"/>
          <w:color w:val="000000"/>
          <w:sz w:val="22"/>
          <w:szCs w:val="30"/>
          <w:rtl/>
        </w:rPr>
        <w:t xml:space="preserve"> </w:t>
      </w:r>
      <w:r w:rsidR="00175AD0">
        <w:rPr>
          <w:rFonts w:cs="AL-Hotham"/>
          <w:color w:val="000000"/>
          <w:sz w:val="22"/>
          <w:szCs w:val="30"/>
        </w:rPr>
        <w:t>(</w:t>
      </w:r>
      <w:r w:rsidRPr="005625BA">
        <w:rPr>
          <w:rFonts w:cs="AL-Hotham"/>
          <w:color w:val="000000"/>
          <w:sz w:val="22"/>
          <w:szCs w:val="30"/>
        </w:rPr>
        <w:t>Rhythms ,Songs, Raps, and Chants</w:t>
      </w:r>
      <w:r w:rsidR="00175AD0">
        <w:rPr>
          <w:rFonts w:cs="AL-Hotham"/>
          <w:color w:val="000000"/>
          <w:sz w:val="22"/>
          <w:szCs w:val="30"/>
        </w:rPr>
        <w:t xml:space="preserve">) </w:t>
      </w:r>
      <w:r w:rsidR="007C1564" w:rsidRPr="005625BA">
        <w:rPr>
          <w:rFonts w:cs="AL-Hotham" w:hint="cs"/>
          <w:color w:val="000000"/>
          <w:sz w:val="22"/>
          <w:szCs w:val="30"/>
          <w:rtl/>
        </w:rPr>
        <w:t>،</w:t>
      </w:r>
      <w:r w:rsidRPr="005625BA">
        <w:rPr>
          <w:rFonts w:cs="AL-Hotham"/>
          <w:color w:val="000000"/>
          <w:sz w:val="22"/>
          <w:szCs w:val="30"/>
          <w:rtl/>
        </w:rPr>
        <w:t xml:space="preserve"> وإستراتيجي</w:t>
      </w:r>
      <w:r w:rsidR="0038537E">
        <w:rPr>
          <w:rFonts w:cs="AL-Hotham" w:hint="cs"/>
          <w:color w:val="000000"/>
          <w:sz w:val="22"/>
          <w:szCs w:val="30"/>
          <w:rtl/>
        </w:rPr>
        <w:t>ــــــــ</w:t>
      </w:r>
      <w:r w:rsidRPr="005625BA">
        <w:rPr>
          <w:rFonts w:cs="AL-Hotham"/>
          <w:color w:val="000000"/>
          <w:sz w:val="22"/>
          <w:szCs w:val="30"/>
          <w:rtl/>
        </w:rPr>
        <w:t>ة الديسكوغرافي</w:t>
      </w:r>
      <w:r w:rsidR="0038537E">
        <w:rPr>
          <w:rFonts w:cs="AL-Hotham" w:hint="cs"/>
          <w:color w:val="000000"/>
          <w:sz w:val="22"/>
          <w:szCs w:val="30"/>
          <w:rtl/>
        </w:rPr>
        <w:t>ـــــ</w:t>
      </w:r>
      <w:r w:rsidRPr="005625BA">
        <w:rPr>
          <w:rFonts w:cs="AL-Hotham"/>
          <w:color w:val="000000"/>
          <w:sz w:val="22"/>
          <w:szCs w:val="30"/>
          <w:rtl/>
        </w:rPr>
        <w:t xml:space="preserve">ا (جمع الأسطوانات وتصنيفها) </w:t>
      </w:r>
      <w:r w:rsidRPr="005625BA">
        <w:rPr>
          <w:rFonts w:cs="AL-Hotham" w:hint="cs"/>
          <w:color w:val="000000"/>
          <w:sz w:val="22"/>
          <w:szCs w:val="30"/>
          <w:rtl/>
        </w:rPr>
        <w:t>(</w:t>
      </w:r>
      <w:r w:rsidRPr="005625BA">
        <w:rPr>
          <w:rFonts w:cs="AL-Hotham"/>
          <w:color w:val="000000"/>
          <w:sz w:val="22"/>
          <w:szCs w:val="30"/>
        </w:rPr>
        <w:t>Strategy Discographies</w:t>
      </w:r>
      <w:r w:rsidRPr="005625BA">
        <w:rPr>
          <w:rFonts w:cs="AL-Hotham" w:hint="cs"/>
          <w:color w:val="000000"/>
          <w:sz w:val="22"/>
          <w:szCs w:val="30"/>
          <w:rtl/>
        </w:rPr>
        <w:t>)</w:t>
      </w:r>
      <w:r w:rsidR="007C1564" w:rsidRPr="005625BA">
        <w:rPr>
          <w:rFonts w:cs="AL-Hotham" w:hint="cs"/>
          <w:color w:val="000000"/>
          <w:sz w:val="22"/>
          <w:szCs w:val="30"/>
          <w:rtl/>
        </w:rPr>
        <w:t>،</w:t>
      </w:r>
      <w:r w:rsidRPr="005625BA">
        <w:rPr>
          <w:rFonts w:cs="AL-Hotham"/>
          <w:color w:val="000000"/>
          <w:sz w:val="22"/>
          <w:szCs w:val="30"/>
          <w:rtl/>
        </w:rPr>
        <w:t xml:space="preserve"> وإستراتيجية موسيقى الذاكرة الفائقة </w:t>
      </w:r>
      <w:r w:rsidR="00495F7A" w:rsidRPr="005625BA">
        <w:rPr>
          <w:rFonts w:cs="AL-Hotham"/>
          <w:color w:val="000000"/>
          <w:sz w:val="22"/>
          <w:szCs w:val="30"/>
          <w:rtl/>
        </w:rPr>
        <w:t>(</w:t>
      </w:r>
      <w:r w:rsidRPr="005625BA">
        <w:rPr>
          <w:rFonts w:cs="AL-Hotham"/>
          <w:color w:val="000000"/>
          <w:sz w:val="22"/>
          <w:szCs w:val="30"/>
          <w:rtl/>
        </w:rPr>
        <w:t>الذاكرة الموسيقية العليا)</w:t>
      </w:r>
      <w:r w:rsidRPr="005625BA">
        <w:rPr>
          <w:rFonts w:cs="AL-Hotham" w:hint="cs"/>
          <w:color w:val="000000"/>
          <w:sz w:val="22"/>
          <w:szCs w:val="30"/>
          <w:rtl/>
        </w:rPr>
        <w:t xml:space="preserve"> (</w:t>
      </w:r>
      <w:r w:rsidRPr="005625BA">
        <w:rPr>
          <w:rFonts w:cs="AL-Hotham"/>
          <w:color w:val="000000"/>
          <w:sz w:val="22"/>
          <w:szCs w:val="30"/>
        </w:rPr>
        <w:t>Strategy Memory Music Strategy</w:t>
      </w:r>
      <w:r w:rsidRPr="005625BA">
        <w:rPr>
          <w:rFonts w:cs="AL-Hotham" w:hint="cs"/>
          <w:color w:val="000000"/>
          <w:sz w:val="22"/>
          <w:szCs w:val="30"/>
          <w:rtl/>
        </w:rPr>
        <w:t>)</w:t>
      </w:r>
      <w:r w:rsidR="007C1564" w:rsidRPr="005625BA">
        <w:rPr>
          <w:rFonts w:cs="AL-Hotham"/>
          <w:color w:val="000000"/>
          <w:sz w:val="22"/>
          <w:szCs w:val="30"/>
          <w:rtl/>
        </w:rPr>
        <w:t xml:space="preserve"> </w:t>
      </w:r>
      <w:r w:rsidRPr="005625BA">
        <w:rPr>
          <w:rFonts w:cs="AL-Hotham"/>
          <w:color w:val="000000"/>
          <w:sz w:val="22"/>
          <w:szCs w:val="30"/>
          <w:rtl/>
        </w:rPr>
        <w:t>وإستراتيجية</w:t>
      </w:r>
      <w:r w:rsidR="007C1564" w:rsidRPr="005625BA">
        <w:rPr>
          <w:rFonts w:cs="AL-Hotham"/>
          <w:color w:val="000000"/>
          <w:sz w:val="22"/>
          <w:szCs w:val="30"/>
          <w:rtl/>
        </w:rPr>
        <w:t xml:space="preserve"> </w:t>
      </w:r>
      <w:r w:rsidRPr="005625BA">
        <w:rPr>
          <w:rFonts w:cs="AL-Hotham"/>
          <w:color w:val="000000"/>
          <w:sz w:val="22"/>
          <w:szCs w:val="30"/>
          <w:rtl/>
        </w:rPr>
        <w:t xml:space="preserve">المفاهيم الموسيقية </w:t>
      </w:r>
      <w:r w:rsidR="00175AD0">
        <w:rPr>
          <w:rFonts w:cs="AL-Hotham"/>
          <w:color w:val="000000"/>
          <w:sz w:val="22"/>
          <w:szCs w:val="30"/>
        </w:rPr>
        <w:t xml:space="preserve"> (</w:t>
      </w:r>
      <w:r w:rsidRPr="005625BA">
        <w:rPr>
          <w:rFonts w:cs="AL-Hotham"/>
          <w:color w:val="000000"/>
          <w:sz w:val="22"/>
          <w:szCs w:val="30"/>
        </w:rPr>
        <w:t>Strategy Musical Concepts</w:t>
      </w:r>
      <w:r w:rsidR="00175AD0">
        <w:rPr>
          <w:rFonts w:cs="AL-Hotham"/>
          <w:color w:val="000000"/>
          <w:sz w:val="22"/>
          <w:szCs w:val="30"/>
        </w:rPr>
        <w:t xml:space="preserve">) </w:t>
      </w:r>
      <w:r w:rsidR="007C1564" w:rsidRPr="005625BA">
        <w:rPr>
          <w:rFonts w:cs="AL-Hotham" w:hint="cs"/>
          <w:color w:val="000000"/>
          <w:sz w:val="22"/>
          <w:szCs w:val="30"/>
          <w:rtl/>
        </w:rPr>
        <w:t>،</w:t>
      </w:r>
      <w:r w:rsidRPr="005625BA">
        <w:rPr>
          <w:rFonts w:cs="AL-Hotham" w:hint="cs"/>
          <w:color w:val="000000"/>
          <w:sz w:val="22"/>
          <w:szCs w:val="30"/>
          <w:rtl/>
        </w:rPr>
        <w:t xml:space="preserve"> </w:t>
      </w:r>
      <w:r w:rsidRPr="005625BA">
        <w:rPr>
          <w:rFonts w:cs="AL-Hotham"/>
          <w:color w:val="000000"/>
          <w:sz w:val="22"/>
          <w:szCs w:val="30"/>
          <w:rtl/>
        </w:rPr>
        <w:t>وإس</w:t>
      </w:r>
      <w:r w:rsidR="00175AD0">
        <w:rPr>
          <w:rFonts w:cs="AL-Hotham" w:hint="cs"/>
          <w:color w:val="000000"/>
          <w:sz w:val="22"/>
          <w:szCs w:val="30"/>
          <w:rtl/>
        </w:rPr>
        <w:t>ـــــ</w:t>
      </w:r>
      <w:r w:rsidRPr="005625BA">
        <w:rPr>
          <w:rFonts w:cs="AL-Hotham"/>
          <w:color w:val="000000"/>
          <w:sz w:val="22"/>
          <w:szCs w:val="30"/>
          <w:rtl/>
        </w:rPr>
        <w:t>تراتيجي</w:t>
      </w:r>
      <w:r w:rsidR="0038537E">
        <w:rPr>
          <w:rFonts w:cs="AL-Hotham" w:hint="cs"/>
          <w:color w:val="000000"/>
          <w:sz w:val="22"/>
          <w:szCs w:val="30"/>
          <w:rtl/>
        </w:rPr>
        <w:t>ــــــ</w:t>
      </w:r>
      <w:r w:rsidRPr="005625BA">
        <w:rPr>
          <w:rFonts w:cs="AL-Hotham"/>
          <w:color w:val="000000"/>
          <w:sz w:val="22"/>
          <w:szCs w:val="30"/>
          <w:rtl/>
        </w:rPr>
        <w:t>ة</w:t>
      </w:r>
      <w:r w:rsidR="007C1564" w:rsidRPr="005625BA">
        <w:rPr>
          <w:rFonts w:cs="AL-Hotham"/>
          <w:color w:val="000000"/>
          <w:sz w:val="22"/>
          <w:szCs w:val="30"/>
          <w:rtl/>
        </w:rPr>
        <w:t xml:space="preserve"> </w:t>
      </w:r>
      <w:r w:rsidRPr="005625BA">
        <w:rPr>
          <w:rFonts w:cs="AL-Hotham"/>
          <w:color w:val="000000"/>
          <w:sz w:val="22"/>
          <w:szCs w:val="30"/>
          <w:rtl/>
        </w:rPr>
        <w:t>ال</w:t>
      </w:r>
      <w:r w:rsidR="0038537E">
        <w:rPr>
          <w:rFonts w:cs="AL-Hotham" w:hint="cs"/>
          <w:color w:val="000000"/>
          <w:sz w:val="22"/>
          <w:szCs w:val="30"/>
          <w:rtl/>
        </w:rPr>
        <w:t>ـ</w:t>
      </w:r>
      <w:r w:rsidRPr="005625BA">
        <w:rPr>
          <w:rFonts w:cs="AL-Hotham"/>
          <w:color w:val="000000"/>
          <w:sz w:val="22"/>
          <w:szCs w:val="30"/>
          <w:rtl/>
        </w:rPr>
        <w:t>مزاج الموسيق</w:t>
      </w:r>
      <w:r w:rsidR="0038537E">
        <w:rPr>
          <w:rFonts w:cs="AL-Hotham" w:hint="cs"/>
          <w:color w:val="000000"/>
          <w:sz w:val="22"/>
          <w:szCs w:val="30"/>
          <w:rtl/>
        </w:rPr>
        <w:t>ــــــ</w:t>
      </w:r>
      <w:r w:rsidRPr="005625BA">
        <w:rPr>
          <w:rFonts w:cs="AL-Hotham"/>
          <w:color w:val="000000"/>
          <w:sz w:val="22"/>
          <w:szCs w:val="30"/>
          <w:rtl/>
        </w:rPr>
        <w:t xml:space="preserve">ي </w:t>
      </w:r>
      <w:r w:rsidRPr="005625BA">
        <w:rPr>
          <w:rFonts w:cs="AL-Hotham" w:hint="cs"/>
          <w:color w:val="000000"/>
          <w:sz w:val="22"/>
          <w:szCs w:val="30"/>
          <w:rtl/>
        </w:rPr>
        <w:t>(</w:t>
      </w:r>
      <w:r w:rsidRPr="005625BA">
        <w:rPr>
          <w:rFonts w:cs="AL-Hotham"/>
          <w:color w:val="000000"/>
          <w:sz w:val="22"/>
          <w:szCs w:val="30"/>
        </w:rPr>
        <w:t>Strategy Musical Mode</w:t>
      </w:r>
      <w:r w:rsidRPr="005625BA">
        <w:rPr>
          <w:rFonts w:cs="AL-Hotham" w:hint="cs"/>
          <w:color w:val="000000"/>
          <w:sz w:val="22"/>
          <w:szCs w:val="30"/>
          <w:rtl/>
        </w:rPr>
        <w:t>)</w:t>
      </w:r>
      <w:r w:rsidR="00495F7A" w:rsidRPr="005625BA">
        <w:rPr>
          <w:rFonts w:cs="AL-Hotham" w:hint="cs"/>
          <w:color w:val="000000"/>
          <w:sz w:val="22"/>
          <w:szCs w:val="30"/>
          <w:rtl/>
        </w:rPr>
        <w:t>.</w:t>
      </w:r>
    </w:p>
    <w:p w:rsidR="0059160B" w:rsidRPr="005625BA" w:rsidRDefault="00BF046A" w:rsidP="00175AD0">
      <w:pPr>
        <w:widowControl w:val="0"/>
        <w:tabs>
          <w:tab w:val="left" w:pos="184"/>
          <w:tab w:val="left" w:pos="326"/>
        </w:tabs>
        <w:spacing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سادساً:</w:t>
      </w:r>
      <w:r w:rsidR="0059160B" w:rsidRPr="005625BA">
        <w:rPr>
          <w:rFonts w:cs="AL-Hotham"/>
          <w:color w:val="000000"/>
          <w:sz w:val="22"/>
          <w:szCs w:val="30"/>
          <w:rtl/>
        </w:rPr>
        <w:t xml:space="preserve"> الذكاء البين شخصي (الاجتماعي) إستراتيجياته تركز على مهارة التواصل الاجتماعي بين الطلبة</w:t>
      </w:r>
      <w:r w:rsidR="00175AD0">
        <w:rPr>
          <w:rFonts w:cs="AL-Hotham" w:hint="cs"/>
          <w:color w:val="000000"/>
          <w:sz w:val="22"/>
          <w:szCs w:val="30"/>
          <w:rtl/>
        </w:rPr>
        <w:t>،</w:t>
      </w:r>
      <w:r w:rsidR="0059160B" w:rsidRPr="005625BA">
        <w:rPr>
          <w:rFonts w:cs="AL-Hotham"/>
          <w:color w:val="000000"/>
          <w:sz w:val="22"/>
          <w:szCs w:val="30"/>
          <w:rtl/>
        </w:rPr>
        <w:t xml:space="preserve"> وهي من المهارات الأساسية التي تحرص التربية </w:t>
      </w:r>
      <w:r w:rsidR="0059160B" w:rsidRPr="005625BA">
        <w:rPr>
          <w:rFonts w:cs="AL-Hotham"/>
          <w:color w:val="000000"/>
          <w:sz w:val="22"/>
          <w:szCs w:val="30"/>
          <w:rtl/>
        </w:rPr>
        <w:lastRenderedPageBreak/>
        <w:t>المعاصرة على إيجادها</w:t>
      </w:r>
      <w:r w:rsidR="007C1564" w:rsidRPr="005625BA">
        <w:rPr>
          <w:rFonts w:cs="AL-Hotham"/>
          <w:color w:val="000000"/>
          <w:sz w:val="22"/>
          <w:szCs w:val="30"/>
          <w:rtl/>
        </w:rPr>
        <w:t>،</w:t>
      </w:r>
      <w:r w:rsidR="0059160B" w:rsidRPr="005625BA">
        <w:rPr>
          <w:rFonts w:cs="AL-Hotham"/>
          <w:color w:val="000000"/>
          <w:sz w:val="22"/>
          <w:szCs w:val="30"/>
          <w:rtl/>
        </w:rPr>
        <w:t xml:space="preserve"> ومن أهمها</w:t>
      </w:r>
      <w:r w:rsidR="007C1564" w:rsidRPr="005625BA">
        <w:rPr>
          <w:rFonts w:cs="AL-Hotham"/>
          <w:color w:val="000000"/>
          <w:sz w:val="22"/>
          <w:szCs w:val="30"/>
          <w:rtl/>
        </w:rPr>
        <w:t>:</w:t>
      </w:r>
      <w:r w:rsidR="0059160B" w:rsidRPr="005625BA">
        <w:rPr>
          <w:rFonts w:cs="AL-Hotham"/>
          <w:color w:val="000000"/>
          <w:sz w:val="22"/>
          <w:szCs w:val="30"/>
          <w:rtl/>
        </w:rPr>
        <w:t xml:space="preserve"> إستراتيجية مشاركة الأقران</w:t>
      </w:r>
      <w:r w:rsidR="0059160B" w:rsidRPr="005625BA">
        <w:rPr>
          <w:rFonts w:cs="AL-Hotham" w:hint="cs"/>
          <w:color w:val="000000"/>
          <w:sz w:val="22"/>
          <w:szCs w:val="30"/>
          <w:rtl/>
        </w:rPr>
        <w:t xml:space="preserve"> (</w:t>
      </w:r>
      <w:r w:rsidR="0059160B" w:rsidRPr="005625BA">
        <w:rPr>
          <w:rFonts w:cs="AL-Hotham"/>
          <w:color w:val="000000"/>
          <w:sz w:val="22"/>
          <w:szCs w:val="30"/>
        </w:rPr>
        <w:t>Strategy Peer Sharing</w:t>
      </w:r>
      <w:r w:rsidR="0059160B" w:rsidRPr="005625BA">
        <w:rPr>
          <w:rFonts w:cs="AL-Hotham" w:hint="cs"/>
          <w:color w:val="000000"/>
          <w:sz w:val="22"/>
          <w:szCs w:val="30"/>
          <w:rtl/>
        </w:rPr>
        <w:t>)</w:t>
      </w:r>
      <w:r w:rsidR="007C1564" w:rsidRPr="005625BA">
        <w:rPr>
          <w:rFonts w:cs="AL-Hotham" w:hint="cs"/>
          <w:color w:val="000000"/>
          <w:sz w:val="22"/>
          <w:szCs w:val="30"/>
          <w:rtl/>
        </w:rPr>
        <w:t>،</w:t>
      </w:r>
      <w:r w:rsidR="0059160B" w:rsidRPr="005625BA">
        <w:rPr>
          <w:rFonts w:cs="AL-Hotham"/>
          <w:color w:val="000000"/>
          <w:sz w:val="22"/>
          <w:szCs w:val="30"/>
          <w:rtl/>
        </w:rPr>
        <w:t xml:space="preserve"> إستراتيجية المجموعات التعاونية</w:t>
      </w:r>
      <w:r w:rsidR="0059160B" w:rsidRPr="005625BA">
        <w:rPr>
          <w:rFonts w:cs="AL-Hotham" w:hint="cs"/>
          <w:color w:val="000000"/>
          <w:sz w:val="22"/>
          <w:szCs w:val="30"/>
          <w:rtl/>
        </w:rPr>
        <w:t xml:space="preserve"> </w:t>
      </w:r>
      <w:r w:rsidR="00175AD0">
        <w:rPr>
          <w:rFonts w:cs="AL-Hotham" w:hint="cs"/>
          <w:color w:val="000000"/>
          <w:sz w:val="22"/>
          <w:szCs w:val="30"/>
          <w:rtl/>
        </w:rPr>
        <w:t xml:space="preserve"> </w:t>
      </w:r>
      <w:r w:rsidR="00175AD0">
        <w:rPr>
          <w:rFonts w:cs="AL-Hotham"/>
          <w:color w:val="000000"/>
          <w:sz w:val="22"/>
          <w:szCs w:val="30"/>
        </w:rPr>
        <w:t>(</w:t>
      </w:r>
      <w:r w:rsidR="0059160B" w:rsidRPr="005625BA">
        <w:rPr>
          <w:rFonts w:cs="AL-Hotham"/>
          <w:color w:val="000000"/>
          <w:sz w:val="22"/>
          <w:szCs w:val="30"/>
        </w:rPr>
        <w:t>Strategy Cooperative Groups</w:t>
      </w:r>
      <w:r w:rsidR="00175AD0">
        <w:rPr>
          <w:rFonts w:cs="AL-Hotham"/>
          <w:color w:val="000000"/>
          <w:sz w:val="22"/>
          <w:szCs w:val="30"/>
        </w:rPr>
        <w:t xml:space="preserve">) </w:t>
      </w:r>
      <w:r w:rsidR="007C1564" w:rsidRPr="005625BA">
        <w:rPr>
          <w:rFonts w:cs="AL-Hotham" w:hint="cs"/>
          <w:color w:val="000000"/>
          <w:sz w:val="22"/>
          <w:szCs w:val="30"/>
          <w:rtl/>
        </w:rPr>
        <w:t>،</w:t>
      </w:r>
      <w:r w:rsidR="0059160B" w:rsidRPr="005625BA">
        <w:rPr>
          <w:rFonts w:cs="AL-Hotham" w:hint="cs"/>
          <w:color w:val="000000"/>
          <w:sz w:val="22"/>
          <w:szCs w:val="30"/>
          <w:rtl/>
        </w:rPr>
        <w:t xml:space="preserve"> </w:t>
      </w:r>
      <w:r w:rsidR="0059160B" w:rsidRPr="005625BA">
        <w:rPr>
          <w:rFonts w:cs="AL-Hotham"/>
          <w:color w:val="000000"/>
          <w:sz w:val="22"/>
          <w:szCs w:val="30"/>
          <w:rtl/>
        </w:rPr>
        <w:t xml:space="preserve">إستراتيجية لوح الألعاب </w:t>
      </w:r>
      <w:r w:rsidR="0059160B" w:rsidRPr="005625BA">
        <w:rPr>
          <w:rFonts w:cs="AL-Hotham" w:hint="cs"/>
          <w:color w:val="000000"/>
          <w:sz w:val="22"/>
          <w:szCs w:val="30"/>
          <w:rtl/>
        </w:rPr>
        <w:t>(</w:t>
      </w:r>
      <w:r w:rsidR="0059160B" w:rsidRPr="005625BA">
        <w:rPr>
          <w:rFonts w:cs="AL-Hotham"/>
          <w:color w:val="000000"/>
          <w:sz w:val="22"/>
          <w:szCs w:val="30"/>
        </w:rPr>
        <w:t>Strategy Board Games</w:t>
      </w:r>
      <w:r w:rsidR="00175AD0">
        <w:rPr>
          <w:rFonts w:cs="AL-Hotham" w:hint="cs"/>
          <w:color w:val="000000"/>
          <w:sz w:val="22"/>
          <w:szCs w:val="30"/>
          <w:rtl/>
        </w:rPr>
        <w:t>)</w:t>
      </w:r>
      <w:r w:rsidR="007C1564" w:rsidRPr="005625BA">
        <w:rPr>
          <w:rFonts w:cs="AL-Hotham" w:hint="cs"/>
          <w:color w:val="000000"/>
          <w:sz w:val="22"/>
          <w:szCs w:val="30"/>
          <w:rtl/>
        </w:rPr>
        <w:t>،</w:t>
      </w:r>
      <w:r w:rsidR="0059160B" w:rsidRPr="005625BA">
        <w:rPr>
          <w:rFonts w:cs="AL-Hotham"/>
          <w:color w:val="000000"/>
          <w:sz w:val="22"/>
          <w:szCs w:val="30"/>
          <w:rtl/>
        </w:rPr>
        <w:t>إستراتيجية</w:t>
      </w:r>
      <w:r w:rsidR="007C1564" w:rsidRPr="005625BA">
        <w:rPr>
          <w:rFonts w:cs="AL-Hotham"/>
          <w:color w:val="000000"/>
          <w:sz w:val="22"/>
          <w:szCs w:val="30"/>
          <w:rtl/>
        </w:rPr>
        <w:t xml:space="preserve"> </w:t>
      </w:r>
      <w:r w:rsidR="0059160B" w:rsidRPr="005625BA">
        <w:rPr>
          <w:rFonts w:cs="AL-Hotham"/>
          <w:color w:val="000000"/>
          <w:sz w:val="22"/>
          <w:szCs w:val="30"/>
          <w:rtl/>
        </w:rPr>
        <w:t>المحاكاة</w:t>
      </w:r>
      <w:r w:rsidR="0059160B" w:rsidRPr="005625BA">
        <w:rPr>
          <w:rFonts w:cs="AL-Hotham" w:hint="cs"/>
          <w:color w:val="000000"/>
          <w:sz w:val="22"/>
          <w:szCs w:val="30"/>
          <w:rtl/>
        </w:rPr>
        <w:t>(</w:t>
      </w:r>
      <w:r w:rsidR="0059160B" w:rsidRPr="005625BA">
        <w:rPr>
          <w:rFonts w:cs="AL-Hotham"/>
          <w:color w:val="000000"/>
          <w:sz w:val="22"/>
          <w:szCs w:val="30"/>
        </w:rPr>
        <w:t>Strategy Simulations</w:t>
      </w:r>
      <w:r w:rsidR="0059160B" w:rsidRPr="005625BA">
        <w:rPr>
          <w:rFonts w:cs="AL-Hotham" w:hint="cs"/>
          <w:color w:val="000000"/>
          <w:sz w:val="22"/>
          <w:szCs w:val="30"/>
          <w:rtl/>
        </w:rPr>
        <w:t>)</w:t>
      </w:r>
      <w:r w:rsidR="007C1564" w:rsidRPr="005625BA">
        <w:rPr>
          <w:rFonts w:cs="AL-Hotham" w:hint="cs"/>
          <w:color w:val="000000"/>
          <w:sz w:val="22"/>
          <w:szCs w:val="30"/>
          <w:rtl/>
        </w:rPr>
        <w:t>،</w:t>
      </w:r>
      <w:r w:rsidR="0059160B" w:rsidRPr="005625BA">
        <w:rPr>
          <w:rFonts w:cs="AL-Hotham"/>
          <w:color w:val="000000"/>
          <w:sz w:val="22"/>
          <w:szCs w:val="30"/>
          <w:rtl/>
        </w:rPr>
        <w:t xml:space="preserve"> إستراتيجية تماثيل الناس </w:t>
      </w:r>
      <w:r w:rsidR="0059160B" w:rsidRPr="005625BA">
        <w:rPr>
          <w:rFonts w:cs="AL-Hotham" w:hint="cs"/>
          <w:color w:val="000000"/>
          <w:sz w:val="22"/>
          <w:szCs w:val="30"/>
          <w:rtl/>
        </w:rPr>
        <w:t>(</w:t>
      </w:r>
      <w:r w:rsidR="0059160B" w:rsidRPr="005625BA">
        <w:rPr>
          <w:rFonts w:cs="AL-Hotham"/>
          <w:color w:val="000000"/>
          <w:sz w:val="22"/>
          <w:szCs w:val="30"/>
        </w:rPr>
        <w:t>Strategy People Sculptures</w:t>
      </w:r>
      <w:r w:rsidR="00495F7A" w:rsidRPr="005625BA">
        <w:rPr>
          <w:rFonts w:cs="AL-Hotham" w:hint="cs"/>
          <w:color w:val="000000"/>
          <w:sz w:val="22"/>
          <w:szCs w:val="30"/>
          <w:rtl/>
        </w:rPr>
        <w:t>)</w:t>
      </w:r>
      <w:r w:rsidR="0018696B" w:rsidRPr="005625BA">
        <w:rPr>
          <w:rFonts w:cs="AL-Hotham" w:hint="cs"/>
          <w:color w:val="000000"/>
          <w:sz w:val="22"/>
          <w:szCs w:val="30"/>
          <w:rtl/>
        </w:rPr>
        <w:t>.</w:t>
      </w:r>
    </w:p>
    <w:p w:rsidR="0059160B" w:rsidRPr="005625BA" w:rsidRDefault="00BF046A" w:rsidP="0038537E">
      <w:pPr>
        <w:widowControl w:val="0"/>
        <w:tabs>
          <w:tab w:val="left" w:pos="326"/>
        </w:tabs>
        <w:spacing w:before="40"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سابعاً:</w:t>
      </w:r>
      <w:r w:rsidR="0018696B" w:rsidRPr="005625BA">
        <w:rPr>
          <w:rFonts w:cs="AL-Hotham"/>
          <w:color w:val="000000"/>
          <w:sz w:val="22"/>
          <w:szCs w:val="30"/>
          <w:rtl/>
        </w:rPr>
        <w:t xml:space="preserve"> الذكاء الذاتي</w:t>
      </w:r>
      <w:r w:rsidR="00AA0E4A" w:rsidRPr="005625BA">
        <w:rPr>
          <w:rFonts w:cs="AL-Hotham" w:hint="cs"/>
          <w:color w:val="000000"/>
          <w:sz w:val="22"/>
          <w:szCs w:val="30"/>
          <w:rtl/>
        </w:rPr>
        <w:t xml:space="preserve"> </w:t>
      </w:r>
      <w:r w:rsidR="00AA0E4A" w:rsidRPr="005625BA">
        <w:rPr>
          <w:rFonts w:cs="AL-Hotham"/>
          <w:color w:val="000000"/>
          <w:sz w:val="22"/>
          <w:szCs w:val="30"/>
          <w:rtl/>
        </w:rPr>
        <w:t>/</w:t>
      </w:r>
      <w:r w:rsidR="00AA0E4A" w:rsidRPr="005625BA">
        <w:rPr>
          <w:rFonts w:cs="AL-Hotham" w:hint="cs"/>
          <w:color w:val="000000"/>
          <w:sz w:val="22"/>
          <w:szCs w:val="30"/>
          <w:rtl/>
        </w:rPr>
        <w:t xml:space="preserve"> </w:t>
      </w:r>
      <w:r w:rsidR="0059160B" w:rsidRPr="005625BA">
        <w:rPr>
          <w:rFonts w:cs="AL-Hotham"/>
          <w:color w:val="000000"/>
          <w:sz w:val="22"/>
          <w:szCs w:val="30"/>
          <w:rtl/>
        </w:rPr>
        <w:t>الضم</w:t>
      </w:r>
      <w:r w:rsidR="00AA0E4A" w:rsidRPr="005625BA">
        <w:rPr>
          <w:rFonts w:cs="AL-Hotham" w:hint="cs"/>
          <w:color w:val="000000"/>
          <w:sz w:val="22"/>
          <w:szCs w:val="30"/>
          <w:rtl/>
        </w:rPr>
        <w:t>ــ</w:t>
      </w:r>
      <w:r w:rsidR="0059160B" w:rsidRPr="005625BA">
        <w:rPr>
          <w:rFonts w:cs="AL-Hotham"/>
          <w:color w:val="000000"/>
          <w:sz w:val="22"/>
          <w:szCs w:val="30"/>
          <w:rtl/>
        </w:rPr>
        <w:t>ن الشخصي</w:t>
      </w:r>
      <w:r w:rsidR="00AA0E4A" w:rsidRPr="005625BA">
        <w:rPr>
          <w:rFonts w:cs="AL-Hotham"/>
          <w:color w:val="000000"/>
          <w:sz w:val="22"/>
          <w:szCs w:val="30"/>
        </w:rPr>
        <w:t xml:space="preserve"> </w:t>
      </w:r>
      <w:r w:rsidR="0059160B" w:rsidRPr="005625BA">
        <w:rPr>
          <w:rFonts w:cs="AL-Hotham"/>
          <w:color w:val="000000"/>
          <w:sz w:val="22"/>
          <w:szCs w:val="30"/>
        </w:rPr>
        <w:t>(Teaching Strategies for Intrapersonal Intelligence</w:t>
      </w:r>
      <w:r w:rsidR="00175AD0">
        <w:rPr>
          <w:rFonts w:cs="AL-Hotham"/>
          <w:color w:val="000000"/>
          <w:sz w:val="22"/>
          <w:szCs w:val="30"/>
        </w:rPr>
        <w:t>)</w:t>
      </w:r>
      <w:r w:rsidR="0059160B" w:rsidRPr="005625BA">
        <w:rPr>
          <w:rFonts w:cs="AL-Hotham"/>
          <w:color w:val="000000"/>
          <w:sz w:val="22"/>
          <w:szCs w:val="30"/>
          <w:rtl/>
        </w:rPr>
        <w:t xml:space="preserve"> من إستراتيجيات</w:t>
      </w:r>
      <w:r w:rsidR="0038537E">
        <w:rPr>
          <w:rFonts w:cs="AL-Hotham" w:hint="cs"/>
          <w:color w:val="000000"/>
          <w:sz w:val="22"/>
          <w:szCs w:val="30"/>
          <w:rtl/>
        </w:rPr>
        <w:t>ـــــــ</w:t>
      </w:r>
      <w:r w:rsidR="0059160B" w:rsidRPr="005625BA">
        <w:rPr>
          <w:rFonts w:cs="AL-Hotham"/>
          <w:color w:val="000000"/>
          <w:sz w:val="22"/>
          <w:szCs w:val="30"/>
          <w:rtl/>
        </w:rPr>
        <w:t>ه</w:t>
      </w:r>
      <w:r w:rsidR="007C1564" w:rsidRPr="005625BA">
        <w:rPr>
          <w:rFonts w:cs="AL-Hotham"/>
          <w:color w:val="000000"/>
          <w:sz w:val="22"/>
          <w:szCs w:val="30"/>
          <w:rtl/>
        </w:rPr>
        <w:t>:</w:t>
      </w:r>
      <w:r w:rsidR="0059160B" w:rsidRPr="005625BA">
        <w:rPr>
          <w:rFonts w:cs="AL-Hotham"/>
          <w:color w:val="000000"/>
          <w:sz w:val="22"/>
          <w:szCs w:val="30"/>
          <w:rtl/>
        </w:rPr>
        <w:t xml:space="preserve"> إستراتيجية تأمل الدقيقة الواحدة</w:t>
      </w:r>
      <w:r w:rsidR="0059160B" w:rsidRPr="005625BA">
        <w:rPr>
          <w:rFonts w:cs="AL-Hotham" w:hint="cs"/>
          <w:color w:val="000000"/>
          <w:sz w:val="22"/>
          <w:szCs w:val="30"/>
          <w:rtl/>
        </w:rPr>
        <w:t xml:space="preserve"> </w:t>
      </w:r>
      <w:r w:rsidR="00175AD0">
        <w:rPr>
          <w:rFonts w:cs="AL-Hotham" w:hint="cs"/>
          <w:color w:val="000000"/>
          <w:sz w:val="22"/>
          <w:szCs w:val="30"/>
          <w:rtl/>
        </w:rPr>
        <w:t xml:space="preserve"> </w:t>
      </w:r>
      <w:r w:rsidR="00175AD0">
        <w:rPr>
          <w:rFonts w:cs="AL-Hotham"/>
          <w:color w:val="000000"/>
          <w:sz w:val="22"/>
          <w:szCs w:val="30"/>
        </w:rPr>
        <w:t>(</w:t>
      </w:r>
      <w:r w:rsidR="0059160B" w:rsidRPr="005625BA">
        <w:rPr>
          <w:rFonts w:cs="AL-Hotham"/>
          <w:color w:val="000000"/>
          <w:sz w:val="22"/>
          <w:szCs w:val="30"/>
        </w:rPr>
        <w:t>Strategy One</w:t>
      </w:r>
      <w:r w:rsidRPr="005625BA">
        <w:rPr>
          <w:rFonts w:cs="AL-Hotham"/>
          <w:color w:val="000000"/>
          <w:sz w:val="22"/>
          <w:szCs w:val="30"/>
        </w:rPr>
        <w:t xml:space="preserve"> – </w:t>
      </w:r>
      <w:r w:rsidR="0059160B" w:rsidRPr="005625BA">
        <w:rPr>
          <w:rFonts w:cs="AL-Hotham"/>
          <w:color w:val="000000"/>
          <w:sz w:val="22"/>
          <w:szCs w:val="30"/>
        </w:rPr>
        <w:t>Minute Reflection</w:t>
      </w:r>
      <w:r w:rsidR="00175AD0">
        <w:rPr>
          <w:rFonts w:cs="AL-Hotham"/>
          <w:color w:val="000000"/>
          <w:sz w:val="22"/>
          <w:szCs w:val="30"/>
        </w:rPr>
        <w:t>)</w:t>
      </w:r>
      <w:r w:rsidR="007C1564" w:rsidRPr="005625BA">
        <w:rPr>
          <w:rFonts w:cs="AL-Hotham" w:hint="cs"/>
          <w:color w:val="000000"/>
          <w:sz w:val="22"/>
          <w:szCs w:val="30"/>
          <w:rtl/>
        </w:rPr>
        <w:t>،</w:t>
      </w:r>
      <w:r w:rsidR="0059160B" w:rsidRPr="005625BA">
        <w:rPr>
          <w:rFonts w:cs="AL-Hotham"/>
          <w:color w:val="000000"/>
          <w:sz w:val="22"/>
          <w:szCs w:val="30"/>
          <w:rtl/>
        </w:rPr>
        <w:t xml:space="preserve"> وإستراتيجية الروابط الشخصية</w:t>
      </w:r>
      <w:r w:rsidR="0059160B" w:rsidRPr="005625BA">
        <w:rPr>
          <w:rFonts w:cs="AL-Hotham" w:hint="cs"/>
          <w:color w:val="000000"/>
          <w:sz w:val="22"/>
          <w:szCs w:val="30"/>
          <w:rtl/>
        </w:rPr>
        <w:t xml:space="preserve"> </w:t>
      </w:r>
      <w:r w:rsidR="00495F7A" w:rsidRPr="005625BA">
        <w:rPr>
          <w:rFonts w:cs="AL-Hotham" w:hint="cs"/>
          <w:color w:val="000000"/>
          <w:sz w:val="22"/>
          <w:szCs w:val="30"/>
          <w:rtl/>
        </w:rPr>
        <w:t>(</w:t>
      </w:r>
      <w:r w:rsidR="0059160B" w:rsidRPr="005625BA">
        <w:rPr>
          <w:rFonts w:cs="AL-Hotham"/>
          <w:color w:val="000000"/>
          <w:sz w:val="22"/>
          <w:szCs w:val="30"/>
        </w:rPr>
        <w:t>Strategy Personal Connections</w:t>
      </w:r>
      <w:r w:rsidR="0059160B" w:rsidRPr="005625BA">
        <w:rPr>
          <w:rFonts w:cs="AL-Hotham" w:hint="cs"/>
          <w:color w:val="000000"/>
          <w:sz w:val="22"/>
          <w:szCs w:val="30"/>
          <w:rtl/>
        </w:rPr>
        <w:t>)</w:t>
      </w:r>
      <w:r w:rsidR="007C1564" w:rsidRPr="005625BA">
        <w:rPr>
          <w:rFonts w:cs="AL-Hotham" w:hint="cs"/>
          <w:color w:val="000000"/>
          <w:sz w:val="22"/>
          <w:szCs w:val="30"/>
          <w:rtl/>
        </w:rPr>
        <w:t>،</w:t>
      </w:r>
      <w:r w:rsidR="0059160B" w:rsidRPr="005625BA">
        <w:rPr>
          <w:rFonts w:cs="AL-Hotham" w:hint="cs"/>
          <w:color w:val="000000"/>
          <w:sz w:val="22"/>
          <w:szCs w:val="30"/>
          <w:rtl/>
        </w:rPr>
        <w:t xml:space="preserve"> </w:t>
      </w:r>
      <w:r w:rsidR="0059160B" w:rsidRPr="005625BA">
        <w:rPr>
          <w:rFonts w:cs="AL-Hotham"/>
          <w:color w:val="000000"/>
          <w:sz w:val="22"/>
          <w:szCs w:val="30"/>
          <w:rtl/>
        </w:rPr>
        <w:t>وإستراتيجية اللحظات الانفعالية</w:t>
      </w:r>
      <w:r w:rsidR="0059160B" w:rsidRPr="005625BA">
        <w:rPr>
          <w:rFonts w:cs="AL-Hotham" w:hint="cs"/>
          <w:color w:val="000000"/>
          <w:sz w:val="22"/>
          <w:szCs w:val="30"/>
          <w:rtl/>
        </w:rPr>
        <w:t xml:space="preserve"> </w:t>
      </w:r>
      <w:r w:rsidR="00175AD0">
        <w:rPr>
          <w:rFonts w:cs="AL-Hotham"/>
          <w:color w:val="000000"/>
          <w:sz w:val="22"/>
          <w:szCs w:val="30"/>
        </w:rPr>
        <w:t xml:space="preserve"> (</w:t>
      </w:r>
      <w:r w:rsidR="0059160B" w:rsidRPr="005625BA">
        <w:rPr>
          <w:rFonts w:cs="AL-Hotham"/>
          <w:color w:val="000000"/>
          <w:sz w:val="22"/>
          <w:szCs w:val="30"/>
        </w:rPr>
        <w:t>Feeling</w:t>
      </w:r>
      <w:r w:rsidRPr="005625BA">
        <w:rPr>
          <w:rFonts w:cs="AL-Hotham"/>
          <w:color w:val="000000"/>
          <w:sz w:val="22"/>
          <w:szCs w:val="30"/>
        </w:rPr>
        <w:t xml:space="preserve"> – </w:t>
      </w:r>
      <w:r w:rsidR="0059160B" w:rsidRPr="005625BA">
        <w:rPr>
          <w:rFonts w:cs="AL-Hotham"/>
          <w:color w:val="000000"/>
          <w:sz w:val="22"/>
          <w:szCs w:val="30"/>
        </w:rPr>
        <w:t>Toned Moments Strategy</w:t>
      </w:r>
      <w:r w:rsidR="00175AD0">
        <w:rPr>
          <w:rFonts w:cs="AL-Hotham"/>
          <w:color w:val="000000"/>
          <w:sz w:val="22"/>
          <w:szCs w:val="30"/>
        </w:rPr>
        <w:t xml:space="preserve">) </w:t>
      </w:r>
      <w:r w:rsidR="007C1564" w:rsidRPr="005625BA">
        <w:rPr>
          <w:rFonts w:cs="AL-Hotham" w:hint="cs"/>
          <w:color w:val="000000"/>
          <w:sz w:val="22"/>
          <w:szCs w:val="30"/>
          <w:rtl/>
        </w:rPr>
        <w:t>،</w:t>
      </w:r>
      <w:r w:rsidR="0059160B" w:rsidRPr="005625BA">
        <w:rPr>
          <w:rFonts w:cs="AL-Hotham"/>
          <w:color w:val="000000"/>
          <w:sz w:val="22"/>
          <w:szCs w:val="30"/>
          <w:rtl/>
        </w:rPr>
        <w:t xml:space="preserve"> وإستراتيجي</w:t>
      </w:r>
      <w:r w:rsidR="0038537E">
        <w:rPr>
          <w:rFonts w:cs="AL-Hotham" w:hint="cs"/>
          <w:color w:val="000000"/>
          <w:sz w:val="22"/>
          <w:szCs w:val="30"/>
          <w:rtl/>
        </w:rPr>
        <w:t>ـــــــ</w:t>
      </w:r>
      <w:r w:rsidR="0059160B" w:rsidRPr="005625BA">
        <w:rPr>
          <w:rFonts w:cs="AL-Hotham"/>
          <w:color w:val="000000"/>
          <w:sz w:val="22"/>
          <w:szCs w:val="30"/>
          <w:rtl/>
        </w:rPr>
        <w:t xml:space="preserve">ة جلسات وضع الأهداف </w:t>
      </w:r>
      <w:r w:rsidR="0059160B" w:rsidRPr="005625BA">
        <w:rPr>
          <w:rFonts w:cs="AL-Hotham" w:hint="cs"/>
          <w:color w:val="000000"/>
          <w:sz w:val="22"/>
          <w:szCs w:val="30"/>
          <w:rtl/>
        </w:rPr>
        <w:t>(</w:t>
      </w:r>
      <w:r w:rsidR="0059160B" w:rsidRPr="005625BA">
        <w:rPr>
          <w:rFonts w:cs="AL-Hotham"/>
          <w:color w:val="000000"/>
          <w:sz w:val="22"/>
          <w:szCs w:val="30"/>
        </w:rPr>
        <w:t>Goal</w:t>
      </w:r>
      <w:r w:rsidRPr="005625BA">
        <w:rPr>
          <w:rFonts w:cs="AL-Hotham"/>
          <w:color w:val="000000"/>
          <w:sz w:val="22"/>
          <w:szCs w:val="30"/>
        </w:rPr>
        <w:t xml:space="preserve"> – </w:t>
      </w:r>
      <w:r w:rsidR="0059160B" w:rsidRPr="005625BA">
        <w:rPr>
          <w:rFonts w:cs="AL-Hotham"/>
          <w:color w:val="000000"/>
          <w:sz w:val="22"/>
          <w:szCs w:val="30"/>
        </w:rPr>
        <w:t>Setting Sessions Strategy</w:t>
      </w:r>
      <w:r w:rsidR="0059160B" w:rsidRPr="005625BA">
        <w:rPr>
          <w:rFonts w:cs="AL-Hotham" w:hint="cs"/>
          <w:color w:val="000000"/>
          <w:sz w:val="22"/>
          <w:szCs w:val="30"/>
          <w:rtl/>
        </w:rPr>
        <w:t xml:space="preserve">) </w:t>
      </w:r>
      <w:r w:rsidR="0059160B" w:rsidRPr="005625BA">
        <w:rPr>
          <w:rFonts w:cs="AL-Hotham"/>
          <w:color w:val="000000"/>
          <w:sz w:val="22"/>
          <w:szCs w:val="30"/>
          <w:rtl/>
        </w:rPr>
        <w:t>وإستراتيجية وقت الاختيار</w:t>
      </w:r>
      <w:r w:rsidR="00495F7A" w:rsidRPr="005625BA">
        <w:rPr>
          <w:rFonts w:cs="AL-Hotham" w:hint="cs"/>
          <w:color w:val="000000"/>
          <w:sz w:val="22"/>
          <w:szCs w:val="30"/>
          <w:rtl/>
        </w:rPr>
        <w:t>(</w:t>
      </w:r>
      <w:r w:rsidR="0059160B" w:rsidRPr="005625BA">
        <w:rPr>
          <w:rFonts w:cs="AL-Hotham"/>
          <w:color w:val="000000"/>
          <w:sz w:val="22"/>
          <w:szCs w:val="30"/>
        </w:rPr>
        <w:t>Choice Time Strategy</w:t>
      </w:r>
      <w:r w:rsidR="0059160B" w:rsidRPr="005625BA">
        <w:rPr>
          <w:rFonts w:cs="AL-Hotham" w:hint="cs"/>
          <w:color w:val="000000"/>
          <w:sz w:val="22"/>
          <w:szCs w:val="30"/>
          <w:rtl/>
        </w:rPr>
        <w:t>)</w:t>
      </w:r>
      <w:r w:rsidR="00495F7A" w:rsidRPr="005625BA">
        <w:rPr>
          <w:rFonts w:cs="AL-Hotham" w:hint="cs"/>
          <w:color w:val="000000"/>
          <w:sz w:val="22"/>
          <w:szCs w:val="30"/>
          <w:rtl/>
        </w:rPr>
        <w:t>.</w:t>
      </w:r>
    </w:p>
    <w:p w:rsidR="0059160B" w:rsidRPr="005625BA" w:rsidRDefault="0059160B" w:rsidP="00175AD0">
      <w:pPr>
        <w:widowControl w:val="0"/>
        <w:tabs>
          <w:tab w:val="left" w:pos="326"/>
        </w:tabs>
        <w:spacing w:before="40"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ثامناً</w:t>
      </w:r>
      <w:r w:rsidR="00BF046A" w:rsidRPr="005625BA">
        <w:rPr>
          <w:rFonts w:ascii="Traditional Arabic" w:hAnsi="Traditional Arabic"/>
          <w:b/>
          <w:bCs/>
          <w:color w:val="000000"/>
          <w:sz w:val="22"/>
          <w:szCs w:val="30"/>
          <w:rtl/>
        </w:rPr>
        <w:t>:</w:t>
      </w:r>
      <w:r w:rsidRPr="005625BA">
        <w:rPr>
          <w:rFonts w:cs="AL-Hotham"/>
          <w:color w:val="000000"/>
          <w:sz w:val="22"/>
          <w:szCs w:val="30"/>
          <w:rtl/>
        </w:rPr>
        <w:t xml:space="preserve"> الذكاء البيئي/ الطبيعي</w:t>
      </w:r>
      <w:r w:rsidRPr="005625BA">
        <w:rPr>
          <w:rFonts w:cs="AL-Hotham" w:hint="cs"/>
          <w:color w:val="000000"/>
          <w:sz w:val="22"/>
          <w:szCs w:val="30"/>
          <w:rtl/>
        </w:rPr>
        <w:t xml:space="preserve"> </w:t>
      </w:r>
      <w:r w:rsidR="00175AD0">
        <w:rPr>
          <w:rFonts w:cs="AL-Hotham" w:hint="cs"/>
          <w:color w:val="000000"/>
          <w:sz w:val="22"/>
          <w:szCs w:val="30"/>
          <w:rtl/>
        </w:rPr>
        <w:t xml:space="preserve"> </w:t>
      </w:r>
      <w:r w:rsidR="00175AD0">
        <w:rPr>
          <w:rFonts w:cs="AL-Hotham"/>
          <w:color w:val="000000"/>
          <w:sz w:val="22"/>
          <w:szCs w:val="30"/>
        </w:rPr>
        <w:t>(</w:t>
      </w:r>
      <w:r w:rsidRPr="005625BA">
        <w:rPr>
          <w:rFonts w:cs="AL-Hotham"/>
          <w:color w:val="000000"/>
          <w:sz w:val="22"/>
          <w:szCs w:val="30"/>
        </w:rPr>
        <w:t>The Naturalist Teaching Strategies Fo</w:t>
      </w:r>
      <w:r w:rsidR="00175AD0">
        <w:rPr>
          <w:rFonts w:cs="AL-Hotham"/>
          <w:color w:val="000000"/>
          <w:sz w:val="22"/>
          <w:szCs w:val="30"/>
        </w:rPr>
        <w:t xml:space="preserve">r </w:t>
      </w:r>
      <w:r w:rsidR="00175AD0" w:rsidRPr="005625BA">
        <w:rPr>
          <w:rFonts w:cs="AL-Hotham"/>
          <w:color w:val="000000"/>
          <w:sz w:val="22"/>
          <w:szCs w:val="30"/>
        </w:rPr>
        <w:t xml:space="preserve">Intelligence </w:t>
      </w:r>
      <w:r w:rsidR="00175AD0">
        <w:rPr>
          <w:rFonts w:cs="AL-Hotham"/>
          <w:color w:val="000000"/>
          <w:sz w:val="22"/>
          <w:szCs w:val="30"/>
        </w:rPr>
        <w:t>)</w:t>
      </w:r>
      <w:r w:rsidRPr="005625BA">
        <w:rPr>
          <w:rFonts w:cs="AL-Hotham"/>
          <w:color w:val="000000"/>
          <w:sz w:val="22"/>
          <w:szCs w:val="30"/>
          <w:rtl/>
        </w:rPr>
        <w:t xml:space="preserve"> يواجه النظام التقليدي للتعليم مشكلة حقيقية مع الطلبة الذين يتمتعون بذكاء بيئي</w:t>
      </w:r>
      <w:r w:rsidR="007C1564" w:rsidRPr="005625BA">
        <w:rPr>
          <w:rFonts w:cs="AL-Hotham"/>
          <w:color w:val="000000"/>
          <w:sz w:val="22"/>
          <w:szCs w:val="30"/>
          <w:rtl/>
        </w:rPr>
        <w:t>،</w:t>
      </w:r>
      <w:r w:rsidRPr="005625BA">
        <w:rPr>
          <w:rFonts w:cs="AL-Hotham"/>
          <w:color w:val="000000"/>
          <w:sz w:val="22"/>
          <w:szCs w:val="30"/>
          <w:rtl/>
        </w:rPr>
        <w:t xml:space="preserve"> ولتفعيل هذا الذكاء يجب أن تتخذ الإجراءات التدريسية التالية</w:t>
      </w:r>
      <w:r w:rsidR="007C1564" w:rsidRPr="005625BA">
        <w:rPr>
          <w:rFonts w:cs="AL-Hotham"/>
          <w:color w:val="000000"/>
          <w:sz w:val="22"/>
          <w:szCs w:val="30"/>
          <w:rtl/>
        </w:rPr>
        <w:t>:</w:t>
      </w:r>
    </w:p>
    <w:p w:rsidR="0059160B" w:rsidRPr="005625BA" w:rsidRDefault="00BF046A" w:rsidP="00175AD0">
      <w:pPr>
        <w:widowControl w:val="0"/>
        <w:tabs>
          <w:tab w:val="left" w:pos="326"/>
        </w:tabs>
        <w:spacing w:line="245" w:lineRule="auto"/>
        <w:ind w:firstLine="567"/>
        <w:jc w:val="lowKashida"/>
        <w:rPr>
          <w:rFonts w:cs="AL-Hotham"/>
          <w:color w:val="000000"/>
          <w:sz w:val="22"/>
          <w:szCs w:val="30"/>
          <w:rtl/>
        </w:rPr>
      </w:pPr>
      <w:r w:rsidRPr="005625BA">
        <w:rPr>
          <w:rFonts w:cs="AL-Hotham"/>
          <w:color w:val="000000"/>
          <w:sz w:val="22"/>
          <w:szCs w:val="30"/>
          <w:rtl/>
        </w:rPr>
        <w:t>1 –</w:t>
      </w:r>
      <w:r w:rsidR="0059160B" w:rsidRPr="005625BA">
        <w:rPr>
          <w:rFonts w:cs="AL-Hotham"/>
          <w:color w:val="000000"/>
          <w:sz w:val="22"/>
          <w:szCs w:val="30"/>
          <w:rtl/>
        </w:rPr>
        <w:t xml:space="preserve"> أن يتم التخطيط</w:t>
      </w:r>
      <w:r w:rsidR="00175AD0">
        <w:rPr>
          <w:rFonts w:cs="AL-Hotham" w:hint="cs"/>
          <w:color w:val="000000"/>
          <w:sz w:val="22"/>
          <w:szCs w:val="30"/>
          <w:rtl/>
        </w:rPr>
        <w:t xml:space="preserve"> في المؤسسة التعليمية</w:t>
      </w:r>
      <w:r w:rsidR="0059160B" w:rsidRPr="005625BA">
        <w:rPr>
          <w:rFonts w:cs="AL-Hotham"/>
          <w:color w:val="000000"/>
          <w:sz w:val="22"/>
          <w:szCs w:val="30"/>
          <w:rtl/>
        </w:rPr>
        <w:t xml:space="preserve"> لتعليم الطلبة خارج قاعة الدرس في الحدائق أو أحواض الزراعة المتوفرة بحيث تكون تلك الأماكن بيئة </w:t>
      </w:r>
      <w:r w:rsidR="0059160B" w:rsidRPr="005625BA">
        <w:rPr>
          <w:rFonts w:cs="AL-Hotham"/>
          <w:color w:val="000000"/>
          <w:sz w:val="22"/>
          <w:szCs w:val="30"/>
          <w:rtl/>
        </w:rPr>
        <w:lastRenderedPageBreak/>
        <w:t>مناسبة للتعلم والتعليم</w:t>
      </w:r>
      <w:r w:rsidR="00495F7A" w:rsidRPr="005625BA">
        <w:rPr>
          <w:rFonts w:cs="AL-Hotham"/>
          <w:color w:val="000000"/>
          <w:sz w:val="22"/>
          <w:szCs w:val="30"/>
          <w:rtl/>
        </w:rPr>
        <w:t>.</w:t>
      </w:r>
    </w:p>
    <w:p w:rsidR="0059160B" w:rsidRPr="005625BA" w:rsidRDefault="0059160B" w:rsidP="0038537E">
      <w:pPr>
        <w:widowControl w:val="0"/>
        <w:spacing w:line="245" w:lineRule="auto"/>
        <w:ind w:firstLine="567"/>
        <w:jc w:val="lowKashida"/>
        <w:rPr>
          <w:rFonts w:cs="AL-Hotham"/>
          <w:color w:val="000000"/>
          <w:sz w:val="22"/>
          <w:szCs w:val="30"/>
          <w:rtl/>
        </w:rPr>
      </w:pPr>
      <w:r w:rsidRPr="005625BA">
        <w:rPr>
          <w:rFonts w:cs="AL-Hotham"/>
          <w:color w:val="000000"/>
          <w:sz w:val="22"/>
          <w:szCs w:val="30"/>
          <w:rtl/>
        </w:rPr>
        <w:t>2</w:t>
      </w:r>
      <w:r w:rsidR="00BF046A" w:rsidRPr="005625BA">
        <w:rPr>
          <w:rFonts w:cs="AL-Hotham"/>
          <w:color w:val="000000"/>
          <w:sz w:val="22"/>
          <w:szCs w:val="30"/>
          <w:rtl/>
        </w:rPr>
        <w:t xml:space="preserve"> – </w:t>
      </w:r>
      <w:r w:rsidRPr="005625BA">
        <w:rPr>
          <w:rFonts w:cs="AL-Hotham"/>
          <w:color w:val="000000"/>
          <w:sz w:val="22"/>
          <w:szCs w:val="30"/>
          <w:rtl/>
        </w:rPr>
        <w:t>جلب عناصر من البيئة الطبيعية إلى داخل الحجرة الدراسية , من أزهار طبيعية ومجففة, وحيوانات محنطة, أو زراعة بعض النباتات في أحواض متنقلة وغيرها من نماذج عناصر البيئة الخارجية</w:t>
      </w:r>
      <w:r w:rsidR="007C1564" w:rsidRPr="005625BA">
        <w:rPr>
          <w:rFonts w:cs="AL-Hotham"/>
          <w:color w:val="000000"/>
          <w:sz w:val="22"/>
          <w:szCs w:val="30"/>
          <w:rtl/>
        </w:rPr>
        <w:t>؛</w:t>
      </w:r>
      <w:r w:rsidRPr="005625BA">
        <w:rPr>
          <w:rFonts w:cs="AL-Hotham"/>
          <w:color w:val="000000"/>
          <w:sz w:val="22"/>
          <w:szCs w:val="30"/>
          <w:rtl/>
        </w:rPr>
        <w:t xml:space="preserve"> وم</w:t>
      </w:r>
      <w:r w:rsidR="00175AD0">
        <w:rPr>
          <w:rFonts w:cs="AL-Hotham"/>
          <w:color w:val="000000"/>
          <w:sz w:val="22"/>
          <w:szCs w:val="30"/>
          <w:rtl/>
        </w:rPr>
        <w:t xml:space="preserve">ن إستراتيجيات التدريس المناسبة </w:t>
      </w:r>
      <w:r w:rsidR="00175AD0">
        <w:rPr>
          <w:rFonts w:cs="AL-Hotham" w:hint="cs"/>
          <w:color w:val="000000"/>
          <w:sz w:val="22"/>
          <w:szCs w:val="30"/>
          <w:rtl/>
        </w:rPr>
        <w:t>ل</w:t>
      </w:r>
      <w:r w:rsidRPr="005625BA">
        <w:rPr>
          <w:rFonts w:cs="AL-Hotham"/>
          <w:color w:val="000000"/>
          <w:sz w:val="22"/>
          <w:szCs w:val="30"/>
          <w:rtl/>
        </w:rPr>
        <w:t>لذكاء البيئي</w:t>
      </w:r>
      <w:r w:rsidR="007C1564" w:rsidRPr="005625BA">
        <w:rPr>
          <w:rFonts w:cs="AL-Hotham"/>
          <w:color w:val="000000"/>
          <w:sz w:val="22"/>
          <w:szCs w:val="30"/>
          <w:rtl/>
        </w:rPr>
        <w:t>:</w:t>
      </w:r>
      <w:r w:rsidRPr="005625BA">
        <w:rPr>
          <w:rFonts w:cs="AL-Hotham"/>
          <w:color w:val="000000"/>
          <w:sz w:val="22"/>
          <w:szCs w:val="30"/>
          <w:rtl/>
        </w:rPr>
        <w:t xml:space="preserve"> إستراتيجية</w:t>
      </w:r>
      <w:r w:rsidR="007C1564" w:rsidRPr="005625BA">
        <w:rPr>
          <w:rFonts w:cs="AL-Hotham"/>
          <w:color w:val="000000"/>
          <w:sz w:val="22"/>
          <w:szCs w:val="30"/>
          <w:rtl/>
        </w:rPr>
        <w:t xml:space="preserve"> </w:t>
      </w:r>
      <w:r w:rsidRPr="005625BA">
        <w:rPr>
          <w:rFonts w:cs="AL-Hotham"/>
          <w:color w:val="000000"/>
          <w:sz w:val="22"/>
          <w:szCs w:val="30"/>
          <w:rtl/>
        </w:rPr>
        <w:t xml:space="preserve">السير على الأقدام </w:t>
      </w:r>
      <w:r w:rsidR="00175AD0">
        <w:rPr>
          <w:rFonts w:cs="AL-Hotham"/>
          <w:color w:val="000000"/>
          <w:sz w:val="22"/>
          <w:szCs w:val="30"/>
        </w:rPr>
        <w:t xml:space="preserve"> (</w:t>
      </w:r>
      <w:r w:rsidRPr="005625BA">
        <w:rPr>
          <w:rFonts w:cs="AL-Hotham"/>
          <w:color w:val="000000"/>
          <w:sz w:val="22"/>
          <w:szCs w:val="30"/>
        </w:rPr>
        <w:t>Nature Walks Strategy</w:t>
      </w:r>
      <w:r w:rsidR="00175AD0">
        <w:rPr>
          <w:rFonts w:cs="AL-Hotham"/>
          <w:color w:val="000000"/>
          <w:sz w:val="22"/>
          <w:szCs w:val="30"/>
        </w:rPr>
        <w:t xml:space="preserve">) </w:t>
      </w:r>
      <w:r w:rsidR="007C1564" w:rsidRPr="005625BA">
        <w:rPr>
          <w:rFonts w:cs="AL-Hotham" w:hint="cs"/>
          <w:color w:val="000000"/>
          <w:sz w:val="22"/>
          <w:szCs w:val="30"/>
          <w:rtl/>
        </w:rPr>
        <w:t>،</w:t>
      </w:r>
      <w:r w:rsidRPr="005625BA">
        <w:rPr>
          <w:rFonts w:cs="AL-Hotham"/>
          <w:color w:val="000000"/>
          <w:sz w:val="22"/>
          <w:szCs w:val="30"/>
          <w:rtl/>
        </w:rPr>
        <w:t xml:space="preserve"> وإستراتيجي</w:t>
      </w:r>
      <w:r w:rsidR="0038537E">
        <w:rPr>
          <w:rFonts w:cs="AL-Hotham" w:hint="cs"/>
          <w:color w:val="000000"/>
          <w:sz w:val="22"/>
          <w:szCs w:val="30"/>
          <w:rtl/>
        </w:rPr>
        <w:t>ــــــــــ</w:t>
      </w:r>
      <w:r w:rsidRPr="005625BA">
        <w:rPr>
          <w:rFonts w:cs="AL-Hotham"/>
          <w:color w:val="000000"/>
          <w:sz w:val="22"/>
          <w:szCs w:val="30"/>
          <w:rtl/>
        </w:rPr>
        <w:t xml:space="preserve">ة وجود نوافذ التعلّم </w:t>
      </w:r>
      <w:r w:rsidR="00495F7A" w:rsidRPr="005625BA">
        <w:rPr>
          <w:rFonts w:cs="AL-Hotham" w:hint="cs"/>
          <w:color w:val="000000"/>
          <w:sz w:val="22"/>
          <w:szCs w:val="30"/>
          <w:rtl/>
        </w:rPr>
        <w:t>(</w:t>
      </w:r>
      <w:r w:rsidRPr="005625BA">
        <w:rPr>
          <w:rFonts w:cs="AL-Hotham"/>
          <w:color w:val="000000"/>
          <w:sz w:val="22"/>
          <w:szCs w:val="30"/>
        </w:rPr>
        <w:t>windows Onto Learning</w:t>
      </w:r>
      <w:r w:rsidRPr="005625BA">
        <w:rPr>
          <w:rFonts w:cs="AL-Hotham" w:hint="cs"/>
          <w:color w:val="000000"/>
          <w:sz w:val="22"/>
          <w:szCs w:val="30"/>
          <w:rtl/>
        </w:rPr>
        <w:t>)</w:t>
      </w:r>
      <w:r w:rsidRPr="005625BA">
        <w:rPr>
          <w:rFonts w:cs="AL-Hotham"/>
          <w:color w:val="000000"/>
          <w:sz w:val="22"/>
          <w:szCs w:val="30"/>
          <w:rtl/>
        </w:rPr>
        <w:t xml:space="preserve"> إستراتيجية النباتات كدعامات</w:t>
      </w:r>
      <w:r w:rsidRPr="005625BA">
        <w:rPr>
          <w:rFonts w:cs="AL-Hotham" w:hint="cs"/>
          <w:color w:val="000000"/>
          <w:sz w:val="22"/>
          <w:szCs w:val="30"/>
          <w:rtl/>
        </w:rPr>
        <w:t xml:space="preserve"> (</w:t>
      </w:r>
      <w:r w:rsidRPr="005625BA">
        <w:rPr>
          <w:rFonts w:cs="AL-Hotham"/>
          <w:color w:val="000000"/>
          <w:sz w:val="22"/>
          <w:szCs w:val="30"/>
        </w:rPr>
        <w:t>Strategy plant as Props</w:t>
      </w:r>
      <w:r w:rsidRPr="005625BA">
        <w:rPr>
          <w:rFonts w:cs="AL-Hotham" w:hint="cs"/>
          <w:color w:val="000000"/>
          <w:sz w:val="22"/>
          <w:szCs w:val="30"/>
          <w:rtl/>
        </w:rPr>
        <w:t>)</w:t>
      </w:r>
      <w:r w:rsidR="007C1564" w:rsidRPr="005625BA">
        <w:rPr>
          <w:rFonts w:cs="AL-Hotham" w:hint="cs"/>
          <w:color w:val="000000"/>
          <w:sz w:val="22"/>
          <w:szCs w:val="30"/>
          <w:rtl/>
        </w:rPr>
        <w:t>،</w:t>
      </w:r>
      <w:r w:rsidRPr="005625BA">
        <w:rPr>
          <w:rFonts w:cs="AL-Hotham"/>
          <w:color w:val="000000"/>
          <w:sz w:val="22"/>
          <w:szCs w:val="30"/>
          <w:rtl/>
        </w:rPr>
        <w:t xml:space="preserve"> وإستراتيجية حيوانات أليفة في حجرة الدراسة</w:t>
      </w:r>
      <w:r w:rsidR="00175AD0">
        <w:rPr>
          <w:rFonts w:cs="AL-Hotham"/>
          <w:color w:val="000000"/>
          <w:sz w:val="22"/>
          <w:szCs w:val="30"/>
        </w:rPr>
        <w:t>(</w:t>
      </w:r>
      <w:r w:rsidRPr="005625BA">
        <w:rPr>
          <w:rFonts w:cs="AL-Hotham"/>
          <w:color w:val="000000"/>
          <w:sz w:val="22"/>
          <w:szCs w:val="30"/>
        </w:rPr>
        <w:t>Strategy Pet</w:t>
      </w:r>
      <w:r w:rsidR="00BF046A" w:rsidRPr="005625BA">
        <w:rPr>
          <w:rFonts w:cs="AL-Hotham"/>
          <w:color w:val="000000"/>
          <w:sz w:val="22"/>
          <w:szCs w:val="30"/>
        </w:rPr>
        <w:t xml:space="preserve"> – </w:t>
      </w:r>
      <w:r w:rsidRPr="005625BA">
        <w:rPr>
          <w:rFonts w:cs="AL-Hotham"/>
          <w:color w:val="000000"/>
          <w:sz w:val="22"/>
          <w:szCs w:val="30"/>
        </w:rPr>
        <w:t>in</w:t>
      </w:r>
      <w:r w:rsidR="00BF046A" w:rsidRPr="005625BA">
        <w:rPr>
          <w:rFonts w:cs="AL-Hotham"/>
          <w:color w:val="000000"/>
          <w:sz w:val="22"/>
          <w:szCs w:val="30"/>
        </w:rPr>
        <w:t xml:space="preserve"> – </w:t>
      </w:r>
      <w:r w:rsidRPr="005625BA">
        <w:rPr>
          <w:rFonts w:cs="AL-Hotham"/>
          <w:color w:val="000000"/>
          <w:sz w:val="22"/>
          <w:szCs w:val="30"/>
        </w:rPr>
        <w:t>the</w:t>
      </w:r>
      <w:r w:rsidR="00BF046A" w:rsidRPr="005625BA">
        <w:rPr>
          <w:rFonts w:cs="AL-Hotham"/>
          <w:color w:val="000000"/>
          <w:sz w:val="22"/>
          <w:szCs w:val="30"/>
        </w:rPr>
        <w:t xml:space="preserve"> – </w:t>
      </w:r>
      <w:r w:rsidRPr="005625BA">
        <w:rPr>
          <w:rFonts w:cs="AL-Hotham"/>
          <w:color w:val="000000"/>
          <w:sz w:val="22"/>
          <w:szCs w:val="30"/>
        </w:rPr>
        <w:t>Classroom)</w:t>
      </w:r>
      <w:r w:rsidR="00175AD0">
        <w:rPr>
          <w:rFonts w:cs="AL-Hotham"/>
          <w:color w:val="000000"/>
          <w:sz w:val="22"/>
          <w:szCs w:val="30"/>
        </w:rPr>
        <w:t xml:space="preserve"> </w:t>
      </w:r>
      <w:r w:rsidR="007C1564" w:rsidRPr="005625BA">
        <w:rPr>
          <w:rFonts w:cs="AL-Hotham" w:hint="cs"/>
          <w:color w:val="000000"/>
          <w:sz w:val="22"/>
          <w:szCs w:val="30"/>
          <w:rtl/>
        </w:rPr>
        <w:t>،</w:t>
      </w:r>
      <w:r w:rsidRPr="005625BA">
        <w:rPr>
          <w:rFonts w:cs="AL-Hotham"/>
          <w:color w:val="000000"/>
          <w:sz w:val="22"/>
          <w:szCs w:val="30"/>
          <w:rtl/>
        </w:rPr>
        <w:t xml:space="preserve"> وإستراتيجي</w:t>
      </w:r>
      <w:r w:rsidR="0038537E">
        <w:rPr>
          <w:rFonts w:cs="AL-Hotham" w:hint="cs"/>
          <w:color w:val="000000"/>
          <w:sz w:val="22"/>
          <w:szCs w:val="30"/>
          <w:rtl/>
        </w:rPr>
        <w:t>ــــــــ</w:t>
      </w:r>
      <w:r w:rsidRPr="005625BA">
        <w:rPr>
          <w:rFonts w:cs="AL-Hotham"/>
          <w:color w:val="000000"/>
          <w:sz w:val="22"/>
          <w:szCs w:val="30"/>
          <w:rtl/>
        </w:rPr>
        <w:t>ة</w:t>
      </w:r>
      <w:r w:rsidR="007C1564" w:rsidRPr="005625BA">
        <w:rPr>
          <w:rFonts w:cs="AL-Hotham"/>
          <w:color w:val="000000"/>
          <w:sz w:val="22"/>
          <w:szCs w:val="30"/>
          <w:rtl/>
        </w:rPr>
        <w:t xml:space="preserve"> </w:t>
      </w:r>
      <w:r w:rsidRPr="005625BA">
        <w:rPr>
          <w:rFonts w:cs="AL-Hotham"/>
          <w:color w:val="000000"/>
          <w:sz w:val="22"/>
          <w:szCs w:val="30"/>
          <w:rtl/>
        </w:rPr>
        <w:t xml:space="preserve">دراسة البيئة </w:t>
      </w:r>
      <w:r w:rsidRPr="005625BA">
        <w:rPr>
          <w:rFonts w:cs="AL-Hotham" w:hint="cs"/>
          <w:color w:val="000000"/>
          <w:sz w:val="22"/>
          <w:szCs w:val="30"/>
          <w:rtl/>
        </w:rPr>
        <w:t>(</w:t>
      </w:r>
      <w:r w:rsidRPr="005625BA">
        <w:rPr>
          <w:rFonts w:cs="AL-Hotham"/>
          <w:color w:val="000000"/>
          <w:sz w:val="22"/>
          <w:szCs w:val="30"/>
        </w:rPr>
        <w:t>Ecology Study Strategy</w:t>
      </w:r>
      <w:r w:rsidR="00495F7A" w:rsidRPr="005625BA">
        <w:rPr>
          <w:rFonts w:cs="AL-Hotham"/>
          <w:color w:val="000000"/>
          <w:sz w:val="22"/>
          <w:szCs w:val="30"/>
          <w:rtl/>
        </w:rPr>
        <w:t>)</w:t>
      </w:r>
      <w:r w:rsidR="00495F7A" w:rsidRPr="005625BA">
        <w:rPr>
          <w:rFonts w:cs="AL-Hotham" w:hint="cs"/>
          <w:color w:val="000000"/>
          <w:sz w:val="22"/>
          <w:szCs w:val="30"/>
          <w:rtl/>
        </w:rPr>
        <w:t>.</w:t>
      </w:r>
    </w:p>
    <w:p w:rsidR="0059160B" w:rsidRPr="005625BA" w:rsidRDefault="0059160B" w:rsidP="0019572E">
      <w:pPr>
        <w:widowControl w:val="0"/>
        <w:spacing w:line="245" w:lineRule="auto"/>
        <w:ind w:firstLine="567"/>
        <w:jc w:val="lowKashida"/>
        <w:rPr>
          <w:rFonts w:cs="AL-Hotham"/>
          <w:color w:val="000000"/>
          <w:sz w:val="22"/>
          <w:szCs w:val="30"/>
          <w:rtl/>
        </w:rPr>
      </w:pPr>
      <w:r w:rsidRPr="005625BA">
        <w:rPr>
          <w:rFonts w:cs="AL-Hotham"/>
          <w:color w:val="000000"/>
          <w:sz w:val="22"/>
          <w:szCs w:val="30"/>
          <w:rtl/>
        </w:rPr>
        <w:t>ونظرا</w:t>
      </w:r>
      <w:r w:rsidR="00175AD0">
        <w:rPr>
          <w:rFonts w:cs="AL-Hotham" w:hint="cs"/>
          <w:color w:val="000000"/>
          <w:sz w:val="22"/>
          <w:szCs w:val="30"/>
          <w:rtl/>
        </w:rPr>
        <w:t>ً</w:t>
      </w:r>
      <w:r w:rsidRPr="005625BA">
        <w:rPr>
          <w:rFonts w:cs="AL-Hotham"/>
          <w:color w:val="000000"/>
          <w:sz w:val="22"/>
          <w:szCs w:val="30"/>
          <w:rtl/>
        </w:rPr>
        <w:t xml:space="preserve"> لأهمية</w:t>
      </w:r>
      <w:r w:rsidR="007C1564" w:rsidRPr="005625BA">
        <w:rPr>
          <w:rFonts w:cs="AL-Hotham"/>
          <w:color w:val="000000"/>
          <w:sz w:val="22"/>
          <w:szCs w:val="30"/>
          <w:rtl/>
        </w:rPr>
        <w:t xml:space="preserve"> </w:t>
      </w:r>
      <w:r w:rsidRPr="005625BA">
        <w:rPr>
          <w:rFonts w:cs="AL-Hotham"/>
          <w:color w:val="000000"/>
          <w:sz w:val="22"/>
          <w:szCs w:val="30"/>
          <w:rtl/>
        </w:rPr>
        <w:t>تحديد إستراتيجيات التدريس القائمة على نظرية الذكاءات المتعددة المناسبة أساليب تعلّم الطالبات بمرحلة التعليم الجامعي وفق مؤشرات ذكاءاتهن المتعددة أجرت الباحثة دراسة قيد النشر بمجلة اليرموك</w:t>
      </w:r>
      <w:r w:rsidR="007C1564" w:rsidRPr="005625BA">
        <w:rPr>
          <w:rFonts w:cs="AL-Hotham"/>
          <w:color w:val="000000"/>
          <w:sz w:val="22"/>
          <w:szCs w:val="30"/>
          <w:rtl/>
        </w:rPr>
        <w:t>،</w:t>
      </w:r>
      <w:r w:rsidRPr="005625BA">
        <w:rPr>
          <w:rFonts w:cs="AL-Hotham"/>
          <w:color w:val="000000"/>
          <w:sz w:val="22"/>
          <w:szCs w:val="30"/>
          <w:rtl/>
        </w:rPr>
        <w:t xml:space="preserve"> وطبقت مقياس أساليب تعلّم الطالبات وفق نظرية الذكاءات المتعددة على جميع الطالبات تخصص اللغة العربية (673) طالبة</w:t>
      </w:r>
      <w:r w:rsidR="007C1564" w:rsidRPr="005625BA">
        <w:rPr>
          <w:rFonts w:cs="AL-Hotham"/>
          <w:color w:val="000000"/>
          <w:sz w:val="22"/>
          <w:szCs w:val="30"/>
          <w:rtl/>
        </w:rPr>
        <w:t>؛</w:t>
      </w:r>
      <w:r w:rsidRPr="005625BA">
        <w:rPr>
          <w:rFonts w:cs="AL-Hotham"/>
          <w:color w:val="000000"/>
          <w:sz w:val="22"/>
          <w:szCs w:val="30"/>
          <w:rtl/>
        </w:rPr>
        <w:t xml:space="preserve"> وبعد تحديد أساليب تعلّمهنّ تم تحكيم إستراتيجيات</w:t>
      </w:r>
      <w:r w:rsidR="007C1564" w:rsidRPr="005625BA">
        <w:rPr>
          <w:rFonts w:cs="AL-Hotham"/>
          <w:color w:val="000000"/>
          <w:sz w:val="22"/>
          <w:szCs w:val="30"/>
          <w:rtl/>
        </w:rPr>
        <w:t xml:space="preserve"> </w:t>
      </w:r>
      <w:r w:rsidRPr="005625BA">
        <w:rPr>
          <w:rFonts w:cs="AL-Hotham"/>
          <w:color w:val="000000"/>
          <w:sz w:val="22"/>
          <w:szCs w:val="30"/>
          <w:rtl/>
        </w:rPr>
        <w:t>التدريس المناسبة لتدريسهن بالجامعة</w:t>
      </w:r>
      <w:r w:rsidR="007C1564" w:rsidRPr="005625BA">
        <w:rPr>
          <w:rFonts w:cs="AL-Hotham"/>
          <w:color w:val="000000"/>
          <w:sz w:val="22"/>
          <w:szCs w:val="30"/>
          <w:rtl/>
        </w:rPr>
        <w:t>؛</w:t>
      </w:r>
      <w:r w:rsidRPr="005625BA">
        <w:rPr>
          <w:rFonts w:cs="AL-Hotham"/>
          <w:color w:val="000000"/>
          <w:sz w:val="22"/>
          <w:szCs w:val="30"/>
          <w:rtl/>
        </w:rPr>
        <w:t xml:space="preserve"> فأظهرت نتائج التحكيم الموافقة على معظم الإستراتيجيات بنسبة 100</w:t>
      </w:r>
      <w:r w:rsidR="00AA0E4A" w:rsidRPr="005625BA">
        <w:rPr>
          <w:rFonts w:cs="AL-Hotham" w:hint="cs"/>
          <w:color w:val="000000"/>
          <w:sz w:val="22"/>
          <w:szCs w:val="30"/>
          <w:rtl/>
        </w:rPr>
        <w:t>%</w:t>
      </w:r>
      <w:r w:rsidR="007C1564" w:rsidRPr="005625BA">
        <w:rPr>
          <w:rFonts w:cs="AL-Hotham"/>
          <w:color w:val="000000"/>
          <w:sz w:val="22"/>
          <w:szCs w:val="30"/>
          <w:rtl/>
        </w:rPr>
        <w:t>،</w:t>
      </w:r>
      <w:r w:rsidRPr="005625BA">
        <w:rPr>
          <w:rFonts w:cs="AL-Hotham"/>
          <w:color w:val="000000"/>
          <w:sz w:val="22"/>
          <w:szCs w:val="30"/>
          <w:rtl/>
        </w:rPr>
        <w:t xml:space="preserve"> وبنسبة 60% على إستراتيجيات</w:t>
      </w:r>
      <w:r w:rsidR="007C1564" w:rsidRPr="005625BA">
        <w:rPr>
          <w:rFonts w:cs="AL-Hotham"/>
          <w:color w:val="000000"/>
          <w:sz w:val="22"/>
          <w:szCs w:val="30"/>
          <w:rtl/>
        </w:rPr>
        <w:t xml:space="preserve"> </w:t>
      </w:r>
      <w:r w:rsidRPr="005625BA">
        <w:rPr>
          <w:rFonts w:cs="AL-Hotham"/>
          <w:color w:val="000000"/>
          <w:sz w:val="22"/>
          <w:szCs w:val="30"/>
          <w:rtl/>
        </w:rPr>
        <w:t>الذكاء الإيقاعي الموسيقي</w:t>
      </w:r>
      <w:r w:rsidR="007C1564" w:rsidRPr="005625BA">
        <w:rPr>
          <w:rFonts w:cs="AL-Hotham"/>
          <w:color w:val="000000"/>
          <w:sz w:val="22"/>
          <w:szCs w:val="30"/>
          <w:rtl/>
        </w:rPr>
        <w:t>،</w:t>
      </w:r>
      <w:r w:rsidRPr="005625BA">
        <w:rPr>
          <w:rFonts w:cs="AL-Hotham"/>
          <w:color w:val="000000"/>
          <w:sz w:val="22"/>
          <w:szCs w:val="30"/>
          <w:rtl/>
        </w:rPr>
        <w:t xml:space="preserve"> وتفاوتت نسب </w:t>
      </w:r>
      <w:r w:rsidR="00175AD0">
        <w:rPr>
          <w:rFonts w:cs="AL-Hotham" w:hint="cs"/>
          <w:color w:val="000000"/>
          <w:sz w:val="22"/>
          <w:szCs w:val="30"/>
          <w:rtl/>
        </w:rPr>
        <w:t>موافقتهن</w:t>
      </w:r>
      <w:r w:rsidRPr="005625BA">
        <w:rPr>
          <w:rFonts w:cs="AL-Hotham"/>
          <w:color w:val="000000"/>
          <w:sz w:val="22"/>
          <w:szCs w:val="30"/>
          <w:rtl/>
        </w:rPr>
        <w:t xml:space="preserve"> على إستراتيجيات الذكاء </w:t>
      </w:r>
      <w:r w:rsidRPr="005625BA">
        <w:rPr>
          <w:rFonts w:cs="AL-Hotham"/>
          <w:color w:val="000000"/>
          <w:sz w:val="22"/>
          <w:szCs w:val="30"/>
          <w:rtl/>
        </w:rPr>
        <w:lastRenderedPageBreak/>
        <w:t>البيئي الطبيعي وكانت أقل نسبة موافقة على إستراتيجية حيوانات أليفة في حجرة الدراسة حيث بلغت30%</w:t>
      </w:r>
      <w:r w:rsidR="007C1564" w:rsidRPr="005625BA">
        <w:rPr>
          <w:rFonts w:cs="AL-Hotham"/>
          <w:color w:val="000000"/>
          <w:sz w:val="22"/>
          <w:szCs w:val="30"/>
          <w:rtl/>
        </w:rPr>
        <w:t xml:space="preserve"> </w:t>
      </w:r>
      <w:r w:rsidRPr="005625BA">
        <w:rPr>
          <w:rFonts w:cs="AL-Hotham"/>
          <w:color w:val="000000"/>
          <w:sz w:val="22"/>
          <w:szCs w:val="30"/>
          <w:rtl/>
        </w:rPr>
        <w:t>ثم إستراتيجية السير على الأقدام بنسبة موافقة بلغت 60%</w:t>
      </w:r>
      <w:r w:rsidR="007C1564" w:rsidRPr="005625BA">
        <w:rPr>
          <w:rFonts w:cs="AL-Hotham"/>
          <w:color w:val="000000"/>
          <w:sz w:val="22"/>
          <w:szCs w:val="30"/>
          <w:rtl/>
        </w:rPr>
        <w:t>،</w:t>
      </w:r>
      <w:r w:rsidRPr="005625BA">
        <w:rPr>
          <w:rFonts w:cs="AL-Hotham"/>
          <w:color w:val="000000"/>
          <w:sz w:val="22"/>
          <w:szCs w:val="30"/>
          <w:rtl/>
        </w:rPr>
        <w:t>كما أجرى إنجستروم (</w:t>
      </w:r>
      <w:r w:rsidRPr="005625BA">
        <w:rPr>
          <w:rFonts w:cs="AL-Hotham"/>
          <w:color w:val="000000"/>
          <w:sz w:val="22"/>
          <w:szCs w:val="30"/>
        </w:rPr>
        <w:t>Engstrom</w:t>
      </w:r>
      <w:r w:rsidR="0019572E">
        <w:rPr>
          <w:rFonts w:cs="AL-Hotham"/>
          <w:color w:val="000000"/>
          <w:sz w:val="22"/>
          <w:szCs w:val="30"/>
        </w:rPr>
        <w:t>,</w:t>
      </w:r>
      <w:r w:rsidRPr="005625BA">
        <w:rPr>
          <w:rFonts w:cs="AL-Hotham"/>
          <w:color w:val="000000"/>
          <w:sz w:val="22"/>
          <w:szCs w:val="30"/>
        </w:rPr>
        <w:t>1999</w:t>
      </w:r>
      <w:r w:rsidRPr="005625BA">
        <w:rPr>
          <w:rFonts w:cs="AL-Hotham" w:hint="cs"/>
          <w:color w:val="000000"/>
          <w:sz w:val="22"/>
          <w:szCs w:val="30"/>
          <w:rtl/>
        </w:rPr>
        <w:t>)</w:t>
      </w:r>
      <w:r w:rsidRPr="005625BA">
        <w:rPr>
          <w:rFonts w:cs="AL-Hotham"/>
          <w:color w:val="000000"/>
          <w:sz w:val="22"/>
          <w:szCs w:val="30"/>
          <w:rtl/>
        </w:rPr>
        <w:t xml:space="preserve"> دراسة بهدف استقصاء الطبيعة التطورية للنمو المهني للمعلمين ووصف الظروف التي تدعم تعلّم المعلم من خلال التنفيذ الذاتي لتطبيقات الصف المستندة إلى نظرية الذكاء المتعدد في إحدى المدارس الأمريكية</w:t>
      </w:r>
      <w:r w:rsidR="007C1564" w:rsidRPr="005625BA">
        <w:rPr>
          <w:rFonts w:cs="AL-Hotham"/>
          <w:color w:val="000000"/>
          <w:sz w:val="22"/>
          <w:szCs w:val="30"/>
          <w:rtl/>
        </w:rPr>
        <w:t>؛</w:t>
      </w:r>
      <w:r w:rsidRPr="005625BA">
        <w:rPr>
          <w:rFonts w:cs="AL-Hotham"/>
          <w:color w:val="000000"/>
          <w:sz w:val="22"/>
          <w:szCs w:val="30"/>
          <w:rtl/>
        </w:rPr>
        <w:t xml:space="preserve"> ونتج عن الدراسة</w:t>
      </w:r>
      <w:r w:rsidR="007C1564" w:rsidRPr="005625BA">
        <w:rPr>
          <w:rFonts w:cs="AL-Hotham"/>
          <w:color w:val="000000"/>
          <w:sz w:val="22"/>
          <w:szCs w:val="30"/>
          <w:rtl/>
        </w:rPr>
        <w:t>:</w:t>
      </w:r>
      <w:r w:rsidRPr="005625BA">
        <w:rPr>
          <w:rFonts w:cs="AL-Hotham"/>
          <w:color w:val="000000"/>
          <w:sz w:val="22"/>
          <w:szCs w:val="30"/>
          <w:rtl/>
        </w:rPr>
        <w:t xml:space="preserve"> تحديد دوافع التطوير المهني من مصدر داخلي بالنسبة لمجتمع الدراسة حيث تأثر بالتحسينات التي أدخلت على المدرسة</w:t>
      </w:r>
      <w:r w:rsidR="0019572E">
        <w:rPr>
          <w:rFonts w:cs="AL-Hotham" w:hint="cs"/>
          <w:color w:val="000000"/>
          <w:sz w:val="22"/>
          <w:szCs w:val="30"/>
          <w:rtl/>
        </w:rPr>
        <w:t>،</w:t>
      </w:r>
      <w:r w:rsidR="007C1564" w:rsidRPr="005625BA">
        <w:rPr>
          <w:rFonts w:cs="AL-Hotham"/>
          <w:color w:val="000000"/>
          <w:sz w:val="22"/>
          <w:szCs w:val="30"/>
          <w:rtl/>
        </w:rPr>
        <w:t xml:space="preserve"> </w:t>
      </w:r>
      <w:r w:rsidRPr="005625BA">
        <w:rPr>
          <w:rFonts w:cs="AL-Hotham"/>
          <w:color w:val="000000"/>
          <w:sz w:val="22"/>
          <w:szCs w:val="30"/>
          <w:rtl/>
        </w:rPr>
        <w:t>وقد نفذ المعلمون التطبيقات المستندة إلى نظرية الذكاء المتعدد تدريجيا بشكل مريح</w:t>
      </w:r>
      <w:r w:rsidR="00495F7A" w:rsidRPr="005625BA">
        <w:rPr>
          <w:rFonts w:cs="AL-Hotham"/>
          <w:color w:val="000000"/>
          <w:sz w:val="22"/>
          <w:szCs w:val="30"/>
          <w:rtl/>
        </w:rPr>
        <w:t xml:space="preserve"> و</w:t>
      </w:r>
      <w:r w:rsidRPr="005625BA">
        <w:rPr>
          <w:rFonts w:cs="AL-Hotham"/>
          <w:color w:val="000000"/>
          <w:sz w:val="22"/>
          <w:szCs w:val="30"/>
          <w:rtl/>
        </w:rPr>
        <w:t>طوروا تطبيقات صفية مبتكرة</w:t>
      </w:r>
      <w:r w:rsidR="00495F7A" w:rsidRPr="005625BA">
        <w:rPr>
          <w:rFonts w:cs="AL-Hotham"/>
          <w:color w:val="000000"/>
          <w:sz w:val="22"/>
          <w:szCs w:val="30"/>
          <w:rtl/>
        </w:rPr>
        <w:t>.</w:t>
      </w:r>
      <w:r w:rsidRPr="005625BA">
        <w:rPr>
          <w:rFonts w:cs="AL-Hotham"/>
          <w:color w:val="000000"/>
          <w:sz w:val="22"/>
          <w:szCs w:val="30"/>
          <w:rtl/>
        </w:rPr>
        <w:t xml:space="preserve"> </w:t>
      </w:r>
    </w:p>
    <w:p w:rsidR="0059160B" w:rsidRPr="005625BA" w:rsidRDefault="0059160B" w:rsidP="0019572E">
      <w:pPr>
        <w:widowControl w:val="0"/>
        <w:spacing w:line="245" w:lineRule="auto"/>
        <w:ind w:firstLine="567"/>
        <w:jc w:val="lowKashida"/>
        <w:rPr>
          <w:rFonts w:cs="AL-Hotham"/>
          <w:color w:val="000000"/>
          <w:sz w:val="22"/>
          <w:szCs w:val="30"/>
          <w:rtl/>
        </w:rPr>
      </w:pPr>
      <w:r w:rsidRPr="005625BA">
        <w:rPr>
          <w:rFonts w:cs="AL-Hotham"/>
          <w:color w:val="000000"/>
          <w:sz w:val="22"/>
          <w:szCs w:val="30"/>
          <w:rtl/>
        </w:rPr>
        <w:t>وبناء على ما</w:t>
      </w:r>
      <w:r w:rsidR="00BF046A" w:rsidRPr="005625BA">
        <w:rPr>
          <w:rFonts w:cs="AL-Hotham" w:hint="cs"/>
          <w:color w:val="000000"/>
          <w:sz w:val="22"/>
          <w:szCs w:val="30"/>
          <w:rtl/>
        </w:rPr>
        <w:t xml:space="preserve"> </w:t>
      </w:r>
      <w:r w:rsidRPr="005625BA">
        <w:rPr>
          <w:rFonts w:cs="AL-Hotham"/>
          <w:color w:val="000000"/>
          <w:sz w:val="22"/>
          <w:szCs w:val="30"/>
          <w:rtl/>
        </w:rPr>
        <w:t>سبق فإن توعية الأستاذ الجامعي بمفهوم نظرية الذكاءات المتعددة وإستراتيجيات</w:t>
      </w:r>
      <w:r w:rsidR="007C1564" w:rsidRPr="005625BA">
        <w:rPr>
          <w:rFonts w:cs="AL-Hotham"/>
          <w:color w:val="000000"/>
          <w:sz w:val="22"/>
          <w:szCs w:val="30"/>
          <w:rtl/>
        </w:rPr>
        <w:t xml:space="preserve"> </w:t>
      </w:r>
      <w:r w:rsidRPr="005625BA">
        <w:rPr>
          <w:rFonts w:cs="AL-Hotham"/>
          <w:color w:val="000000"/>
          <w:sz w:val="22"/>
          <w:szCs w:val="30"/>
          <w:rtl/>
        </w:rPr>
        <w:t>التدريس القائمة عليها يكسبه المهارة في التخطيط لملف المقرر الذي يقوم بتدريسه في ضوء تعدد أساليب تعلّم طلبته مما يفرض عليه تعدد</w:t>
      </w:r>
      <w:r w:rsidR="0019572E">
        <w:rPr>
          <w:rFonts w:cs="AL-Hotham" w:hint="cs"/>
          <w:color w:val="000000"/>
          <w:sz w:val="22"/>
          <w:szCs w:val="30"/>
          <w:rtl/>
        </w:rPr>
        <w:t>ا</w:t>
      </w:r>
      <w:r w:rsidRPr="005625BA">
        <w:rPr>
          <w:rFonts w:cs="AL-Hotham"/>
          <w:color w:val="000000"/>
          <w:sz w:val="22"/>
          <w:szCs w:val="30"/>
          <w:rtl/>
        </w:rPr>
        <w:t xml:space="preserve"> في إستراتيجيات التدريس التي سيستخدمها عند تدريس المقرر</w:t>
      </w:r>
      <w:r w:rsidR="007C1564" w:rsidRPr="005625BA">
        <w:rPr>
          <w:rFonts w:cs="AL-Hotham"/>
          <w:color w:val="000000"/>
          <w:sz w:val="22"/>
          <w:szCs w:val="30"/>
          <w:rtl/>
        </w:rPr>
        <w:t>؛</w:t>
      </w:r>
      <w:r w:rsidRPr="005625BA">
        <w:rPr>
          <w:rFonts w:cs="AL-Hotham"/>
          <w:color w:val="000000"/>
          <w:sz w:val="22"/>
          <w:szCs w:val="30"/>
          <w:rtl/>
        </w:rPr>
        <w:t xml:space="preserve"> وفي هذا الصدد وضح أحمد أوزي</w:t>
      </w:r>
      <w:r w:rsidR="007C1564" w:rsidRPr="005625BA">
        <w:rPr>
          <w:rFonts w:cs="AL-Hotham"/>
          <w:color w:val="000000"/>
          <w:sz w:val="22"/>
          <w:szCs w:val="30"/>
          <w:rtl/>
        </w:rPr>
        <w:t>:</w:t>
      </w:r>
      <w:r w:rsidRPr="005625BA">
        <w:rPr>
          <w:rFonts w:cs="AL-Hotham"/>
          <w:color w:val="000000"/>
          <w:sz w:val="22"/>
          <w:szCs w:val="30"/>
          <w:rtl/>
        </w:rPr>
        <w:t xml:space="preserve"> أن نظرية الذكاءات المتعددة أحدثت منذ ظهورها ثورةً في مجال الممارسة التربوية والتعليمية، فقد غيّرت نظرة المدرسين عن طلابهم</w:t>
      </w:r>
      <w:r w:rsidR="007C1564" w:rsidRPr="005625BA">
        <w:rPr>
          <w:rFonts w:cs="AL-Hotham"/>
          <w:color w:val="000000"/>
          <w:sz w:val="22"/>
          <w:szCs w:val="30"/>
          <w:rtl/>
        </w:rPr>
        <w:t>،</w:t>
      </w:r>
      <w:r w:rsidRPr="005625BA">
        <w:rPr>
          <w:rFonts w:cs="AL-Hotham"/>
          <w:color w:val="000000"/>
          <w:sz w:val="22"/>
          <w:szCs w:val="30"/>
          <w:rtl/>
        </w:rPr>
        <w:t xml:space="preserve"> ووضحت الأساليب الملائمة للتعامل معهم وفق قدراتهم الذهنية، كما شكّلت هذه النظرية تحدياً </w:t>
      </w:r>
      <w:r w:rsidRPr="005625BA">
        <w:rPr>
          <w:rFonts w:cs="AL-Hotham"/>
          <w:color w:val="000000"/>
          <w:sz w:val="22"/>
          <w:szCs w:val="30"/>
          <w:rtl/>
        </w:rPr>
        <w:lastRenderedPageBreak/>
        <w:t>للمفهوم التقليدي للذكاء</w:t>
      </w:r>
      <w:r w:rsidR="007C1564" w:rsidRPr="005625BA">
        <w:rPr>
          <w:rFonts w:cs="AL-Hotham"/>
          <w:color w:val="000000"/>
          <w:sz w:val="22"/>
          <w:szCs w:val="30"/>
          <w:rtl/>
        </w:rPr>
        <w:t>؛</w:t>
      </w:r>
      <w:r w:rsidRPr="005625BA">
        <w:rPr>
          <w:rFonts w:cs="AL-Hotham"/>
          <w:color w:val="000000"/>
          <w:sz w:val="22"/>
          <w:szCs w:val="30"/>
          <w:rtl/>
        </w:rPr>
        <w:t xml:space="preserve"> حيث بينت نظرية الذكاءات الاختلاف بين الناس في أنواع الذكاءات التي لديهم وفي أسلوب استخدامها، مما من شأنه إغناء المجتمع وتنويع ثقافته وحضارته</w:t>
      </w:r>
      <w:r w:rsidR="007C1564" w:rsidRPr="005625BA">
        <w:rPr>
          <w:rFonts w:cs="AL-Hotham"/>
          <w:color w:val="000000"/>
          <w:sz w:val="22"/>
          <w:szCs w:val="30"/>
          <w:rtl/>
        </w:rPr>
        <w:t>،</w:t>
      </w:r>
      <w:r w:rsidRPr="005625BA">
        <w:rPr>
          <w:rFonts w:cs="AL-Hotham"/>
          <w:color w:val="000000"/>
          <w:sz w:val="22"/>
          <w:szCs w:val="30"/>
          <w:rtl/>
        </w:rPr>
        <w:t xml:space="preserve"> خاصة وأن</w:t>
      </w:r>
      <w:r w:rsidR="007C1564" w:rsidRPr="005625BA">
        <w:rPr>
          <w:rFonts w:cs="AL-Hotham"/>
          <w:color w:val="000000"/>
          <w:sz w:val="22"/>
          <w:szCs w:val="30"/>
          <w:rtl/>
        </w:rPr>
        <w:t xml:space="preserve"> </w:t>
      </w:r>
      <w:r w:rsidRPr="005625BA">
        <w:rPr>
          <w:rFonts w:cs="AL-Hotham"/>
          <w:color w:val="000000"/>
          <w:sz w:val="22"/>
          <w:szCs w:val="30"/>
          <w:rtl/>
        </w:rPr>
        <w:t xml:space="preserve">لتطبيقاتها التعليمية فاعلية كبيرة في رفع مستوى دافعية الطلاب </w:t>
      </w:r>
      <w:r w:rsidR="00495F7A" w:rsidRPr="005625BA">
        <w:rPr>
          <w:rFonts w:cs="AL-Hotham"/>
          <w:color w:val="000000"/>
          <w:sz w:val="22"/>
          <w:szCs w:val="30"/>
          <w:rtl/>
        </w:rPr>
        <w:t>(</w:t>
      </w:r>
      <w:r w:rsidRPr="005625BA">
        <w:rPr>
          <w:rFonts w:cs="AL-Hotham"/>
          <w:color w:val="000000"/>
          <w:sz w:val="22"/>
          <w:szCs w:val="30"/>
          <w:rtl/>
        </w:rPr>
        <w:t>السيار</w:t>
      </w:r>
      <w:r w:rsidR="0019572E">
        <w:rPr>
          <w:rFonts w:cs="AL-Hotham" w:hint="cs"/>
          <w:color w:val="000000"/>
          <w:sz w:val="22"/>
          <w:szCs w:val="30"/>
          <w:rtl/>
        </w:rPr>
        <w:t>،</w:t>
      </w:r>
      <w:r w:rsidR="007C1564" w:rsidRPr="005625BA">
        <w:rPr>
          <w:rFonts w:cs="AL-Hotham"/>
          <w:color w:val="000000"/>
          <w:sz w:val="22"/>
          <w:szCs w:val="30"/>
          <w:rtl/>
        </w:rPr>
        <w:t xml:space="preserve"> </w:t>
      </w:r>
      <w:r w:rsidRPr="005625BA">
        <w:rPr>
          <w:rFonts w:cs="AL-Hotham"/>
          <w:color w:val="000000"/>
          <w:sz w:val="22"/>
          <w:szCs w:val="30"/>
          <w:rtl/>
        </w:rPr>
        <w:t>2007م</w:t>
      </w:r>
      <w:r w:rsidR="00495F7A" w:rsidRPr="005625BA">
        <w:rPr>
          <w:rFonts w:cs="AL-Hotham"/>
          <w:color w:val="000000"/>
          <w:sz w:val="22"/>
          <w:szCs w:val="30"/>
          <w:rtl/>
        </w:rPr>
        <w:t>).</w:t>
      </w:r>
    </w:p>
    <w:p w:rsidR="0059160B" w:rsidRPr="005625BA" w:rsidRDefault="0059160B" w:rsidP="0038537E">
      <w:pPr>
        <w:widowControl w:val="0"/>
        <w:spacing w:line="245" w:lineRule="auto"/>
        <w:ind w:firstLine="567"/>
        <w:jc w:val="lowKashida"/>
        <w:rPr>
          <w:rFonts w:cs="AL-Hotham"/>
          <w:color w:val="000000"/>
          <w:sz w:val="22"/>
          <w:szCs w:val="30"/>
          <w:rtl/>
        </w:rPr>
      </w:pPr>
      <w:r w:rsidRPr="005625BA">
        <w:rPr>
          <w:rFonts w:cs="AL-Hotham"/>
          <w:color w:val="000000"/>
          <w:sz w:val="22"/>
          <w:szCs w:val="30"/>
          <w:rtl/>
        </w:rPr>
        <w:t>ومما يدعو إلى الاهتمام بإستراتيجيات التدريس وفق نظرية الذكاءات المتعددة ما أشارت إليه</w:t>
      </w:r>
      <w:r w:rsidR="007C1564" w:rsidRPr="005625BA">
        <w:rPr>
          <w:rFonts w:cs="AL-Hotham"/>
          <w:color w:val="000000"/>
          <w:sz w:val="22"/>
          <w:szCs w:val="30"/>
          <w:rtl/>
        </w:rPr>
        <w:t xml:space="preserve"> </w:t>
      </w:r>
      <w:r w:rsidRPr="005625BA">
        <w:rPr>
          <w:rFonts w:cs="AL-Hotham"/>
          <w:color w:val="000000"/>
          <w:sz w:val="22"/>
          <w:szCs w:val="30"/>
          <w:rtl/>
        </w:rPr>
        <w:t>الدراسات المتعلقة بنظرية النصفين الكرويين للدماغ</w:t>
      </w:r>
      <w:r w:rsidR="007C1564" w:rsidRPr="005625BA">
        <w:rPr>
          <w:rFonts w:cs="AL-Hotham"/>
          <w:color w:val="000000"/>
          <w:sz w:val="22"/>
          <w:szCs w:val="30"/>
          <w:rtl/>
        </w:rPr>
        <w:t xml:space="preserve"> </w:t>
      </w:r>
      <w:r w:rsidRPr="005625BA">
        <w:rPr>
          <w:rFonts w:cs="AL-Hotham"/>
          <w:color w:val="000000"/>
          <w:sz w:val="22"/>
          <w:szCs w:val="30"/>
        </w:rPr>
        <w:t>Tow Hemispheres Theory</w:t>
      </w:r>
      <w:r w:rsidRPr="005625BA">
        <w:rPr>
          <w:rFonts w:cs="AL-Hotham"/>
          <w:color w:val="000000"/>
          <w:sz w:val="22"/>
          <w:szCs w:val="30"/>
          <w:rtl/>
        </w:rPr>
        <w:t xml:space="preserve"> </w:t>
      </w:r>
      <w:r w:rsidRPr="005625BA">
        <w:rPr>
          <w:rFonts w:cs="AL-Hotham" w:hint="cs"/>
          <w:color w:val="000000"/>
          <w:sz w:val="22"/>
          <w:szCs w:val="30"/>
          <w:rtl/>
        </w:rPr>
        <w:t xml:space="preserve">للعالم روجر سبيري </w:t>
      </w:r>
      <w:r w:rsidR="0019572E">
        <w:rPr>
          <w:rFonts w:cs="AL-Hotham" w:hint="cs"/>
          <w:color w:val="000000"/>
          <w:sz w:val="22"/>
          <w:szCs w:val="30"/>
          <w:rtl/>
        </w:rPr>
        <w:t xml:space="preserve"> </w:t>
      </w:r>
      <w:r w:rsidR="0019572E">
        <w:rPr>
          <w:rFonts w:cs="AL-Hotham"/>
          <w:color w:val="000000"/>
          <w:sz w:val="22"/>
          <w:szCs w:val="30"/>
        </w:rPr>
        <w:t>(</w:t>
      </w:r>
      <w:r w:rsidRPr="005625BA">
        <w:rPr>
          <w:rFonts w:cs="AL-Hotham"/>
          <w:color w:val="000000"/>
          <w:sz w:val="22"/>
          <w:szCs w:val="30"/>
        </w:rPr>
        <w:t>Roger Sperry</w:t>
      </w:r>
      <w:r w:rsidR="0019572E">
        <w:rPr>
          <w:rFonts w:cs="AL-Hotham"/>
          <w:color w:val="000000"/>
          <w:sz w:val="22"/>
          <w:szCs w:val="30"/>
        </w:rPr>
        <w:t>)</w:t>
      </w:r>
      <w:r w:rsidRPr="005625BA">
        <w:rPr>
          <w:rFonts w:cs="AL-Hotham"/>
          <w:color w:val="000000"/>
          <w:sz w:val="22"/>
          <w:szCs w:val="30"/>
          <w:rtl/>
        </w:rPr>
        <w:t xml:space="preserve"> من أن أنماط التفكير السائدة لدى طلبة المدارس والجامعات تركز على وظائف الجانب الأيسر للدماغ كالتفكير التحليلي واللغوي والمنطق الرياضي في حين أن وظائف الجانب الأيمن للدماغ في تراجع مستمر كالتفكير البصري والمكاني والحدسي والتركيبي والإبداعي</w:t>
      </w:r>
      <w:r w:rsidR="007C1564" w:rsidRPr="005625BA">
        <w:rPr>
          <w:rFonts w:cs="AL-Hotham"/>
          <w:color w:val="000000"/>
          <w:sz w:val="22"/>
          <w:szCs w:val="30"/>
          <w:rtl/>
        </w:rPr>
        <w:t>؛</w:t>
      </w:r>
      <w:r w:rsidRPr="005625BA">
        <w:rPr>
          <w:rFonts w:cs="AL-Hotham"/>
          <w:color w:val="000000"/>
          <w:sz w:val="22"/>
          <w:szCs w:val="30"/>
          <w:rtl/>
        </w:rPr>
        <w:t xml:space="preserve"> و</w:t>
      </w:r>
      <w:r w:rsidR="0019572E">
        <w:rPr>
          <w:rFonts w:cs="AL-Hotham" w:hint="cs"/>
          <w:color w:val="000000"/>
          <w:sz w:val="22"/>
          <w:szCs w:val="30"/>
          <w:rtl/>
        </w:rPr>
        <w:t xml:space="preserve">في </w:t>
      </w:r>
      <w:r w:rsidRPr="005625BA">
        <w:rPr>
          <w:rFonts w:cs="AL-Hotham"/>
          <w:color w:val="000000"/>
          <w:sz w:val="22"/>
          <w:szCs w:val="30"/>
          <w:rtl/>
        </w:rPr>
        <w:t>هذا الصدد وضح (</w:t>
      </w:r>
      <w:r w:rsidRPr="005625BA">
        <w:rPr>
          <w:rFonts w:cs="AL-Hotham"/>
          <w:color w:val="000000"/>
          <w:sz w:val="22"/>
          <w:szCs w:val="30"/>
        </w:rPr>
        <w:t>De Bono,2003</w:t>
      </w:r>
      <w:r w:rsidRPr="005625BA">
        <w:rPr>
          <w:rFonts w:cs="AL-Hotham"/>
          <w:color w:val="000000"/>
          <w:sz w:val="22"/>
          <w:szCs w:val="30"/>
          <w:rtl/>
        </w:rPr>
        <w:t xml:space="preserve">) </w:t>
      </w:r>
      <w:r w:rsidRPr="005625BA">
        <w:rPr>
          <w:rFonts w:cs="AL-Hotham" w:hint="cs"/>
          <w:color w:val="000000"/>
          <w:sz w:val="22"/>
          <w:szCs w:val="30"/>
          <w:rtl/>
        </w:rPr>
        <w:t>و</w:t>
      </w:r>
      <w:r w:rsidR="00495F7A" w:rsidRPr="005625BA">
        <w:rPr>
          <w:rFonts w:cs="AL-Hotham" w:hint="cs"/>
          <w:color w:val="000000"/>
          <w:sz w:val="22"/>
          <w:szCs w:val="30"/>
          <w:rtl/>
        </w:rPr>
        <w:t>(</w:t>
      </w:r>
      <w:r w:rsidRPr="005625BA">
        <w:rPr>
          <w:rFonts w:cs="AL-Hotham"/>
          <w:color w:val="000000"/>
          <w:sz w:val="22"/>
          <w:szCs w:val="30"/>
        </w:rPr>
        <w:t>Springer&amp;Deutsch ,2003</w:t>
      </w:r>
      <w:r w:rsidR="00495F7A" w:rsidRPr="005625BA">
        <w:rPr>
          <w:rFonts w:cs="AL-Hotham"/>
          <w:color w:val="000000"/>
          <w:sz w:val="22"/>
          <w:szCs w:val="30"/>
          <w:rtl/>
        </w:rPr>
        <w:t>)</w:t>
      </w:r>
      <w:r w:rsidRPr="005625BA">
        <w:rPr>
          <w:rFonts w:cs="AL-Hotham"/>
          <w:color w:val="000000"/>
          <w:sz w:val="22"/>
          <w:szCs w:val="30"/>
          <w:rtl/>
        </w:rPr>
        <w:t xml:space="preserve"> أن التعليم في المدارس يركز على التفكير الرأسي</w:t>
      </w:r>
      <w:r w:rsidR="007C1564" w:rsidRPr="005625BA">
        <w:rPr>
          <w:rFonts w:cs="AL-Hotham"/>
          <w:color w:val="000000"/>
          <w:sz w:val="22"/>
          <w:szCs w:val="30"/>
          <w:rtl/>
        </w:rPr>
        <w:t>؛</w:t>
      </w:r>
      <w:r w:rsidRPr="005625BA">
        <w:rPr>
          <w:rFonts w:cs="AL-Hotham"/>
          <w:color w:val="000000"/>
          <w:sz w:val="22"/>
          <w:szCs w:val="30"/>
          <w:rtl/>
        </w:rPr>
        <w:t xml:space="preserve"> لذا أوصى </w:t>
      </w:r>
      <w:r w:rsidR="00495F7A" w:rsidRPr="005625BA">
        <w:rPr>
          <w:rFonts w:cs="AL-Hotham"/>
          <w:color w:val="000000"/>
          <w:sz w:val="22"/>
          <w:szCs w:val="30"/>
          <w:rtl/>
        </w:rPr>
        <w:t>(</w:t>
      </w:r>
      <w:r w:rsidRPr="005625BA">
        <w:rPr>
          <w:rFonts w:cs="AL-Hotham"/>
          <w:color w:val="000000"/>
          <w:sz w:val="22"/>
          <w:szCs w:val="30"/>
          <w:rtl/>
        </w:rPr>
        <w:t>نوفل</w:t>
      </w:r>
      <w:r w:rsidR="0038537E">
        <w:rPr>
          <w:rFonts w:cs="AL-Hotham" w:hint="cs"/>
          <w:color w:val="000000"/>
          <w:sz w:val="22"/>
          <w:szCs w:val="30"/>
          <w:rtl/>
        </w:rPr>
        <w:t>،</w:t>
      </w:r>
      <w:r w:rsidRPr="005625BA">
        <w:rPr>
          <w:rFonts w:cs="AL-Hotham"/>
          <w:color w:val="000000"/>
          <w:sz w:val="22"/>
          <w:szCs w:val="30"/>
          <w:rtl/>
        </w:rPr>
        <w:t>2007</w:t>
      </w:r>
      <w:r w:rsidR="007C1564" w:rsidRPr="005625BA">
        <w:rPr>
          <w:rFonts w:cs="AL-Hotham"/>
          <w:color w:val="000000"/>
          <w:sz w:val="22"/>
          <w:szCs w:val="30"/>
          <w:rtl/>
        </w:rPr>
        <w:t>،</w:t>
      </w:r>
      <w:r w:rsidRPr="005625BA">
        <w:rPr>
          <w:rFonts w:cs="AL-Hotham"/>
          <w:color w:val="000000"/>
          <w:sz w:val="22"/>
          <w:szCs w:val="30"/>
          <w:rtl/>
        </w:rPr>
        <w:t xml:space="preserve"> ص 298) بضرورة تنشيط وظائف الجانب الأيمن للدماغ بتبني نظرية الذكاءات المتعددة لمساعدة المتعلمين على تفعيل جميع أنواع الذكاء لديهم</w:t>
      </w:r>
      <w:r w:rsidR="007C1564" w:rsidRPr="005625BA">
        <w:rPr>
          <w:rFonts w:cs="AL-Hotham"/>
          <w:color w:val="000000"/>
          <w:sz w:val="22"/>
          <w:szCs w:val="30"/>
          <w:rtl/>
        </w:rPr>
        <w:t>،</w:t>
      </w:r>
      <w:r w:rsidRPr="005625BA">
        <w:rPr>
          <w:rFonts w:cs="AL-Hotham"/>
          <w:color w:val="000000"/>
          <w:sz w:val="22"/>
          <w:szCs w:val="30"/>
          <w:rtl/>
        </w:rPr>
        <w:t xml:space="preserve">كما أوصت دراسة </w:t>
      </w:r>
      <w:r w:rsidR="00495F7A" w:rsidRPr="005625BA">
        <w:rPr>
          <w:rFonts w:cs="AL-Hotham"/>
          <w:color w:val="000000"/>
          <w:sz w:val="22"/>
          <w:szCs w:val="30"/>
          <w:rtl/>
        </w:rPr>
        <w:t>(</w:t>
      </w:r>
      <w:r w:rsidRPr="005625BA">
        <w:rPr>
          <w:rFonts w:cs="AL-Hotham"/>
          <w:color w:val="000000"/>
          <w:sz w:val="22"/>
          <w:szCs w:val="30"/>
          <w:rtl/>
        </w:rPr>
        <w:t>عز الدين</w:t>
      </w:r>
      <w:r w:rsidR="00495F7A" w:rsidRPr="005625BA">
        <w:rPr>
          <w:rFonts w:cs="AL-Hotham"/>
          <w:color w:val="000000"/>
          <w:sz w:val="22"/>
          <w:szCs w:val="30"/>
          <w:rtl/>
        </w:rPr>
        <w:t xml:space="preserve"> و</w:t>
      </w:r>
      <w:r w:rsidRPr="005625BA">
        <w:rPr>
          <w:rFonts w:cs="AL-Hotham"/>
          <w:color w:val="000000"/>
          <w:sz w:val="22"/>
          <w:szCs w:val="30"/>
          <w:rtl/>
        </w:rPr>
        <w:t>العويضي</w:t>
      </w:r>
      <w:r w:rsidR="0019572E">
        <w:rPr>
          <w:rFonts w:cs="AL-Hotham" w:hint="cs"/>
          <w:color w:val="000000"/>
          <w:sz w:val="22"/>
          <w:szCs w:val="30"/>
          <w:rtl/>
        </w:rPr>
        <w:t>،</w:t>
      </w:r>
      <w:r w:rsidRPr="005625BA">
        <w:rPr>
          <w:rFonts w:cs="AL-Hotham"/>
          <w:color w:val="000000"/>
          <w:sz w:val="22"/>
          <w:szCs w:val="30"/>
          <w:rtl/>
        </w:rPr>
        <w:t xml:space="preserve"> 2006م</w:t>
      </w:r>
      <w:r w:rsidR="00495F7A" w:rsidRPr="005625BA">
        <w:rPr>
          <w:rFonts w:cs="AL-Hotham"/>
          <w:color w:val="000000"/>
          <w:sz w:val="22"/>
          <w:szCs w:val="30"/>
          <w:rtl/>
        </w:rPr>
        <w:t>)</w:t>
      </w:r>
      <w:r w:rsidRPr="005625BA">
        <w:rPr>
          <w:rFonts w:cs="AL-Hotham"/>
          <w:color w:val="000000"/>
          <w:sz w:val="22"/>
          <w:szCs w:val="30"/>
          <w:rtl/>
        </w:rPr>
        <w:t xml:space="preserve"> بأن يراعي الأساتذة بالجامعات تنويع طرق تدريسهم لمقابلة التنوع والتعدد في ذكاء الطالبات.</w:t>
      </w:r>
      <w:r w:rsidRPr="005625BA">
        <w:rPr>
          <w:rFonts w:cs="AL-Hotham"/>
          <w:color w:val="000000"/>
          <w:sz w:val="22"/>
          <w:szCs w:val="30"/>
        </w:rPr>
        <w:t xml:space="preserve"> </w:t>
      </w:r>
    </w:p>
    <w:p w:rsidR="0059160B" w:rsidRPr="005625BA" w:rsidRDefault="0059160B" w:rsidP="0019572E">
      <w:pPr>
        <w:widowControl w:val="0"/>
        <w:spacing w:line="245" w:lineRule="auto"/>
        <w:ind w:firstLine="567"/>
        <w:jc w:val="lowKashida"/>
        <w:rPr>
          <w:rFonts w:cs="AL-Hotham"/>
          <w:color w:val="000000"/>
          <w:sz w:val="22"/>
          <w:szCs w:val="30"/>
          <w:rtl/>
        </w:rPr>
      </w:pPr>
      <w:r w:rsidRPr="005625BA">
        <w:rPr>
          <w:rFonts w:cs="AL-Hotham"/>
          <w:color w:val="000000"/>
          <w:sz w:val="22"/>
          <w:szCs w:val="30"/>
          <w:rtl/>
        </w:rPr>
        <w:t>وأعد</w:t>
      </w:r>
      <w:r w:rsidR="0019572E">
        <w:rPr>
          <w:rFonts w:cs="AL-Hotham" w:hint="cs"/>
          <w:color w:val="000000"/>
          <w:sz w:val="22"/>
          <w:szCs w:val="30"/>
          <w:rtl/>
        </w:rPr>
        <w:t xml:space="preserve"> </w:t>
      </w:r>
      <w:r w:rsidRPr="005625BA">
        <w:rPr>
          <w:rFonts w:cs="AL-Hotham"/>
          <w:color w:val="000000"/>
          <w:sz w:val="22"/>
          <w:szCs w:val="30"/>
          <w:rtl/>
        </w:rPr>
        <w:t xml:space="preserve"> عبد السميع ولاشين (2006م) دليل</w:t>
      </w:r>
      <w:r w:rsidR="0019572E">
        <w:rPr>
          <w:rFonts w:cs="AL-Hotham" w:hint="cs"/>
          <w:color w:val="000000"/>
          <w:sz w:val="22"/>
          <w:szCs w:val="30"/>
          <w:rtl/>
        </w:rPr>
        <w:t>اً</w:t>
      </w:r>
      <w:r w:rsidRPr="005625BA">
        <w:rPr>
          <w:rFonts w:cs="AL-Hotham"/>
          <w:color w:val="000000"/>
          <w:sz w:val="22"/>
          <w:szCs w:val="30"/>
          <w:rtl/>
        </w:rPr>
        <w:t xml:space="preserve"> </w:t>
      </w:r>
      <w:r w:rsidRPr="005625BA">
        <w:rPr>
          <w:rFonts w:cs="AL-Hotham"/>
          <w:color w:val="000000"/>
          <w:sz w:val="22"/>
          <w:szCs w:val="30"/>
          <w:rtl/>
        </w:rPr>
        <w:lastRenderedPageBreak/>
        <w:t>للمعلم، وقائمة ملاحظة لتقييم الذكاءات المتعددة، واختبار تحصيل، واختبار التفكير الرياضي، ومقياس الميل نحو الرياضيات،وتم اختيار مجموعتين للتجربة: الأولى تجريبية وعددها (39) تلميذ</w:t>
      </w:r>
      <w:r w:rsidR="0019572E">
        <w:rPr>
          <w:rFonts w:cs="AL-Hotham" w:hint="cs"/>
          <w:color w:val="000000"/>
          <w:sz w:val="22"/>
          <w:szCs w:val="30"/>
          <w:rtl/>
        </w:rPr>
        <w:t>ا</w:t>
      </w:r>
      <w:r w:rsidRPr="005625BA">
        <w:rPr>
          <w:rFonts w:cs="AL-Hotham"/>
          <w:color w:val="000000"/>
          <w:sz w:val="22"/>
          <w:szCs w:val="30"/>
          <w:rtl/>
        </w:rPr>
        <w:t>، والثانية ضابطة وعددها (39) تلميذ</w:t>
      </w:r>
      <w:r w:rsidR="0019572E">
        <w:rPr>
          <w:rFonts w:cs="AL-Hotham" w:hint="cs"/>
          <w:color w:val="000000"/>
          <w:sz w:val="22"/>
          <w:szCs w:val="30"/>
          <w:rtl/>
        </w:rPr>
        <w:t>ا</w:t>
      </w:r>
      <w:r w:rsidRPr="005625BA">
        <w:rPr>
          <w:rFonts w:cs="AL-Hotham"/>
          <w:color w:val="000000"/>
          <w:sz w:val="22"/>
          <w:szCs w:val="30"/>
          <w:rtl/>
        </w:rPr>
        <w:t>،بهدف التعرف إلى فعالية برنامج قائم على الذكاءات المتعددة لتنمية التحصيل والتفكير الرياضي والميل نحو الرياضيات لدى تلاميذ المرحلة الإعدادية، وقد أسفرت نتائج الدراسة عن: فعالية البرنامج المقترح القائم على الذكاءات المتعددة في تنمية التحصيل والتفكير الرياضي والميل نحو الرياضيات لدى تلاميذ الصف الأول الإعدادي.</w:t>
      </w:r>
    </w:p>
    <w:p w:rsidR="0059160B" w:rsidRPr="005625BA" w:rsidRDefault="00495F7A"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و</w:t>
      </w:r>
      <w:r w:rsidR="0059160B" w:rsidRPr="005625BA">
        <w:rPr>
          <w:rFonts w:cs="AL-Hotham"/>
          <w:color w:val="000000"/>
          <w:sz w:val="22"/>
          <w:szCs w:val="30"/>
          <w:rtl/>
        </w:rPr>
        <w:t>البحث الحالي يختلف عما سبق عرضه من دراسات وبحوث بأنه يدعو إلى تحسين وتطوير التعليم الجامعي من خلال تنمية حصيلة الأستاذ الجامعي بقسم اللغة العربية بإستراتيجية التدريس وفق نظرية الذكاءات المتع</w:t>
      </w:r>
      <w:r w:rsidR="0019572E">
        <w:rPr>
          <w:rFonts w:cs="AL-Hotham"/>
          <w:color w:val="000000"/>
          <w:sz w:val="22"/>
          <w:szCs w:val="30"/>
          <w:rtl/>
        </w:rPr>
        <w:t xml:space="preserve">ددة وتنمية اتجاهه الإيجابي حيث </w:t>
      </w:r>
      <w:r w:rsidR="0019572E">
        <w:rPr>
          <w:rFonts w:cs="AL-Hotham" w:hint="cs"/>
          <w:color w:val="000000"/>
          <w:sz w:val="22"/>
          <w:szCs w:val="30"/>
          <w:rtl/>
        </w:rPr>
        <w:t>إ</w:t>
      </w:r>
      <w:r w:rsidR="0059160B" w:rsidRPr="005625BA">
        <w:rPr>
          <w:rFonts w:cs="AL-Hotham"/>
          <w:color w:val="000000"/>
          <w:sz w:val="22"/>
          <w:szCs w:val="30"/>
          <w:rtl/>
        </w:rPr>
        <w:t>نه يضطلع بتدريس طلبة متنوعي الذكاءات في تخصص اللغة العربية وغيرها من التخصصات</w:t>
      </w:r>
      <w:r w:rsidR="0019572E">
        <w:rPr>
          <w:rFonts w:cs="AL-Hotham" w:hint="cs"/>
          <w:color w:val="000000"/>
          <w:sz w:val="22"/>
          <w:szCs w:val="30"/>
          <w:rtl/>
        </w:rPr>
        <w:t>؛</w:t>
      </w:r>
      <w:r w:rsidR="0059160B" w:rsidRPr="005625BA">
        <w:rPr>
          <w:rFonts w:cs="AL-Hotham"/>
          <w:color w:val="000000"/>
          <w:sz w:val="22"/>
          <w:szCs w:val="30"/>
          <w:rtl/>
        </w:rPr>
        <w:t xml:space="preserve"> لأن مادة اللغة العربية هي مادة عامة أساسية</w:t>
      </w:r>
      <w:r w:rsidR="0018696B" w:rsidRPr="005625BA">
        <w:rPr>
          <w:rFonts w:cs="AL-Hotham"/>
          <w:color w:val="000000"/>
          <w:sz w:val="22"/>
          <w:szCs w:val="30"/>
          <w:rtl/>
        </w:rPr>
        <w:t xml:space="preserve"> لجميع الأقسام بجامعة الملك عبد</w:t>
      </w:r>
      <w:r w:rsidR="0059160B" w:rsidRPr="005625BA">
        <w:rPr>
          <w:rFonts w:cs="AL-Hotham"/>
          <w:color w:val="000000"/>
          <w:sz w:val="22"/>
          <w:szCs w:val="30"/>
          <w:rtl/>
        </w:rPr>
        <w:t>العزيز</w:t>
      </w:r>
      <w:r w:rsidRPr="005625BA">
        <w:rPr>
          <w:rFonts w:cs="AL-Hotham"/>
          <w:color w:val="000000"/>
          <w:sz w:val="22"/>
          <w:szCs w:val="30"/>
          <w:rtl/>
        </w:rPr>
        <w:t>.</w:t>
      </w:r>
    </w:p>
    <w:p w:rsidR="0018696B" w:rsidRPr="005625BA" w:rsidRDefault="0018696B" w:rsidP="0018696B">
      <w:pPr>
        <w:widowControl w:val="0"/>
        <w:spacing w:line="245" w:lineRule="auto"/>
        <w:jc w:val="lowKashida"/>
        <w:rPr>
          <w:rFonts w:ascii="Traditional Arabic" w:hAnsi="Traditional Arabic"/>
          <w:b/>
          <w:bCs/>
          <w:color w:val="000000"/>
          <w:sz w:val="22"/>
          <w:szCs w:val="30"/>
          <w:rtl/>
        </w:rPr>
      </w:pPr>
    </w:p>
    <w:p w:rsidR="0059160B" w:rsidRPr="005625BA" w:rsidRDefault="0059160B" w:rsidP="0018696B">
      <w:pPr>
        <w:widowControl w:val="0"/>
        <w:spacing w:line="245" w:lineRule="auto"/>
        <w:jc w:val="center"/>
        <w:rPr>
          <w:rFonts w:ascii="Traditional Arabic" w:hAnsi="Traditional Arabic"/>
          <w:color w:val="000000"/>
          <w:sz w:val="22"/>
          <w:szCs w:val="30"/>
          <w:rtl/>
        </w:rPr>
      </w:pPr>
      <w:r w:rsidRPr="005625BA">
        <w:rPr>
          <w:rFonts w:ascii="Traditional Arabic" w:hAnsi="Traditional Arabic"/>
          <w:b/>
          <w:bCs/>
          <w:color w:val="000000"/>
          <w:sz w:val="22"/>
          <w:szCs w:val="30"/>
          <w:rtl/>
        </w:rPr>
        <w:t>مشكلة البحث</w:t>
      </w:r>
    </w:p>
    <w:p w:rsidR="0059160B" w:rsidRPr="005625BA" w:rsidRDefault="0059160B" w:rsidP="00786EA7">
      <w:pPr>
        <w:widowControl w:val="0"/>
        <w:spacing w:line="245" w:lineRule="auto"/>
        <w:ind w:firstLine="567"/>
        <w:jc w:val="lowKashida"/>
        <w:rPr>
          <w:rFonts w:cs="AL-Hotham"/>
          <w:color w:val="000000"/>
          <w:sz w:val="22"/>
          <w:szCs w:val="30"/>
          <w:rtl/>
        </w:rPr>
      </w:pPr>
      <w:r w:rsidRPr="005625BA">
        <w:rPr>
          <w:rFonts w:cs="AL-Hotham"/>
          <w:color w:val="000000"/>
          <w:sz w:val="22"/>
          <w:szCs w:val="30"/>
          <w:rtl/>
        </w:rPr>
        <w:t xml:space="preserve">إن هيئة التدريس بقسم اللغة العربية شطر الطالبات إضافة إلى أنهنّ يدرسنّ الطالبات المتخصصات بقسم اللغة العربية </w:t>
      </w:r>
      <w:r w:rsidR="0019572E">
        <w:rPr>
          <w:rFonts w:cs="AL-Hotham" w:hint="cs"/>
          <w:color w:val="000000"/>
          <w:sz w:val="22"/>
          <w:szCs w:val="30"/>
          <w:rtl/>
        </w:rPr>
        <w:t>و</w:t>
      </w:r>
      <w:r w:rsidRPr="005625BA">
        <w:rPr>
          <w:rFonts w:cs="AL-Hotham"/>
          <w:color w:val="000000"/>
          <w:sz w:val="22"/>
          <w:szCs w:val="30"/>
          <w:rtl/>
        </w:rPr>
        <w:t xml:space="preserve">يقمن أيضا بتدريس </w:t>
      </w:r>
      <w:r w:rsidRPr="005625BA">
        <w:rPr>
          <w:rFonts w:cs="AL-Hotham"/>
          <w:color w:val="000000"/>
          <w:sz w:val="22"/>
          <w:szCs w:val="30"/>
          <w:rtl/>
        </w:rPr>
        <w:lastRenderedPageBreak/>
        <w:t>مقرر اللغة العربية</w:t>
      </w:r>
      <w:r w:rsidR="0019572E">
        <w:rPr>
          <w:rFonts w:cs="AL-Hotham" w:hint="cs"/>
          <w:color w:val="000000"/>
          <w:sz w:val="22"/>
          <w:szCs w:val="30"/>
          <w:rtl/>
        </w:rPr>
        <w:t>،</w:t>
      </w:r>
      <w:r w:rsidRPr="005625BA">
        <w:rPr>
          <w:rFonts w:cs="AL-Hotham"/>
          <w:color w:val="000000"/>
          <w:sz w:val="22"/>
          <w:szCs w:val="30"/>
          <w:rtl/>
        </w:rPr>
        <w:t xml:space="preserve"> وهو مادة عامة أساسية لجميع الأقسام بجامعة الملك عبد العزيز</w:t>
      </w:r>
      <w:r w:rsidR="007C1564" w:rsidRPr="005625BA">
        <w:rPr>
          <w:rFonts w:cs="AL-Hotham"/>
          <w:color w:val="000000"/>
          <w:sz w:val="22"/>
          <w:szCs w:val="30"/>
          <w:rtl/>
        </w:rPr>
        <w:t xml:space="preserve">، </w:t>
      </w:r>
      <w:r w:rsidRPr="005625BA">
        <w:rPr>
          <w:rFonts w:cs="AL-Hotham"/>
          <w:color w:val="000000"/>
          <w:sz w:val="22"/>
          <w:szCs w:val="30"/>
          <w:rtl/>
        </w:rPr>
        <w:t>فهنّ يتفاعلنّ مع جميع طالبات الجامعة في جميع التخصصات</w:t>
      </w:r>
      <w:r w:rsidR="007C1564" w:rsidRPr="005625BA">
        <w:rPr>
          <w:rFonts w:cs="AL-Hotham"/>
          <w:color w:val="000000"/>
          <w:sz w:val="22"/>
          <w:szCs w:val="30"/>
          <w:rtl/>
        </w:rPr>
        <w:t>؛</w:t>
      </w:r>
      <w:r w:rsidRPr="005625BA">
        <w:rPr>
          <w:rFonts w:cs="AL-Hotham"/>
          <w:color w:val="000000"/>
          <w:sz w:val="22"/>
          <w:szCs w:val="30"/>
          <w:rtl/>
        </w:rPr>
        <w:t xml:space="preserve"> وقد أظهرت نتائج المعالجة الإحصائية لدراسة العويضي (</w:t>
      </w:r>
      <w:r w:rsidR="00786EA7" w:rsidRPr="005625BA">
        <w:rPr>
          <w:rFonts w:cs="AL-Hotham" w:hint="cs"/>
          <w:color w:val="000000"/>
          <w:sz w:val="22"/>
          <w:szCs w:val="30"/>
          <w:rtl/>
        </w:rPr>
        <w:t>2012م</w:t>
      </w:r>
      <w:r w:rsidRPr="005625BA">
        <w:rPr>
          <w:rFonts w:cs="AL-Hotham"/>
          <w:color w:val="000000"/>
          <w:sz w:val="22"/>
          <w:szCs w:val="30"/>
          <w:rtl/>
        </w:rPr>
        <w:t>) ترتيب أساليب تعلّم طالبات قسم اللغة العربية وفق مؤشرات الذكاءات المتعددة كما يلي</w:t>
      </w:r>
      <w:r w:rsidR="007C1564" w:rsidRPr="005625BA">
        <w:rPr>
          <w:rFonts w:cs="AL-Hotham"/>
          <w:color w:val="000000"/>
          <w:sz w:val="22"/>
          <w:szCs w:val="30"/>
          <w:rtl/>
        </w:rPr>
        <w:t>:</w:t>
      </w:r>
      <w:r w:rsidRPr="005625BA">
        <w:rPr>
          <w:rFonts w:cs="AL-Hotham"/>
          <w:color w:val="000000"/>
          <w:sz w:val="22"/>
          <w:szCs w:val="30"/>
          <w:rtl/>
        </w:rPr>
        <w:t xml:space="preserve"> الحركي</w:t>
      </w:r>
      <w:r w:rsidR="007C1564" w:rsidRPr="005625BA">
        <w:rPr>
          <w:rFonts w:cs="AL-Hotham"/>
          <w:color w:val="000000"/>
          <w:sz w:val="22"/>
          <w:szCs w:val="30"/>
          <w:rtl/>
        </w:rPr>
        <w:t>،</w:t>
      </w:r>
      <w:r w:rsidRPr="005625BA">
        <w:rPr>
          <w:rFonts w:cs="AL-Hotham"/>
          <w:color w:val="000000"/>
          <w:sz w:val="22"/>
          <w:szCs w:val="30"/>
          <w:rtl/>
        </w:rPr>
        <w:t xml:space="preserve"> المكاني</w:t>
      </w:r>
      <w:r w:rsidR="007C1564" w:rsidRPr="005625BA">
        <w:rPr>
          <w:rFonts w:cs="AL-Hotham"/>
          <w:color w:val="000000"/>
          <w:sz w:val="22"/>
          <w:szCs w:val="30"/>
          <w:rtl/>
        </w:rPr>
        <w:t>،</w:t>
      </w:r>
      <w:r w:rsidRPr="005625BA">
        <w:rPr>
          <w:rFonts w:cs="AL-Hotham"/>
          <w:color w:val="000000"/>
          <w:sz w:val="22"/>
          <w:szCs w:val="30"/>
          <w:rtl/>
        </w:rPr>
        <w:t xml:space="preserve"> الإيقاعي، الذاتي، الاجتماعي</w:t>
      </w:r>
      <w:r w:rsidR="007C1564" w:rsidRPr="005625BA">
        <w:rPr>
          <w:rFonts w:cs="AL-Hotham"/>
          <w:color w:val="000000"/>
          <w:sz w:val="22"/>
          <w:szCs w:val="30"/>
          <w:rtl/>
        </w:rPr>
        <w:t>،</w:t>
      </w:r>
      <w:r w:rsidRPr="005625BA">
        <w:rPr>
          <w:rFonts w:cs="AL-Hotham"/>
          <w:color w:val="000000"/>
          <w:sz w:val="22"/>
          <w:szCs w:val="30"/>
          <w:rtl/>
        </w:rPr>
        <w:t xml:space="preserve"> اللغوي، البيئي</w:t>
      </w:r>
      <w:r w:rsidR="007C1564" w:rsidRPr="005625BA">
        <w:rPr>
          <w:rFonts w:cs="AL-Hotham"/>
          <w:color w:val="000000"/>
          <w:sz w:val="22"/>
          <w:szCs w:val="30"/>
          <w:rtl/>
        </w:rPr>
        <w:t>،</w:t>
      </w:r>
      <w:r w:rsidRPr="005625BA">
        <w:rPr>
          <w:rFonts w:cs="AL-Hotham"/>
          <w:color w:val="000000"/>
          <w:sz w:val="22"/>
          <w:szCs w:val="30"/>
          <w:rtl/>
        </w:rPr>
        <w:t>الرياضي</w:t>
      </w:r>
      <w:r w:rsidR="007C1564" w:rsidRPr="005625BA">
        <w:rPr>
          <w:rFonts w:cs="AL-Hotham"/>
          <w:color w:val="000000"/>
          <w:sz w:val="22"/>
          <w:szCs w:val="30"/>
          <w:rtl/>
        </w:rPr>
        <w:t>؛</w:t>
      </w:r>
      <w:r w:rsidRPr="005625BA">
        <w:rPr>
          <w:rFonts w:cs="AL-Hotham"/>
          <w:color w:val="000000"/>
          <w:sz w:val="22"/>
          <w:szCs w:val="30"/>
          <w:rtl/>
        </w:rPr>
        <w:t xml:space="preserve"> إن هذا الترتيب والتنوع في ذكاءات طالبات اللغة العربية وتأخر ترتيب الذكاء اللغوي يجعل تزويد أستاذة اللغة العربية بإستراتيجيات تدريس شاملة تتلاءم مع أنماط التعلّم السائدة لدى الطالبات الجامعيات مطلبا ملحاً</w:t>
      </w:r>
      <w:r w:rsidR="007C1564" w:rsidRPr="005625BA">
        <w:rPr>
          <w:rFonts w:cs="AL-Hotham"/>
          <w:color w:val="000000"/>
          <w:sz w:val="22"/>
          <w:szCs w:val="30"/>
          <w:rtl/>
        </w:rPr>
        <w:t>؛</w:t>
      </w:r>
      <w:r w:rsidRPr="005625BA">
        <w:rPr>
          <w:rFonts w:cs="AL-Hotham"/>
          <w:color w:val="000000"/>
          <w:sz w:val="22"/>
          <w:szCs w:val="30"/>
          <w:rtl/>
        </w:rPr>
        <w:t xml:space="preserve"> لجعلهن متعلمات مشاركات متفاعلات إيجابيات نشطات تتمثل فيهن المخرجات التعليمية التي ينشدها التعليم العالي بالمملكة العربية السعودية</w:t>
      </w:r>
      <w:r w:rsidR="00495F7A" w:rsidRPr="005625BA">
        <w:rPr>
          <w:rFonts w:cs="AL-Hotham"/>
          <w:color w:val="000000"/>
          <w:sz w:val="22"/>
          <w:szCs w:val="30"/>
          <w:rtl/>
        </w:rPr>
        <w:t>.</w:t>
      </w:r>
      <w:r w:rsidRPr="005625BA">
        <w:rPr>
          <w:rFonts w:cs="AL-Hotham"/>
          <w:color w:val="000000"/>
          <w:sz w:val="22"/>
          <w:szCs w:val="30"/>
          <w:rtl/>
        </w:rPr>
        <w:t xml:space="preserve"> </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وكان من أبرز توصياتها</w:t>
      </w:r>
      <w:r w:rsidR="007C1564" w:rsidRPr="005625BA">
        <w:rPr>
          <w:rFonts w:cs="AL-Hotham"/>
          <w:color w:val="000000"/>
          <w:sz w:val="22"/>
          <w:szCs w:val="30"/>
          <w:rtl/>
        </w:rPr>
        <w:t>:</w:t>
      </w:r>
      <w:r w:rsidRPr="005625BA">
        <w:rPr>
          <w:rFonts w:cs="AL-Hotham"/>
          <w:color w:val="000000"/>
          <w:sz w:val="22"/>
          <w:szCs w:val="30"/>
          <w:rtl/>
        </w:rPr>
        <w:t xml:space="preserve"> عقد دورات تدريبية لأستاذات قسم اللغة العربية بالجامعة تمكنهن من تحديد ذكاءات الطالبات المتعددة باستخدام مقياس أساليب التعلّم وفق نظرية الذكاءات المتعددة</w:t>
      </w:r>
      <w:r w:rsidR="007C1564" w:rsidRPr="005625BA">
        <w:rPr>
          <w:rFonts w:cs="AL-Hotham"/>
          <w:color w:val="000000"/>
          <w:sz w:val="22"/>
          <w:szCs w:val="30"/>
          <w:rtl/>
        </w:rPr>
        <w:t>،</w:t>
      </w:r>
      <w:r w:rsidRPr="005625BA">
        <w:rPr>
          <w:rFonts w:cs="AL-Hotham"/>
          <w:color w:val="000000"/>
          <w:sz w:val="22"/>
          <w:szCs w:val="30"/>
          <w:rtl/>
        </w:rPr>
        <w:t xml:space="preserve"> وكذلك تدريب أستاذات قسم اللغة العربية على ممارسة إستراتجيات الذكاء اللغوي اللفظي بصفة خاصة عند تدريس طالبات قسم اللغة العربية</w:t>
      </w:r>
      <w:r w:rsidR="00495F7A" w:rsidRPr="005625BA">
        <w:rPr>
          <w:rFonts w:cs="AL-Hotham"/>
          <w:color w:val="000000"/>
          <w:sz w:val="22"/>
          <w:szCs w:val="30"/>
          <w:rtl/>
        </w:rPr>
        <w:t>.</w:t>
      </w:r>
    </w:p>
    <w:p w:rsidR="0059160B" w:rsidRPr="0019572E" w:rsidRDefault="0059160B" w:rsidP="0019572E">
      <w:pPr>
        <w:widowControl w:val="0"/>
        <w:spacing w:line="245" w:lineRule="auto"/>
        <w:ind w:firstLine="567"/>
        <w:jc w:val="lowKashida"/>
        <w:rPr>
          <w:rFonts w:cs="AL-Hotham"/>
          <w:color w:val="000000"/>
          <w:spacing w:val="4"/>
          <w:sz w:val="22"/>
          <w:szCs w:val="30"/>
          <w:rtl/>
        </w:rPr>
      </w:pPr>
      <w:r w:rsidRPr="0019572E">
        <w:rPr>
          <w:rFonts w:cs="AL-Hotham"/>
          <w:color w:val="000000"/>
          <w:spacing w:val="4"/>
          <w:sz w:val="22"/>
          <w:szCs w:val="30"/>
          <w:rtl/>
        </w:rPr>
        <w:t xml:space="preserve">وعلى الرغم من الجهود المبذولة من الجامعة لتطوير مهارات هيئة التدريس بها عن طريق تنظيم دورات تدريبية تمكنهنّ من استيعاب المفاهيم المتعلقة </w:t>
      </w:r>
      <w:r w:rsidRPr="0019572E">
        <w:rPr>
          <w:rFonts w:cs="AL-Hotham"/>
          <w:color w:val="000000"/>
          <w:spacing w:val="4"/>
          <w:sz w:val="22"/>
          <w:szCs w:val="30"/>
          <w:rtl/>
        </w:rPr>
        <w:lastRenderedPageBreak/>
        <w:t>بنظرية الأداء الإنساني وتكنولوجيا الأداء وهندسة التغيير، وإعادة الهيكلة ونظم إدارة الجودة الشاملة</w:t>
      </w:r>
      <w:r w:rsidR="007C1564" w:rsidRPr="0019572E">
        <w:rPr>
          <w:rFonts w:cs="AL-Hotham"/>
          <w:color w:val="000000"/>
          <w:spacing w:val="4"/>
          <w:sz w:val="22"/>
          <w:szCs w:val="30"/>
          <w:rtl/>
        </w:rPr>
        <w:t xml:space="preserve"> </w:t>
      </w:r>
      <w:r w:rsidRPr="0019572E">
        <w:rPr>
          <w:rFonts w:cs="AL-Hotham"/>
          <w:color w:val="000000"/>
          <w:spacing w:val="4"/>
          <w:sz w:val="22"/>
          <w:szCs w:val="30"/>
        </w:rPr>
        <w:t>TQM</w:t>
      </w:r>
      <w:r w:rsidRPr="0019572E">
        <w:rPr>
          <w:rFonts w:cs="AL-Hotham" w:hint="cs"/>
          <w:color w:val="000000"/>
          <w:spacing w:val="4"/>
          <w:sz w:val="22"/>
          <w:szCs w:val="30"/>
          <w:rtl/>
        </w:rPr>
        <w:t xml:space="preserve">؛ </w:t>
      </w:r>
      <w:r w:rsidRPr="0019572E">
        <w:rPr>
          <w:rFonts w:cs="AL-Hotham"/>
          <w:color w:val="000000"/>
          <w:spacing w:val="4"/>
          <w:sz w:val="22"/>
          <w:szCs w:val="30"/>
          <w:rtl/>
        </w:rPr>
        <w:t>غير أن حضور الأستاذات الدورات مقيد بجداولهنّ التدريسية وغير متاح للجميع</w:t>
      </w:r>
      <w:r w:rsidR="007C1564" w:rsidRPr="0019572E">
        <w:rPr>
          <w:rFonts w:cs="AL-Hotham"/>
          <w:color w:val="000000"/>
          <w:spacing w:val="4"/>
          <w:sz w:val="22"/>
          <w:szCs w:val="30"/>
          <w:rtl/>
        </w:rPr>
        <w:t>؛</w:t>
      </w:r>
      <w:r w:rsidRPr="0019572E">
        <w:rPr>
          <w:rFonts w:cs="AL-Hotham"/>
          <w:color w:val="000000"/>
          <w:spacing w:val="4"/>
          <w:sz w:val="22"/>
          <w:szCs w:val="30"/>
          <w:rtl/>
        </w:rPr>
        <w:t xml:space="preserve"> لذا تعتقد الباحثة بضرورة استخدام الحقائب التعليمية كأحد أساليب التعلّم الذاتي التي تتيح لهيئة التدريس بقسم اللغة العربية زيادة حصيلتهنّ المعرفية عن إستراتيجيات</w:t>
      </w:r>
      <w:r w:rsidR="007C1564" w:rsidRPr="0019572E">
        <w:rPr>
          <w:rFonts w:cs="AL-Hotham"/>
          <w:color w:val="000000"/>
          <w:spacing w:val="4"/>
          <w:sz w:val="22"/>
          <w:szCs w:val="30"/>
          <w:rtl/>
        </w:rPr>
        <w:t xml:space="preserve"> </w:t>
      </w:r>
      <w:r w:rsidRPr="0019572E">
        <w:rPr>
          <w:rFonts w:cs="AL-Hotham"/>
          <w:color w:val="000000"/>
          <w:spacing w:val="4"/>
          <w:sz w:val="22"/>
          <w:szCs w:val="30"/>
          <w:rtl/>
        </w:rPr>
        <w:t>التدريس القائمة على نظرية الذكاءات المتعددة وتنمية اتجاهاتهن نحو ممارستها</w:t>
      </w:r>
      <w:r w:rsidR="00BF046A" w:rsidRPr="0019572E">
        <w:rPr>
          <w:rFonts w:cs="AL-Hotham"/>
          <w:color w:val="000000"/>
          <w:spacing w:val="4"/>
          <w:sz w:val="22"/>
          <w:szCs w:val="30"/>
          <w:rtl/>
        </w:rPr>
        <w:t xml:space="preserve"> – </w:t>
      </w:r>
      <w:r w:rsidRPr="0019572E">
        <w:rPr>
          <w:rFonts w:cs="AL-Hotham"/>
          <w:color w:val="000000"/>
          <w:spacing w:val="4"/>
          <w:sz w:val="22"/>
          <w:szCs w:val="30"/>
          <w:rtl/>
        </w:rPr>
        <w:t>حسب سرعتهنّ المناسبة وحسب وقتهنّ المناسب</w:t>
      </w:r>
      <w:r w:rsidR="00BF046A" w:rsidRPr="0019572E">
        <w:rPr>
          <w:rFonts w:cs="AL-Hotham"/>
          <w:color w:val="000000"/>
          <w:spacing w:val="4"/>
          <w:sz w:val="22"/>
          <w:szCs w:val="30"/>
          <w:rtl/>
        </w:rPr>
        <w:t xml:space="preserve"> – </w:t>
      </w:r>
      <w:r w:rsidRPr="0019572E">
        <w:rPr>
          <w:rFonts w:cs="AL-Hotham"/>
          <w:color w:val="000000"/>
          <w:spacing w:val="4"/>
          <w:sz w:val="22"/>
          <w:szCs w:val="30"/>
          <w:rtl/>
        </w:rPr>
        <w:t>بحيث تشكل المعرفة والاتجاه أساسا قوياً لتطوير أدائهنّ فيما بعد</w:t>
      </w:r>
      <w:r w:rsidR="007C1564" w:rsidRPr="0019572E">
        <w:rPr>
          <w:rFonts w:cs="AL-Hotham"/>
          <w:color w:val="000000"/>
          <w:spacing w:val="4"/>
          <w:sz w:val="22"/>
          <w:szCs w:val="30"/>
          <w:rtl/>
        </w:rPr>
        <w:t>؛</w:t>
      </w:r>
      <w:r w:rsidRPr="0019572E">
        <w:rPr>
          <w:rFonts w:cs="AL-Hotham"/>
          <w:color w:val="000000"/>
          <w:spacing w:val="4"/>
          <w:sz w:val="22"/>
          <w:szCs w:val="30"/>
          <w:rtl/>
        </w:rPr>
        <w:t xml:space="preserve"> وتعد الحقيبة التعلّمية</w:t>
      </w:r>
      <w:r w:rsidR="007C1564" w:rsidRPr="0019572E">
        <w:rPr>
          <w:rFonts w:cs="AL-Hotham"/>
          <w:color w:val="000000"/>
          <w:spacing w:val="4"/>
          <w:sz w:val="22"/>
          <w:szCs w:val="30"/>
          <w:rtl/>
        </w:rPr>
        <w:t>:</w:t>
      </w:r>
      <w:r w:rsidRPr="0019572E">
        <w:rPr>
          <w:rFonts w:cs="AL-Hotham"/>
          <w:color w:val="000000"/>
          <w:spacing w:val="4"/>
          <w:sz w:val="22"/>
          <w:szCs w:val="30"/>
          <w:rtl/>
        </w:rPr>
        <w:t xml:space="preserve"> نظام من نظم التعليم المفرد يضم مجموعة من المواد التعليمية المتنوعة تشمل اختبارات وبدائل وأنشطة تعليمية مقروءة، ومسموعة، ومرئية، وحاسوبية توضع داخل حقيبة حيث تتيح للمتعلم التعلم الذاتي وفق خطواته داخل مجموعة كبيرة، أو صغيرة، أو بمفرده (قاسم</w:t>
      </w:r>
      <w:r w:rsidR="0019572E" w:rsidRPr="0019572E">
        <w:rPr>
          <w:rFonts w:cs="AL-Hotham" w:hint="cs"/>
          <w:color w:val="000000"/>
          <w:spacing w:val="4"/>
          <w:sz w:val="22"/>
          <w:szCs w:val="30"/>
          <w:rtl/>
        </w:rPr>
        <w:t>،</w:t>
      </w:r>
      <w:r w:rsidRPr="0019572E">
        <w:rPr>
          <w:rFonts w:cs="AL-Hotham"/>
          <w:color w:val="000000"/>
          <w:spacing w:val="4"/>
          <w:sz w:val="22"/>
          <w:szCs w:val="30"/>
          <w:rtl/>
        </w:rPr>
        <w:t xml:space="preserve"> 2010م</w:t>
      </w:r>
      <w:r w:rsidR="00495F7A" w:rsidRPr="0019572E">
        <w:rPr>
          <w:rFonts w:cs="AL-Hotham"/>
          <w:color w:val="000000"/>
          <w:spacing w:val="4"/>
          <w:sz w:val="22"/>
          <w:szCs w:val="30"/>
          <w:rtl/>
        </w:rPr>
        <w:t>).</w:t>
      </w:r>
      <w:r w:rsidRPr="0019572E">
        <w:rPr>
          <w:rFonts w:cs="AL-Hotham"/>
          <w:color w:val="000000"/>
          <w:spacing w:val="4"/>
          <w:sz w:val="22"/>
          <w:szCs w:val="30"/>
          <w:rtl/>
        </w:rPr>
        <w:t xml:space="preserve"> </w:t>
      </w:r>
    </w:p>
    <w:p w:rsidR="0059160B" w:rsidRPr="005625BA" w:rsidRDefault="0059160B" w:rsidP="0019572E">
      <w:pPr>
        <w:widowControl w:val="0"/>
        <w:spacing w:line="245" w:lineRule="auto"/>
        <w:ind w:firstLine="567"/>
        <w:jc w:val="lowKashida"/>
        <w:rPr>
          <w:rFonts w:cs="AL-Hotham"/>
          <w:color w:val="000000"/>
          <w:sz w:val="22"/>
          <w:szCs w:val="30"/>
          <w:rtl/>
        </w:rPr>
      </w:pPr>
      <w:r w:rsidRPr="005625BA">
        <w:rPr>
          <w:rFonts w:cs="AL-Hotham"/>
          <w:color w:val="000000"/>
          <w:sz w:val="22"/>
          <w:szCs w:val="30"/>
          <w:rtl/>
        </w:rPr>
        <w:t>وقد أثبتت دراسة الزاكي (2000م</w:t>
      </w:r>
      <w:r w:rsidR="00495F7A" w:rsidRPr="005625BA">
        <w:rPr>
          <w:rFonts w:cs="AL-Hotham"/>
          <w:color w:val="000000"/>
          <w:sz w:val="22"/>
          <w:szCs w:val="30"/>
          <w:rtl/>
        </w:rPr>
        <w:t>)</w:t>
      </w:r>
      <w:r w:rsidRPr="005625BA">
        <w:rPr>
          <w:rFonts w:cs="AL-Hotham"/>
          <w:color w:val="000000"/>
          <w:sz w:val="22"/>
          <w:szCs w:val="30"/>
          <w:rtl/>
        </w:rPr>
        <w:t xml:space="preserve"> فاعلية التعلّم الذاتي حيث هدف نحو تدعيم الأطر التعليمية العاملة بالتعليم الأساسي بالمغرب من هيئة التدريس والإشراف التربوي</w:t>
      </w:r>
      <w:r w:rsidR="007C1564" w:rsidRPr="005625BA">
        <w:rPr>
          <w:rFonts w:cs="AL-Hotham"/>
          <w:color w:val="000000"/>
          <w:sz w:val="22"/>
          <w:szCs w:val="30"/>
          <w:rtl/>
        </w:rPr>
        <w:t>،</w:t>
      </w:r>
      <w:r w:rsidRPr="005625BA">
        <w:rPr>
          <w:rFonts w:cs="AL-Hotham"/>
          <w:color w:val="000000"/>
          <w:sz w:val="22"/>
          <w:szCs w:val="30"/>
          <w:rtl/>
        </w:rPr>
        <w:t xml:space="preserve"> وفق نظرية الذكاءات المتعددة كإحدى الإستراتيجيات الحديثة</w:t>
      </w:r>
      <w:r w:rsidR="007C1564" w:rsidRPr="005625BA">
        <w:rPr>
          <w:rFonts w:cs="AL-Hotham"/>
          <w:color w:val="000000"/>
          <w:sz w:val="22"/>
          <w:szCs w:val="30"/>
          <w:rtl/>
        </w:rPr>
        <w:t>،</w:t>
      </w:r>
      <w:r w:rsidRPr="005625BA">
        <w:rPr>
          <w:rFonts w:cs="AL-Hotham"/>
          <w:color w:val="000000"/>
          <w:sz w:val="22"/>
          <w:szCs w:val="30"/>
          <w:rtl/>
        </w:rPr>
        <w:t xml:space="preserve"> فأعد وثيقة بكيفيتين: الأولى باستخدام التعلم الذاتي من خلال إرشادات مصاحبة للوثيقة</w:t>
      </w:r>
      <w:r w:rsidR="007C1564" w:rsidRPr="005625BA">
        <w:rPr>
          <w:rFonts w:cs="AL-Hotham"/>
          <w:color w:val="000000"/>
          <w:sz w:val="22"/>
          <w:szCs w:val="30"/>
          <w:rtl/>
        </w:rPr>
        <w:t>،</w:t>
      </w:r>
      <w:r w:rsidRPr="005625BA">
        <w:rPr>
          <w:rFonts w:cs="AL-Hotham"/>
          <w:color w:val="000000"/>
          <w:sz w:val="22"/>
          <w:szCs w:val="30"/>
          <w:rtl/>
        </w:rPr>
        <w:t xml:space="preserve"> والثانية استعمالها كدليل مرافقة </w:t>
      </w:r>
      <w:r w:rsidRPr="005625BA">
        <w:rPr>
          <w:rFonts w:cs="AL-Hotham"/>
          <w:color w:val="000000"/>
          <w:sz w:val="22"/>
          <w:szCs w:val="30"/>
          <w:rtl/>
        </w:rPr>
        <w:lastRenderedPageBreak/>
        <w:t>لورشة عمل، وكذلك دراسة الخالدي (2005م) التي هدفت إلى إعداد إطار لتدريب معلمي العلوم بالمملكة العربية السعودية على مهارات إستراتيجيات الذكاءات المتعددة في تدريس العلوم باستخدام المنهج الوصفي التحليلي للوصول إلى ملامح مفهوم البرنامج التدريبي من خلال الأدبيات والدراسات التي تعرضت لنظرية الذكاءات المتعددة، وفي ضوء ذلك تم بناء</w:t>
      </w:r>
      <w:r w:rsidR="0019572E">
        <w:rPr>
          <w:rFonts w:cs="AL-Hotham"/>
          <w:color w:val="000000"/>
          <w:sz w:val="22"/>
          <w:szCs w:val="30"/>
          <w:rtl/>
        </w:rPr>
        <w:t xml:space="preserve"> البرنامج المقترح وإعداده بحيث </w:t>
      </w:r>
      <w:r w:rsidR="0019572E">
        <w:rPr>
          <w:rFonts w:cs="AL-Hotham" w:hint="cs"/>
          <w:color w:val="000000"/>
          <w:sz w:val="22"/>
          <w:szCs w:val="30"/>
          <w:rtl/>
        </w:rPr>
        <w:t>ا</w:t>
      </w:r>
      <w:r w:rsidRPr="005625BA">
        <w:rPr>
          <w:rFonts w:cs="AL-Hotham"/>
          <w:color w:val="000000"/>
          <w:sz w:val="22"/>
          <w:szCs w:val="30"/>
          <w:rtl/>
        </w:rPr>
        <w:t>شتمل على نماذج لدروس أعدت وفق إستراتيجيات الذكاءات المتعددة.</w:t>
      </w:r>
      <w:r w:rsidR="0018696B" w:rsidRPr="005625BA">
        <w:rPr>
          <w:rFonts w:cs="AL-Hotham" w:hint="cs"/>
          <w:color w:val="000000"/>
          <w:sz w:val="22"/>
          <w:szCs w:val="30"/>
          <w:rtl/>
        </w:rPr>
        <w:t xml:space="preserve"> </w:t>
      </w:r>
      <w:r w:rsidRPr="005625BA">
        <w:rPr>
          <w:rFonts w:cs="AL-Hotham"/>
          <w:color w:val="000000"/>
          <w:sz w:val="22"/>
          <w:szCs w:val="30"/>
          <w:rtl/>
        </w:rPr>
        <w:t xml:space="preserve">كما </w:t>
      </w:r>
      <w:r w:rsidR="0019572E">
        <w:rPr>
          <w:rFonts w:cs="AL-Hotham" w:hint="cs"/>
          <w:color w:val="000000"/>
          <w:sz w:val="22"/>
          <w:szCs w:val="30"/>
          <w:rtl/>
        </w:rPr>
        <w:t xml:space="preserve">أوصت </w:t>
      </w:r>
      <w:r w:rsidRPr="005625BA">
        <w:rPr>
          <w:rFonts w:cs="AL-Hotham"/>
          <w:color w:val="000000"/>
          <w:sz w:val="22"/>
          <w:szCs w:val="30"/>
          <w:rtl/>
        </w:rPr>
        <w:t>دراسة عبد الرزاق (2007</w:t>
      </w:r>
      <w:r w:rsidR="00495F7A" w:rsidRPr="005625BA">
        <w:rPr>
          <w:rFonts w:cs="AL-Hotham"/>
          <w:color w:val="000000"/>
          <w:sz w:val="22"/>
          <w:szCs w:val="30"/>
          <w:rtl/>
        </w:rPr>
        <w:t>م)</w:t>
      </w:r>
      <w:r w:rsidRPr="005625BA">
        <w:rPr>
          <w:rFonts w:cs="AL-Hotham"/>
          <w:color w:val="000000"/>
          <w:sz w:val="22"/>
          <w:szCs w:val="30"/>
          <w:rtl/>
        </w:rPr>
        <w:t xml:space="preserve"> بضرورة تدريب معلمي اللُّغة العربية في المراحل التعليمية المختلفة</w:t>
      </w:r>
      <w:r w:rsidR="0038537E">
        <w:rPr>
          <w:rFonts w:cs="AL-Hotham" w:hint="cs"/>
          <w:color w:val="000000"/>
          <w:sz w:val="22"/>
          <w:szCs w:val="30"/>
          <w:rtl/>
        </w:rPr>
        <w:t xml:space="preserve"> على</w:t>
      </w:r>
      <w:r w:rsidRPr="005625BA">
        <w:rPr>
          <w:rFonts w:cs="AL-Hotham"/>
          <w:color w:val="000000"/>
          <w:sz w:val="22"/>
          <w:szCs w:val="30"/>
          <w:rtl/>
        </w:rPr>
        <w:t xml:space="preserve"> مهارات استخدام الذكاءات المتعددة في تدريسهم</w:t>
      </w:r>
      <w:r w:rsidR="007C1564" w:rsidRPr="005625BA">
        <w:rPr>
          <w:rFonts w:cs="AL-Hotham"/>
          <w:color w:val="000000"/>
          <w:sz w:val="22"/>
          <w:szCs w:val="30"/>
          <w:rtl/>
        </w:rPr>
        <w:t>؛</w:t>
      </w:r>
      <w:r w:rsidRPr="005625BA">
        <w:rPr>
          <w:rFonts w:cs="AL-Hotham"/>
          <w:color w:val="000000"/>
          <w:sz w:val="22"/>
          <w:szCs w:val="30"/>
          <w:rtl/>
        </w:rPr>
        <w:t xml:space="preserve"> وعلى هذا الأساس تسعى الباحثة نحو تعميق معرفة أستاذات قسم اللغة العربية</w:t>
      </w:r>
      <w:r w:rsidR="007C1564" w:rsidRPr="005625BA">
        <w:rPr>
          <w:rFonts w:cs="AL-Hotham"/>
          <w:color w:val="000000"/>
          <w:sz w:val="22"/>
          <w:szCs w:val="30"/>
          <w:rtl/>
        </w:rPr>
        <w:t xml:space="preserve"> </w:t>
      </w:r>
      <w:r w:rsidRPr="005625BA">
        <w:rPr>
          <w:rFonts w:cs="AL-Hotham"/>
          <w:color w:val="000000"/>
          <w:sz w:val="22"/>
          <w:szCs w:val="30"/>
          <w:rtl/>
        </w:rPr>
        <w:t>بنظرية الذكاءات المتعددة تمهيدا لتنمية اتجاهاتهن الإيجابية نحو تفعيلها وممارستها في التعليم بجامعة الملك عبد العزيز</w:t>
      </w:r>
      <w:r w:rsidR="00495F7A" w:rsidRPr="005625BA">
        <w:rPr>
          <w:rFonts w:cs="AL-Hotham"/>
          <w:color w:val="000000"/>
          <w:sz w:val="22"/>
          <w:szCs w:val="30"/>
          <w:rtl/>
        </w:rPr>
        <w:t>.</w:t>
      </w:r>
    </w:p>
    <w:p w:rsidR="0059160B" w:rsidRPr="005625BA" w:rsidRDefault="0059160B" w:rsidP="0019572E">
      <w:pPr>
        <w:widowControl w:val="0"/>
        <w:spacing w:line="245" w:lineRule="auto"/>
        <w:ind w:firstLine="567"/>
        <w:jc w:val="lowKashida"/>
        <w:rPr>
          <w:rFonts w:cs="AL-Hotham"/>
          <w:color w:val="000000"/>
          <w:sz w:val="22"/>
          <w:szCs w:val="30"/>
          <w:rtl/>
        </w:rPr>
      </w:pPr>
      <w:r w:rsidRPr="005625BA">
        <w:rPr>
          <w:rFonts w:cs="AL-Hotham"/>
          <w:color w:val="000000"/>
          <w:sz w:val="22"/>
          <w:szCs w:val="30"/>
          <w:rtl/>
        </w:rPr>
        <w:t>وعليه تظهر مشكلة البحث الحالي في الحاجة إلى تصميم حقيبة تعلُّمية</w:t>
      </w:r>
      <w:r w:rsidRPr="005625BA">
        <w:rPr>
          <w:rFonts w:cs="AL-Hotham"/>
          <w:b/>
          <w:bCs/>
          <w:color w:val="000000"/>
          <w:sz w:val="22"/>
          <w:szCs w:val="30"/>
          <w:rtl/>
        </w:rPr>
        <w:t xml:space="preserve"> </w:t>
      </w:r>
      <w:r w:rsidRPr="005625BA">
        <w:rPr>
          <w:rFonts w:cs="AL-Hotham"/>
          <w:color w:val="000000"/>
          <w:sz w:val="22"/>
          <w:szCs w:val="30"/>
        </w:rPr>
        <w:t>learning package</w:t>
      </w:r>
      <w:r w:rsidRPr="005625BA">
        <w:rPr>
          <w:rFonts w:cs="AL-Hotham"/>
          <w:color w:val="000000"/>
          <w:sz w:val="22"/>
          <w:szCs w:val="30"/>
          <w:rtl/>
        </w:rPr>
        <w:t xml:space="preserve"> تتوفر فيها المكونات الأساسية لحقائب التعلّم الذاتي بحيث تكون حقيبة تعلّمية ذاتية قائمة على إستراتيجيات</w:t>
      </w:r>
      <w:r w:rsidR="007C1564" w:rsidRPr="005625BA">
        <w:rPr>
          <w:rFonts w:cs="AL-Hotham"/>
          <w:color w:val="000000"/>
          <w:sz w:val="22"/>
          <w:szCs w:val="30"/>
          <w:rtl/>
        </w:rPr>
        <w:t xml:space="preserve"> </w:t>
      </w:r>
      <w:r w:rsidRPr="005625BA">
        <w:rPr>
          <w:rFonts w:cs="AL-Hotham"/>
          <w:color w:val="000000"/>
          <w:sz w:val="22"/>
          <w:szCs w:val="30"/>
          <w:rtl/>
        </w:rPr>
        <w:t>التدريس وفق نظرية الذكاءات المتعددة حسب ما وضحه الأدبيات العلمية في هذا المجال</w:t>
      </w:r>
      <w:r w:rsidR="0019572E">
        <w:rPr>
          <w:rFonts w:cs="AL-Hotham" w:hint="cs"/>
          <w:color w:val="000000"/>
          <w:sz w:val="22"/>
          <w:szCs w:val="30"/>
          <w:rtl/>
        </w:rPr>
        <w:t>،</w:t>
      </w:r>
      <w:r w:rsidRPr="005625BA">
        <w:rPr>
          <w:rFonts w:cs="AL-Hotham"/>
          <w:color w:val="000000"/>
          <w:sz w:val="22"/>
          <w:szCs w:val="30"/>
          <w:rtl/>
        </w:rPr>
        <w:t xml:space="preserve"> منها </w:t>
      </w:r>
      <w:r w:rsidR="00495F7A" w:rsidRPr="005625BA">
        <w:rPr>
          <w:rFonts w:cs="AL-Hotham"/>
          <w:color w:val="000000"/>
          <w:sz w:val="22"/>
          <w:szCs w:val="30"/>
          <w:rtl/>
        </w:rPr>
        <w:t>(</w:t>
      </w:r>
      <w:r w:rsidRPr="005625BA">
        <w:rPr>
          <w:rFonts w:cs="AL-Hotham"/>
          <w:color w:val="000000"/>
          <w:sz w:val="22"/>
          <w:szCs w:val="30"/>
          <w:rtl/>
        </w:rPr>
        <w:t>الحيلة</w:t>
      </w:r>
      <w:r w:rsidR="0019572E">
        <w:rPr>
          <w:rFonts w:cs="AL-Hotham" w:hint="cs"/>
          <w:color w:val="000000"/>
          <w:sz w:val="22"/>
          <w:szCs w:val="30"/>
          <w:rtl/>
        </w:rPr>
        <w:t>،</w:t>
      </w:r>
      <w:r w:rsidRPr="005625BA">
        <w:rPr>
          <w:rFonts w:cs="AL-Hotham"/>
          <w:color w:val="000000"/>
          <w:sz w:val="22"/>
          <w:szCs w:val="30"/>
          <w:rtl/>
        </w:rPr>
        <w:t xml:space="preserve"> 2004م</w:t>
      </w:r>
      <w:r w:rsidR="00495F7A" w:rsidRPr="005625BA">
        <w:rPr>
          <w:rFonts w:cs="AL-Hotham"/>
          <w:color w:val="000000"/>
          <w:sz w:val="22"/>
          <w:szCs w:val="30"/>
          <w:rtl/>
        </w:rPr>
        <w:t>)</w:t>
      </w:r>
      <w:r w:rsidRPr="005625BA">
        <w:rPr>
          <w:rFonts w:cs="AL-Hotham"/>
          <w:color w:val="000000"/>
          <w:sz w:val="22"/>
          <w:szCs w:val="30"/>
        </w:rPr>
        <w:t xml:space="preserve"> </w:t>
      </w:r>
      <w:r w:rsidRPr="005625BA">
        <w:rPr>
          <w:rFonts w:cs="AL-Hotham"/>
          <w:color w:val="000000"/>
          <w:sz w:val="22"/>
          <w:szCs w:val="30"/>
          <w:rtl/>
        </w:rPr>
        <w:t>و</w:t>
      </w:r>
      <w:r w:rsidR="00495F7A" w:rsidRPr="005625BA">
        <w:rPr>
          <w:rFonts w:cs="AL-Hotham"/>
          <w:color w:val="000000"/>
          <w:sz w:val="22"/>
          <w:szCs w:val="30"/>
          <w:rtl/>
        </w:rPr>
        <w:t>(</w:t>
      </w:r>
      <w:r w:rsidRPr="005625BA">
        <w:rPr>
          <w:rFonts w:cs="AL-Hotham"/>
          <w:color w:val="000000"/>
          <w:sz w:val="22"/>
          <w:szCs w:val="30"/>
          <w:rtl/>
        </w:rPr>
        <w:t>قاسم</w:t>
      </w:r>
      <w:r w:rsidR="0019572E">
        <w:rPr>
          <w:rFonts w:cs="AL-Hotham" w:hint="cs"/>
          <w:color w:val="000000"/>
          <w:sz w:val="22"/>
          <w:szCs w:val="30"/>
          <w:rtl/>
        </w:rPr>
        <w:t xml:space="preserve">، </w:t>
      </w:r>
      <w:r w:rsidRPr="005625BA">
        <w:rPr>
          <w:rFonts w:cs="AL-Hotham"/>
          <w:color w:val="000000"/>
          <w:sz w:val="22"/>
          <w:szCs w:val="30"/>
          <w:rtl/>
        </w:rPr>
        <w:t>2010م</w:t>
      </w:r>
      <w:r w:rsidR="00495F7A" w:rsidRPr="005625BA">
        <w:rPr>
          <w:rFonts w:cs="AL-Hotham"/>
          <w:color w:val="000000"/>
          <w:sz w:val="22"/>
          <w:szCs w:val="30"/>
          <w:rtl/>
        </w:rPr>
        <w:t>)</w:t>
      </w:r>
      <w:r w:rsidRPr="005625BA">
        <w:rPr>
          <w:rFonts w:cs="AL-Hotham"/>
          <w:color w:val="000000"/>
          <w:sz w:val="22"/>
          <w:szCs w:val="30"/>
          <w:rtl/>
        </w:rPr>
        <w:t xml:space="preserve"> لتنمية التحصيل المعرفي فيها والاتجاه نحوها لدى هيئة التدريس بقسم اللغة العربية بحيث تسهم في تحقيق أهداف البحث المنشودة</w:t>
      </w:r>
      <w:r w:rsidR="00495F7A" w:rsidRPr="005625BA">
        <w:rPr>
          <w:rFonts w:cs="AL-Hotham"/>
          <w:color w:val="000000"/>
          <w:sz w:val="22"/>
          <w:szCs w:val="30"/>
          <w:rtl/>
        </w:rPr>
        <w:t>.</w:t>
      </w:r>
    </w:p>
    <w:p w:rsidR="0059160B" w:rsidRPr="0019572E" w:rsidRDefault="0059160B" w:rsidP="007C1564">
      <w:pPr>
        <w:pStyle w:val="af6"/>
        <w:widowControl w:val="0"/>
        <w:bidi/>
        <w:spacing w:before="0" w:beforeAutospacing="0" w:after="0" w:afterAutospacing="0" w:line="245" w:lineRule="auto"/>
        <w:ind w:firstLine="567"/>
        <w:jc w:val="lowKashida"/>
        <w:rPr>
          <w:rFonts w:cs="AL-Hotham"/>
          <w:color w:val="000000"/>
          <w:spacing w:val="-8"/>
          <w:sz w:val="22"/>
          <w:szCs w:val="30"/>
          <w:rtl/>
        </w:rPr>
      </w:pPr>
      <w:r w:rsidRPr="0019572E">
        <w:rPr>
          <w:rFonts w:cs="AL-Hotham"/>
          <w:color w:val="000000"/>
          <w:spacing w:val="-8"/>
          <w:sz w:val="22"/>
          <w:szCs w:val="30"/>
          <w:rtl/>
        </w:rPr>
        <w:lastRenderedPageBreak/>
        <w:t>كما يمكن صياغة مشكلة البحث في السؤال التالي</w:t>
      </w:r>
      <w:r w:rsidR="007C1564" w:rsidRPr="0019572E">
        <w:rPr>
          <w:rFonts w:cs="AL-Hotham"/>
          <w:color w:val="000000"/>
          <w:spacing w:val="-8"/>
          <w:sz w:val="22"/>
          <w:szCs w:val="30"/>
          <w:rtl/>
        </w:rPr>
        <w:t>:</w:t>
      </w:r>
    </w:p>
    <w:p w:rsidR="0059160B" w:rsidRPr="005625BA" w:rsidRDefault="009608D1" w:rsidP="007C1564">
      <w:pPr>
        <w:pStyle w:val="af6"/>
        <w:widowControl w:val="0"/>
        <w:bidi/>
        <w:spacing w:before="0" w:beforeAutospacing="0" w:after="0" w:afterAutospacing="0" w:line="245" w:lineRule="auto"/>
        <w:ind w:firstLine="567"/>
        <w:jc w:val="lowKashida"/>
        <w:rPr>
          <w:rFonts w:cs="AL-Hotham"/>
          <w:color w:val="000000"/>
          <w:sz w:val="22"/>
          <w:szCs w:val="30"/>
          <w:rtl/>
        </w:rPr>
      </w:pPr>
      <w:r w:rsidRPr="005625BA">
        <w:rPr>
          <w:rFonts w:cs="AL-Hotham"/>
          <w:color w:val="000000"/>
          <w:sz w:val="22"/>
          <w:szCs w:val="30"/>
          <w:rtl/>
        </w:rPr>
        <w:t>ما فاعلية حقيبة تعل</w:t>
      </w:r>
      <w:r w:rsidRPr="005625BA">
        <w:rPr>
          <w:rFonts w:cs="AL-Hotham" w:hint="cs"/>
          <w:color w:val="000000"/>
          <w:sz w:val="22"/>
          <w:szCs w:val="30"/>
          <w:rtl/>
        </w:rPr>
        <w:t>ّ</w:t>
      </w:r>
      <w:r w:rsidR="0059160B" w:rsidRPr="005625BA">
        <w:rPr>
          <w:rFonts w:cs="AL-Hotham"/>
          <w:color w:val="000000"/>
          <w:sz w:val="22"/>
          <w:szCs w:val="30"/>
          <w:rtl/>
        </w:rPr>
        <w:t>مية قائمة على إستراتيجيات التدريس وفق نظرية الذكاءات المتعددة لتنمية التحصيل المعرفي والاتجاه لدى هيئة التدريس بقسم اللغة العربية بجامعة الملك عبد العزيز</w:t>
      </w:r>
      <w:r w:rsidR="00495F7A" w:rsidRPr="005625BA">
        <w:rPr>
          <w:rFonts w:cs="AL-Hotham"/>
          <w:color w:val="000000"/>
          <w:sz w:val="22"/>
          <w:szCs w:val="30"/>
          <w:rtl/>
        </w:rPr>
        <w:t>؟</w:t>
      </w:r>
    </w:p>
    <w:p w:rsidR="0059160B" w:rsidRPr="005625BA" w:rsidRDefault="0059160B" w:rsidP="007C1564">
      <w:pPr>
        <w:pStyle w:val="af6"/>
        <w:widowControl w:val="0"/>
        <w:bidi/>
        <w:spacing w:before="0" w:beforeAutospacing="0" w:after="0" w:afterAutospacing="0" w:line="245" w:lineRule="auto"/>
        <w:ind w:firstLine="567"/>
        <w:jc w:val="lowKashida"/>
        <w:rPr>
          <w:rFonts w:cs="AL-Hotham"/>
          <w:color w:val="000000"/>
          <w:sz w:val="22"/>
          <w:szCs w:val="30"/>
          <w:rtl/>
        </w:rPr>
      </w:pPr>
      <w:r w:rsidRPr="005625BA">
        <w:rPr>
          <w:rFonts w:cs="AL-Hotham"/>
          <w:color w:val="000000"/>
          <w:sz w:val="22"/>
          <w:szCs w:val="30"/>
          <w:rtl/>
        </w:rPr>
        <w:t>ويتفرع عن السؤال الرئيس الأسئلة التالية</w:t>
      </w:r>
      <w:r w:rsidR="007C1564" w:rsidRPr="005625BA">
        <w:rPr>
          <w:rFonts w:cs="AL-Hotham"/>
          <w:color w:val="000000"/>
          <w:sz w:val="22"/>
          <w:szCs w:val="30"/>
          <w:rtl/>
        </w:rPr>
        <w:t>:</w:t>
      </w:r>
    </w:p>
    <w:p w:rsidR="0059160B" w:rsidRPr="005625BA" w:rsidRDefault="00DA1C7A" w:rsidP="007C1564">
      <w:pPr>
        <w:pStyle w:val="af6"/>
        <w:widowControl w:val="0"/>
        <w:bidi/>
        <w:spacing w:before="0" w:beforeAutospacing="0" w:after="0" w:afterAutospacing="0" w:line="245" w:lineRule="auto"/>
        <w:ind w:firstLine="567"/>
        <w:jc w:val="lowKashida"/>
        <w:rPr>
          <w:rFonts w:cs="AL-Hotham"/>
          <w:color w:val="000000"/>
          <w:sz w:val="22"/>
          <w:szCs w:val="30"/>
          <w:rtl/>
        </w:rPr>
      </w:pPr>
      <w:r w:rsidRPr="005625BA">
        <w:rPr>
          <w:rFonts w:cs="AL-Hotham" w:hint="cs"/>
          <w:color w:val="000000"/>
          <w:sz w:val="22"/>
          <w:szCs w:val="30"/>
          <w:rtl/>
        </w:rPr>
        <w:t>-</w:t>
      </w:r>
      <w:r w:rsidR="0059160B" w:rsidRPr="005625BA">
        <w:rPr>
          <w:rFonts w:cs="AL-Hotham"/>
          <w:color w:val="000000"/>
          <w:sz w:val="22"/>
          <w:szCs w:val="30"/>
          <w:rtl/>
        </w:rPr>
        <w:t>ما إستراتيجيات التدريس المتوافقة مع نظرية الذكاءات المتعددة اللازمة هيئة التدريس بقسم اللغة العربية؟</w:t>
      </w:r>
    </w:p>
    <w:p w:rsidR="0059160B" w:rsidRPr="005625BA" w:rsidRDefault="00DA1C7A" w:rsidP="007C1564">
      <w:pPr>
        <w:pStyle w:val="af6"/>
        <w:widowControl w:val="0"/>
        <w:bidi/>
        <w:spacing w:before="0" w:beforeAutospacing="0" w:after="0" w:afterAutospacing="0" w:line="245" w:lineRule="auto"/>
        <w:ind w:firstLine="567"/>
        <w:jc w:val="lowKashida"/>
        <w:rPr>
          <w:rFonts w:cs="AL-Hotham"/>
          <w:color w:val="000000"/>
          <w:sz w:val="22"/>
          <w:szCs w:val="30"/>
          <w:rtl/>
        </w:rPr>
      </w:pPr>
      <w:r w:rsidRPr="005625BA">
        <w:rPr>
          <w:rFonts w:cs="AL-Hotham" w:hint="cs"/>
          <w:color w:val="000000"/>
          <w:sz w:val="22"/>
          <w:szCs w:val="30"/>
          <w:rtl/>
        </w:rPr>
        <w:t>-</w:t>
      </w:r>
      <w:r w:rsidR="0059160B" w:rsidRPr="005625BA">
        <w:rPr>
          <w:rFonts w:cs="AL-Hotham"/>
          <w:color w:val="000000"/>
          <w:sz w:val="22"/>
          <w:szCs w:val="30"/>
          <w:rtl/>
        </w:rPr>
        <w:t>ما أسس بناء حقيبة تعلُّمية قائمة على إستراتيجيات التدريس وفق نظرية الذكاءات المتعددة</w:t>
      </w:r>
      <w:r w:rsidR="00495F7A" w:rsidRPr="005625BA">
        <w:rPr>
          <w:rFonts w:cs="AL-Hotham"/>
          <w:color w:val="000000"/>
          <w:sz w:val="22"/>
          <w:szCs w:val="30"/>
          <w:rtl/>
        </w:rPr>
        <w:t>؟</w:t>
      </w:r>
    </w:p>
    <w:p w:rsidR="0059160B" w:rsidRPr="005625BA" w:rsidRDefault="00DA1C7A" w:rsidP="007C1564">
      <w:pPr>
        <w:pStyle w:val="af6"/>
        <w:widowControl w:val="0"/>
        <w:bidi/>
        <w:spacing w:before="0" w:beforeAutospacing="0" w:after="0" w:afterAutospacing="0" w:line="245" w:lineRule="auto"/>
        <w:ind w:firstLine="567"/>
        <w:jc w:val="lowKashida"/>
        <w:rPr>
          <w:rFonts w:cs="AL-Hotham"/>
          <w:color w:val="000000"/>
          <w:sz w:val="22"/>
          <w:szCs w:val="30"/>
          <w:rtl/>
        </w:rPr>
      </w:pPr>
      <w:r w:rsidRPr="005625BA">
        <w:rPr>
          <w:rFonts w:cs="AL-Hotham" w:hint="cs"/>
          <w:color w:val="000000"/>
          <w:sz w:val="22"/>
          <w:szCs w:val="30"/>
          <w:rtl/>
        </w:rPr>
        <w:t>-</w:t>
      </w:r>
      <w:r w:rsidR="0059160B" w:rsidRPr="005625BA">
        <w:rPr>
          <w:rFonts w:cs="AL-Hotham"/>
          <w:color w:val="000000"/>
          <w:sz w:val="22"/>
          <w:szCs w:val="30"/>
          <w:rtl/>
        </w:rPr>
        <w:t>ما فاعلية حقيبة تعلُّمية قائمة على إستراتيجيات التدريس وفق نظرية الذكاءات المتعددة</w:t>
      </w:r>
      <w:r w:rsidR="00495F7A" w:rsidRPr="005625BA">
        <w:rPr>
          <w:rFonts w:cs="AL-Hotham"/>
          <w:color w:val="000000"/>
          <w:sz w:val="22"/>
          <w:szCs w:val="30"/>
          <w:rtl/>
        </w:rPr>
        <w:t>؟</w:t>
      </w:r>
    </w:p>
    <w:p w:rsidR="0059160B" w:rsidRPr="005625BA" w:rsidRDefault="0059160B" w:rsidP="00BF046A">
      <w:pPr>
        <w:widowControl w:val="0"/>
        <w:spacing w:line="245" w:lineRule="auto"/>
        <w:ind w:firstLine="567"/>
        <w:jc w:val="lowKashida"/>
        <w:rPr>
          <w:rFonts w:cs="AL-Hotham"/>
          <w:color w:val="000000"/>
          <w:sz w:val="22"/>
          <w:szCs w:val="30"/>
          <w:rtl/>
        </w:rPr>
      </w:pPr>
    </w:p>
    <w:p w:rsidR="0059160B" w:rsidRPr="005625BA" w:rsidRDefault="0059160B" w:rsidP="00BF046A">
      <w:pPr>
        <w:pStyle w:val="af6"/>
        <w:widowControl w:val="0"/>
        <w:bidi/>
        <w:spacing w:before="0" w:beforeAutospacing="0" w:after="0" w:afterAutospacing="0" w:line="245" w:lineRule="auto"/>
        <w:jc w:val="center"/>
        <w:rPr>
          <w:rFonts w:ascii="Traditional Arabic" w:hAnsi="Traditional Arabic" w:cs="Traditional Arabic"/>
          <w:b/>
          <w:bCs/>
          <w:color w:val="000000"/>
          <w:sz w:val="22"/>
          <w:szCs w:val="30"/>
          <w:rtl/>
        </w:rPr>
      </w:pPr>
      <w:r w:rsidRPr="005625BA">
        <w:rPr>
          <w:rFonts w:ascii="Traditional Arabic" w:hAnsi="Traditional Arabic" w:cs="Traditional Arabic"/>
          <w:b/>
          <w:bCs/>
          <w:color w:val="000000"/>
          <w:sz w:val="22"/>
          <w:szCs w:val="30"/>
          <w:rtl/>
        </w:rPr>
        <w:t>فروض البحث</w:t>
      </w:r>
    </w:p>
    <w:p w:rsidR="0019572E" w:rsidRDefault="0059160B" w:rsidP="0019572E">
      <w:pPr>
        <w:pStyle w:val="13"/>
        <w:widowControl w:val="0"/>
        <w:spacing w:after="0" w:line="245" w:lineRule="auto"/>
        <w:ind w:left="0"/>
        <w:jc w:val="lowKashida"/>
        <w:rPr>
          <w:rFonts w:ascii="Times New Roman" w:hAnsi="Times New Roman" w:cs="AL-Hotham"/>
          <w:color w:val="000000"/>
          <w:szCs w:val="30"/>
          <w:rtl/>
        </w:rPr>
      </w:pPr>
      <w:r w:rsidRPr="005625BA">
        <w:rPr>
          <w:rFonts w:ascii="Traditional Arabic" w:hAnsi="Traditional Arabic" w:cs="Traditional Arabic"/>
          <w:b/>
          <w:bCs/>
          <w:color w:val="000000"/>
          <w:szCs w:val="30"/>
          <w:rtl/>
        </w:rPr>
        <w:t>الفرض الأول</w:t>
      </w:r>
      <w:r w:rsidR="0019572E">
        <w:rPr>
          <w:rFonts w:ascii="Traditional Arabic" w:hAnsi="Traditional Arabic" w:cs="Traditional Arabic" w:hint="cs"/>
          <w:b/>
          <w:bCs/>
          <w:color w:val="000000"/>
          <w:szCs w:val="30"/>
          <w:rtl/>
        </w:rPr>
        <w:t xml:space="preserve"> </w:t>
      </w:r>
      <w:r w:rsidR="00BF046A" w:rsidRPr="005625BA">
        <w:rPr>
          <w:rFonts w:ascii="Times New Roman" w:hAnsi="Times New Roman" w:cs="AL-Hotham"/>
          <w:color w:val="000000"/>
          <w:szCs w:val="30"/>
          <w:rtl/>
        </w:rPr>
        <w:t xml:space="preserve"> </w:t>
      </w:r>
    </w:p>
    <w:p w:rsidR="0059160B" w:rsidRPr="005625BA" w:rsidRDefault="0059160B" w:rsidP="007C1564">
      <w:pPr>
        <w:pStyle w:val="13"/>
        <w:widowControl w:val="0"/>
        <w:spacing w:after="0" w:line="245" w:lineRule="auto"/>
        <w:ind w:left="0" w:firstLine="567"/>
        <w:jc w:val="lowKashida"/>
        <w:rPr>
          <w:rFonts w:ascii="Times New Roman" w:hAnsi="Times New Roman" w:cs="AL-Hotham"/>
          <w:color w:val="000000"/>
          <w:szCs w:val="30"/>
          <w:rtl/>
        </w:rPr>
      </w:pPr>
      <w:r w:rsidRPr="005625BA">
        <w:rPr>
          <w:rFonts w:ascii="Times New Roman" w:hAnsi="Times New Roman" w:cs="AL-Hotham"/>
          <w:color w:val="000000"/>
          <w:szCs w:val="30"/>
          <w:rtl/>
        </w:rPr>
        <w:t>توجد فروق ذات دلالة إحصائية بين متوسطات درجات أستاذات قسم اللغة العربية في</w:t>
      </w:r>
      <w:r w:rsidR="009608D1" w:rsidRPr="005625BA">
        <w:rPr>
          <w:rFonts w:ascii="Times New Roman" w:hAnsi="Times New Roman" w:cs="AL-Hotham"/>
          <w:color w:val="000000"/>
          <w:szCs w:val="30"/>
          <w:rtl/>
        </w:rPr>
        <w:t xml:space="preserve"> الاختبار المعرفي للحقيبة التعل</w:t>
      </w:r>
      <w:r w:rsidR="009608D1" w:rsidRPr="005625BA">
        <w:rPr>
          <w:rFonts w:ascii="Times New Roman" w:hAnsi="Times New Roman" w:cs="AL-Hotham" w:hint="cs"/>
          <w:color w:val="000000"/>
          <w:szCs w:val="30"/>
          <w:rtl/>
        </w:rPr>
        <w:t>ّ</w:t>
      </w:r>
      <w:r w:rsidRPr="005625BA">
        <w:rPr>
          <w:rFonts w:ascii="Times New Roman" w:hAnsi="Times New Roman" w:cs="AL-Hotham"/>
          <w:color w:val="000000"/>
          <w:szCs w:val="30"/>
          <w:rtl/>
        </w:rPr>
        <w:t>مية</w:t>
      </w:r>
      <w:r w:rsidR="007C1564" w:rsidRPr="005625BA">
        <w:rPr>
          <w:rFonts w:ascii="Times New Roman" w:hAnsi="Times New Roman" w:cs="AL-Hotham"/>
          <w:color w:val="000000"/>
          <w:szCs w:val="30"/>
          <w:rtl/>
        </w:rPr>
        <w:t xml:space="preserve"> </w:t>
      </w:r>
      <w:r w:rsidRPr="005625BA">
        <w:rPr>
          <w:rFonts w:ascii="Times New Roman" w:hAnsi="Times New Roman" w:cs="AL-Hotham"/>
          <w:color w:val="000000"/>
          <w:szCs w:val="30"/>
          <w:rtl/>
        </w:rPr>
        <w:t>القائمة على إستراتيجيات</w:t>
      </w:r>
      <w:r w:rsidR="007C1564" w:rsidRPr="005625BA">
        <w:rPr>
          <w:rFonts w:ascii="Times New Roman" w:hAnsi="Times New Roman" w:cs="AL-Hotham"/>
          <w:color w:val="000000"/>
          <w:szCs w:val="30"/>
          <w:rtl/>
        </w:rPr>
        <w:t xml:space="preserve"> </w:t>
      </w:r>
      <w:r w:rsidRPr="005625BA">
        <w:rPr>
          <w:rFonts w:ascii="Times New Roman" w:hAnsi="Times New Roman" w:cs="AL-Hotham"/>
          <w:color w:val="000000"/>
          <w:szCs w:val="30"/>
          <w:rtl/>
        </w:rPr>
        <w:t>التدريس وفق نظرية الذكاءات المتعددة القبلي والبعدي عند مستوى دلالة ≤ 05</w:t>
      </w:r>
      <w:r w:rsidRPr="005625BA">
        <w:rPr>
          <w:rFonts w:ascii="Times New Roman" w:hAnsi="Times New Roman" w:cs="AL-Hotham"/>
          <w:color w:val="000000"/>
          <w:szCs w:val="30"/>
        </w:rPr>
        <w:t>,</w:t>
      </w:r>
      <w:r w:rsidRPr="005625BA">
        <w:rPr>
          <w:rFonts w:ascii="Times New Roman" w:hAnsi="Times New Roman" w:cs="AL-Hotham"/>
          <w:color w:val="000000"/>
          <w:szCs w:val="30"/>
          <w:rtl/>
        </w:rPr>
        <w:t>0 لصالح الاختبار البعدي</w:t>
      </w:r>
      <w:r w:rsidR="00495F7A" w:rsidRPr="005625BA">
        <w:rPr>
          <w:rFonts w:ascii="Times New Roman" w:hAnsi="Times New Roman" w:cs="AL-Hotham"/>
          <w:color w:val="000000"/>
          <w:szCs w:val="30"/>
          <w:rtl/>
        </w:rPr>
        <w:t>.</w:t>
      </w:r>
      <w:r w:rsidRPr="005625BA">
        <w:rPr>
          <w:rFonts w:ascii="Times New Roman" w:hAnsi="Times New Roman" w:cs="AL-Hotham"/>
          <w:color w:val="000000"/>
          <w:szCs w:val="30"/>
          <w:rtl/>
        </w:rPr>
        <w:t xml:space="preserve"> </w:t>
      </w:r>
    </w:p>
    <w:p w:rsidR="0019572E" w:rsidRDefault="0059160B" w:rsidP="0019572E">
      <w:pPr>
        <w:pStyle w:val="13"/>
        <w:widowControl w:val="0"/>
        <w:spacing w:after="0" w:line="245" w:lineRule="auto"/>
        <w:ind w:left="0"/>
        <w:jc w:val="lowKashida"/>
        <w:rPr>
          <w:rFonts w:ascii="Times New Roman" w:hAnsi="Times New Roman" w:cs="AL-Hotham"/>
          <w:color w:val="000000"/>
          <w:szCs w:val="30"/>
          <w:rtl/>
        </w:rPr>
      </w:pPr>
      <w:r w:rsidRPr="005625BA">
        <w:rPr>
          <w:rFonts w:ascii="Traditional Arabic" w:hAnsi="Traditional Arabic" w:cs="Traditional Arabic"/>
          <w:b/>
          <w:bCs/>
          <w:color w:val="000000"/>
          <w:szCs w:val="30"/>
          <w:rtl/>
        </w:rPr>
        <w:t>الفرض الثاني</w:t>
      </w:r>
      <w:r w:rsidR="0019572E">
        <w:rPr>
          <w:rFonts w:ascii="Traditional Arabic" w:hAnsi="Traditional Arabic" w:cs="Traditional Arabic" w:hint="cs"/>
          <w:b/>
          <w:bCs/>
          <w:color w:val="000000"/>
          <w:szCs w:val="30"/>
          <w:rtl/>
        </w:rPr>
        <w:t xml:space="preserve"> </w:t>
      </w:r>
      <w:r w:rsidR="00BF046A" w:rsidRPr="005625BA">
        <w:rPr>
          <w:rFonts w:ascii="Times New Roman" w:hAnsi="Times New Roman" w:cs="AL-Hotham"/>
          <w:color w:val="000000"/>
          <w:szCs w:val="30"/>
          <w:rtl/>
        </w:rPr>
        <w:t xml:space="preserve"> </w:t>
      </w:r>
    </w:p>
    <w:p w:rsidR="0059160B" w:rsidRPr="005625BA" w:rsidRDefault="0059160B" w:rsidP="007C1564">
      <w:pPr>
        <w:pStyle w:val="13"/>
        <w:widowControl w:val="0"/>
        <w:spacing w:after="0" w:line="245" w:lineRule="auto"/>
        <w:ind w:left="0" w:firstLine="567"/>
        <w:jc w:val="lowKashida"/>
        <w:rPr>
          <w:rFonts w:ascii="Times New Roman" w:hAnsi="Times New Roman" w:cs="AL-Hotham"/>
          <w:color w:val="000000"/>
          <w:szCs w:val="30"/>
          <w:rtl/>
        </w:rPr>
      </w:pPr>
      <w:r w:rsidRPr="005625BA">
        <w:rPr>
          <w:rFonts w:ascii="Times New Roman" w:hAnsi="Times New Roman" w:cs="AL-Hotham"/>
          <w:color w:val="000000"/>
          <w:szCs w:val="30"/>
          <w:rtl/>
        </w:rPr>
        <w:t xml:space="preserve">توجد فروق ذات دلالة إحصائية بين متوسطات درجات أستاذات قسم اللغة العربية في مقياس الاتجاه نحو ممارسة إستراتيجيات التدريس الجامعي وفق نظرية </w:t>
      </w:r>
      <w:r w:rsidRPr="005625BA">
        <w:rPr>
          <w:rFonts w:ascii="Times New Roman" w:hAnsi="Times New Roman" w:cs="AL-Hotham"/>
          <w:color w:val="000000"/>
          <w:szCs w:val="30"/>
          <w:rtl/>
        </w:rPr>
        <w:lastRenderedPageBreak/>
        <w:t>الذكاءات المتعددة القبلي والبعدي عند مستوى دلالة ≤ 05</w:t>
      </w:r>
      <w:r w:rsidRPr="005625BA">
        <w:rPr>
          <w:rFonts w:ascii="Times New Roman" w:hAnsi="Times New Roman" w:cs="AL-Hotham"/>
          <w:color w:val="000000"/>
          <w:szCs w:val="30"/>
        </w:rPr>
        <w:t>,</w:t>
      </w:r>
      <w:r w:rsidRPr="005625BA">
        <w:rPr>
          <w:rFonts w:ascii="Times New Roman" w:hAnsi="Times New Roman" w:cs="AL-Hotham"/>
          <w:color w:val="000000"/>
          <w:szCs w:val="30"/>
          <w:rtl/>
        </w:rPr>
        <w:t>0 لصالح التطبيق البعدي</w:t>
      </w:r>
      <w:r w:rsidR="00495F7A" w:rsidRPr="005625BA">
        <w:rPr>
          <w:rFonts w:ascii="Times New Roman" w:hAnsi="Times New Roman" w:cs="AL-Hotham"/>
          <w:color w:val="000000"/>
          <w:szCs w:val="30"/>
          <w:rtl/>
        </w:rPr>
        <w:t>.</w:t>
      </w:r>
    </w:p>
    <w:p w:rsidR="0018696B" w:rsidRPr="005625BA" w:rsidRDefault="0018696B" w:rsidP="007C1564">
      <w:pPr>
        <w:pStyle w:val="af6"/>
        <w:widowControl w:val="0"/>
        <w:bidi/>
        <w:spacing w:before="0" w:beforeAutospacing="0" w:after="0" w:afterAutospacing="0" w:line="245" w:lineRule="auto"/>
        <w:ind w:firstLine="567"/>
        <w:jc w:val="lowKashida"/>
        <w:rPr>
          <w:rFonts w:ascii="Traditional Arabic" w:hAnsi="Traditional Arabic" w:cs="Traditional Arabic"/>
          <w:b/>
          <w:bCs/>
          <w:color w:val="000000"/>
          <w:sz w:val="22"/>
          <w:szCs w:val="30"/>
          <w:rtl/>
        </w:rPr>
      </w:pPr>
    </w:p>
    <w:p w:rsidR="00BF046A" w:rsidRPr="005625BA" w:rsidRDefault="0059160B" w:rsidP="0018696B">
      <w:pPr>
        <w:pStyle w:val="af6"/>
        <w:widowControl w:val="0"/>
        <w:bidi/>
        <w:spacing w:before="0" w:beforeAutospacing="0" w:after="0" w:afterAutospacing="0" w:line="245" w:lineRule="auto"/>
        <w:jc w:val="center"/>
        <w:rPr>
          <w:rFonts w:ascii="Traditional Arabic" w:hAnsi="Traditional Arabic" w:cs="Traditional Arabic"/>
          <w:b/>
          <w:bCs/>
          <w:color w:val="000000"/>
          <w:sz w:val="22"/>
          <w:szCs w:val="30"/>
          <w:rtl/>
        </w:rPr>
      </w:pPr>
      <w:r w:rsidRPr="005625BA">
        <w:rPr>
          <w:rFonts w:ascii="Traditional Arabic" w:hAnsi="Traditional Arabic" w:cs="Traditional Arabic"/>
          <w:b/>
          <w:bCs/>
          <w:color w:val="000000"/>
          <w:sz w:val="22"/>
          <w:szCs w:val="30"/>
          <w:rtl/>
        </w:rPr>
        <w:t>أهداف البحث</w:t>
      </w:r>
    </w:p>
    <w:p w:rsidR="0059160B" w:rsidRPr="005625BA" w:rsidRDefault="0059160B" w:rsidP="00BF046A">
      <w:pPr>
        <w:pStyle w:val="af6"/>
        <w:widowControl w:val="0"/>
        <w:bidi/>
        <w:spacing w:before="0" w:beforeAutospacing="0" w:after="0" w:afterAutospacing="0" w:line="245" w:lineRule="auto"/>
        <w:ind w:firstLine="567"/>
        <w:jc w:val="lowKashida"/>
        <w:rPr>
          <w:rFonts w:cs="AL-Hotham"/>
          <w:color w:val="000000"/>
          <w:sz w:val="22"/>
          <w:szCs w:val="30"/>
          <w:rtl/>
        </w:rPr>
      </w:pPr>
      <w:r w:rsidRPr="005625BA">
        <w:rPr>
          <w:rFonts w:cs="AL-Hotham"/>
          <w:color w:val="000000"/>
          <w:sz w:val="22"/>
          <w:szCs w:val="30"/>
          <w:rtl/>
        </w:rPr>
        <w:t>تسعى الدراسة الحالية إلى</w:t>
      </w:r>
      <w:r w:rsidR="007C1564" w:rsidRPr="005625BA">
        <w:rPr>
          <w:rFonts w:cs="AL-Hotham"/>
          <w:color w:val="000000"/>
          <w:sz w:val="22"/>
          <w:szCs w:val="30"/>
          <w:rtl/>
        </w:rPr>
        <w:t>:</w:t>
      </w:r>
    </w:p>
    <w:p w:rsidR="0059160B" w:rsidRPr="005625BA" w:rsidRDefault="00BF046A" w:rsidP="00BF046A">
      <w:pPr>
        <w:pStyle w:val="af6"/>
        <w:widowControl w:val="0"/>
        <w:bidi/>
        <w:spacing w:before="0" w:beforeAutospacing="0" w:after="0" w:afterAutospacing="0" w:line="245" w:lineRule="auto"/>
        <w:ind w:firstLine="567"/>
        <w:jc w:val="lowKashida"/>
        <w:rPr>
          <w:rFonts w:cs="AL-Hotham"/>
          <w:color w:val="000000"/>
          <w:sz w:val="22"/>
          <w:szCs w:val="30"/>
          <w:rtl/>
        </w:rPr>
      </w:pPr>
      <w:r w:rsidRPr="005625BA">
        <w:rPr>
          <w:rFonts w:cs="AL-Hotham" w:hint="cs"/>
          <w:color w:val="000000"/>
          <w:sz w:val="22"/>
          <w:szCs w:val="30"/>
          <w:rtl/>
        </w:rPr>
        <w:t xml:space="preserve">1 </w:t>
      </w:r>
      <w:r w:rsidRPr="005625BA">
        <w:rPr>
          <w:rFonts w:cs="AL-Hotham"/>
          <w:color w:val="000000"/>
          <w:sz w:val="22"/>
          <w:szCs w:val="30"/>
          <w:rtl/>
        </w:rPr>
        <w:t>–</w:t>
      </w:r>
      <w:r w:rsidRPr="005625BA">
        <w:rPr>
          <w:rFonts w:cs="AL-Hotham" w:hint="cs"/>
          <w:color w:val="000000"/>
          <w:sz w:val="22"/>
          <w:szCs w:val="30"/>
          <w:rtl/>
        </w:rPr>
        <w:t xml:space="preserve"> </w:t>
      </w:r>
      <w:r w:rsidR="009608D1" w:rsidRPr="005625BA">
        <w:rPr>
          <w:rFonts w:cs="AL-Hotham"/>
          <w:color w:val="000000"/>
          <w:sz w:val="22"/>
          <w:szCs w:val="30"/>
          <w:rtl/>
        </w:rPr>
        <w:t>قياس فاعلية حقيبة تعل</w:t>
      </w:r>
      <w:r w:rsidR="009608D1" w:rsidRPr="005625BA">
        <w:rPr>
          <w:rFonts w:cs="AL-Hotham" w:hint="cs"/>
          <w:color w:val="000000"/>
          <w:sz w:val="22"/>
          <w:szCs w:val="30"/>
          <w:rtl/>
        </w:rPr>
        <w:t>ّ</w:t>
      </w:r>
      <w:r w:rsidR="0059160B" w:rsidRPr="005625BA">
        <w:rPr>
          <w:rFonts w:cs="AL-Hotham"/>
          <w:color w:val="000000"/>
          <w:sz w:val="22"/>
          <w:szCs w:val="30"/>
          <w:rtl/>
        </w:rPr>
        <w:t>مية في تنمية التحصيل المعرفي في إستراتيجيات التدريس وفق نظرية الذكاءات المتعددة لدى هيئة التدريس بقسم اللغة العربية</w:t>
      </w:r>
      <w:r w:rsidR="00495F7A" w:rsidRPr="005625BA">
        <w:rPr>
          <w:rFonts w:cs="AL-Hotham"/>
          <w:color w:val="000000"/>
          <w:sz w:val="22"/>
          <w:szCs w:val="30"/>
          <w:rtl/>
        </w:rPr>
        <w:t>.</w:t>
      </w:r>
    </w:p>
    <w:p w:rsidR="0059160B" w:rsidRPr="005625BA" w:rsidRDefault="00BF046A" w:rsidP="00BF046A">
      <w:pPr>
        <w:pStyle w:val="af6"/>
        <w:widowControl w:val="0"/>
        <w:bidi/>
        <w:spacing w:before="0" w:beforeAutospacing="0" w:after="0" w:afterAutospacing="0" w:line="245" w:lineRule="auto"/>
        <w:ind w:firstLine="567"/>
        <w:jc w:val="lowKashida"/>
        <w:rPr>
          <w:rFonts w:cs="AL-Hotham"/>
          <w:color w:val="000000"/>
          <w:sz w:val="22"/>
          <w:szCs w:val="30"/>
        </w:rPr>
      </w:pPr>
      <w:r w:rsidRPr="005625BA">
        <w:rPr>
          <w:rFonts w:cs="AL-Hotham" w:hint="cs"/>
          <w:color w:val="000000"/>
          <w:sz w:val="22"/>
          <w:szCs w:val="30"/>
          <w:rtl/>
        </w:rPr>
        <w:t xml:space="preserve">2 </w:t>
      </w:r>
      <w:r w:rsidRPr="005625BA">
        <w:rPr>
          <w:rFonts w:cs="AL-Hotham"/>
          <w:color w:val="000000"/>
          <w:sz w:val="22"/>
          <w:szCs w:val="30"/>
          <w:rtl/>
        </w:rPr>
        <w:t>–</w:t>
      </w:r>
      <w:r w:rsidRPr="005625BA">
        <w:rPr>
          <w:rFonts w:cs="AL-Hotham" w:hint="cs"/>
          <w:color w:val="000000"/>
          <w:sz w:val="22"/>
          <w:szCs w:val="30"/>
          <w:rtl/>
        </w:rPr>
        <w:t xml:space="preserve"> </w:t>
      </w:r>
      <w:r w:rsidR="0059160B" w:rsidRPr="005625BA">
        <w:rPr>
          <w:rFonts w:cs="AL-Hotham"/>
          <w:color w:val="000000"/>
          <w:sz w:val="22"/>
          <w:szCs w:val="30"/>
          <w:rtl/>
        </w:rPr>
        <w:t>قياس فاعلية الحقيبة التعلّمية في تنمية اتجاهات هيئة التدريس بقسم اللغة العربية نحو إستراتيجيات التدريس وفق نظرية الذكاءات المتعددة</w:t>
      </w:r>
      <w:r w:rsidR="00495F7A" w:rsidRPr="005625BA">
        <w:rPr>
          <w:rFonts w:cs="AL-Hotham"/>
          <w:color w:val="000000"/>
          <w:sz w:val="22"/>
          <w:szCs w:val="30"/>
          <w:rtl/>
        </w:rPr>
        <w:t>.</w:t>
      </w:r>
    </w:p>
    <w:p w:rsidR="0018696B" w:rsidRPr="005625BA" w:rsidRDefault="0018696B" w:rsidP="00BF046A">
      <w:pPr>
        <w:pStyle w:val="af6"/>
        <w:widowControl w:val="0"/>
        <w:bidi/>
        <w:spacing w:before="0" w:beforeAutospacing="0" w:after="0" w:afterAutospacing="0" w:line="245" w:lineRule="auto"/>
        <w:ind w:firstLine="567"/>
        <w:jc w:val="lowKashida"/>
        <w:rPr>
          <w:rFonts w:ascii="Traditional Arabic" w:hAnsi="Traditional Arabic" w:cs="Traditional Arabic"/>
          <w:b/>
          <w:bCs/>
          <w:color w:val="000000"/>
          <w:sz w:val="22"/>
          <w:szCs w:val="30"/>
          <w:rtl/>
        </w:rPr>
      </w:pPr>
    </w:p>
    <w:p w:rsidR="0059160B" w:rsidRPr="005625BA" w:rsidRDefault="0059160B" w:rsidP="0018696B">
      <w:pPr>
        <w:pStyle w:val="af6"/>
        <w:widowControl w:val="0"/>
        <w:bidi/>
        <w:spacing w:before="0" w:beforeAutospacing="0" w:after="0" w:afterAutospacing="0" w:line="245" w:lineRule="auto"/>
        <w:jc w:val="center"/>
        <w:rPr>
          <w:rFonts w:ascii="Traditional Arabic" w:hAnsi="Traditional Arabic" w:cs="Traditional Arabic"/>
          <w:b/>
          <w:bCs/>
          <w:color w:val="000000"/>
          <w:sz w:val="22"/>
          <w:szCs w:val="30"/>
        </w:rPr>
      </w:pPr>
      <w:r w:rsidRPr="005625BA">
        <w:rPr>
          <w:rFonts w:ascii="Traditional Arabic" w:hAnsi="Traditional Arabic" w:cs="Traditional Arabic"/>
          <w:b/>
          <w:bCs/>
          <w:color w:val="000000"/>
          <w:sz w:val="22"/>
          <w:szCs w:val="30"/>
          <w:rtl/>
        </w:rPr>
        <w:t>أهمية البحث</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تظهر أهمية البحث فيما يلي</w:t>
      </w:r>
      <w:r w:rsidR="007C1564" w:rsidRPr="005625BA">
        <w:rPr>
          <w:rFonts w:cs="AL-Hotham"/>
          <w:color w:val="000000"/>
          <w:sz w:val="22"/>
          <w:szCs w:val="30"/>
          <w:rtl/>
        </w:rPr>
        <w:t>:</w:t>
      </w:r>
      <w:r w:rsidRPr="005625BA">
        <w:rPr>
          <w:rFonts w:cs="AL-Hotham"/>
          <w:color w:val="000000"/>
          <w:sz w:val="22"/>
          <w:szCs w:val="30"/>
          <w:rtl/>
        </w:rPr>
        <w:t xml:space="preserve"> </w:t>
      </w:r>
    </w:p>
    <w:p w:rsidR="0059160B" w:rsidRPr="005625BA" w:rsidRDefault="00BF046A" w:rsidP="00BF046A">
      <w:pPr>
        <w:pStyle w:val="af6"/>
        <w:widowControl w:val="0"/>
        <w:bidi/>
        <w:spacing w:before="0" w:beforeAutospacing="0" w:after="0" w:afterAutospacing="0" w:line="245" w:lineRule="auto"/>
        <w:ind w:firstLine="567"/>
        <w:jc w:val="lowKashida"/>
        <w:rPr>
          <w:rFonts w:cs="AL-Hotham"/>
          <w:color w:val="000000"/>
          <w:sz w:val="22"/>
          <w:szCs w:val="30"/>
          <w:rtl/>
        </w:rPr>
      </w:pPr>
      <w:r w:rsidRPr="005625BA">
        <w:rPr>
          <w:rFonts w:cs="AL-Hotham" w:hint="cs"/>
          <w:color w:val="000000"/>
          <w:sz w:val="22"/>
          <w:szCs w:val="30"/>
          <w:rtl/>
        </w:rPr>
        <w:t xml:space="preserve">1 </w:t>
      </w:r>
      <w:r w:rsidRPr="005625BA">
        <w:rPr>
          <w:rFonts w:cs="AL-Hotham"/>
          <w:color w:val="000000"/>
          <w:sz w:val="22"/>
          <w:szCs w:val="30"/>
          <w:rtl/>
        </w:rPr>
        <w:t>–</w:t>
      </w:r>
      <w:r w:rsidRPr="005625BA">
        <w:rPr>
          <w:rFonts w:cs="AL-Hotham" w:hint="cs"/>
          <w:color w:val="000000"/>
          <w:sz w:val="22"/>
          <w:szCs w:val="30"/>
          <w:rtl/>
        </w:rPr>
        <w:t xml:space="preserve"> </w:t>
      </w:r>
      <w:r w:rsidR="0059160B" w:rsidRPr="005625BA">
        <w:rPr>
          <w:rFonts w:cs="AL-Hotham"/>
          <w:color w:val="000000"/>
          <w:sz w:val="22"/>
          <w:szCs w:val="30"/>
          <w:rtl/>
        </w:rPr>
        <w:t>مساعدة هيئة التدريس بقسم اللغة العربية في دراسة شخصيات المتعلمين بحيث يتسنى لهم الحصول على تفسيرات دقيقة لكل نوع من أنواع الذكاءات التي يتميز بها كل متعلّم</w:t>
      </w:r>
      <w:r w:rsidR="007C1564" w:rsidRPr="005625BA">
        <w:rPr>
          <w:rFonts w:cs="AL-Hotham"/>
          <w:color w:val="000000"/>
          <w:sz w:val="22"/>
          <w:szCs w:val="30"/>
          <w:rtl/>
        </w:rPr>
        <w:t xml:space="preserve"> </w:t>
      </w:r>
      <w:r w:rsidR="0059160B" w:rsidRPr="005625BA">
        <w:rPr>
          <w:rFonts w:cs="AL-Hotham"/>
          <w:color w:val="000000"/>
          <w:sz w:val="22"/>
          <w:szCs w:val="30"/>
          <w:rtl/>
        </w:rPr>
        <w:t>وتنميتها مما يكسب العملية التعليمية جودة كبيرة</w:t>
      </w:r>
      <w:r w:rsidR="00495F7A" w:rsidRPr="005625BA">
        <w:rPr>
          <w:rFonts w:cs="AL-Hotham"/>
          <w:color w:val="000000"/>
          <w:sz w:val="22"/>
          <w:szCs w:val="30"/>
          <w:rtl/>
        </w:rPr>
        <w:t>.</w:t>
      </w:r>
      <w:r w:rsidR="007C1564" w:rsidRPr="005625BA">
        <w:rPr>
          <w:rFonts w:cs="AL-Hotham"/>
          <w:color w:val="000000"/>
          <w:sz w:val="22"/>
          <w:szCs w:val="30"/>
          <w:rtl/>
        </w:rPr>
        <w:t xml:space="preserve"> </w:t>
      </w:r>
    </w:p>
    <w:p w:rsidR="0059160B" w:rsidRPr="005625BA" w:rsidRDefault="00BF046A" w:rsidP="00BF046A">
      <w:pPr>
        <w:pStyle w:val="af6"/>
        <w:widowControl w:val="0"/>
        <w:bidi/>
        <w:spacing w:before="0" w:beforeAutospacing="0" w:after="0" w:afterAutospacing="0" w:line="245" w:lineRule="auto"/>
        <w:ind w:firstLine="567"/>
        <w:jc w:val="lowKashida"/>
        <w:rPr>
          <w:rFonts w:cs="AL-Hotham"/>
          <w:color w:val="000000"/>
          <w:sz w:val="22"/>
          <w:szCs w:val="30"/>
          <w:rtl/>
        </w:rPr>
      </w:pPr>
      <w:r w:rsidRPr="005625BA">
        <w:rPr>
          <w:rFonts w:cs="AL-Hotham" w:hint="cs"/>
          <w:color w:val="000000"/>
          <w:sz w:val="22"/>
          <w:szCs w:val="30"/>
          <w:rtl/>
        </w:rPr>
        <w:t xml:space="preserve">2 </w:t>
      </w:r>
      <w:r w:rsidRPr="005625BA">
        <w:rPr>
          <w:rFonts w:cs="AL-Hotham"/>
          <w:color w:val="000000"/>
          <w:sz w:val="22"/>
          <w:szCs w:val="30"/>
          <w:rtl/>
        </w:rPr>
        <w:t>–</w:t>
      </w:r>
      <w:r w:rsidRPr="005625BA">
        <w:rPr>
          <w:rFonts w:cs="AL-Hotham" w:hint="cs"/>
          <w:color w:val="000000"/>
          <w:sz w:val="22"/>
          <w:szCs w:val="30"/>
          <w:rtl/>
        </w:rPr>
        <w:t xml:space="preserve"> </w:t>
      </w:r>
      <w:r w:rsidR="0059160B" w:rsidRPr="005625BA">
        <w:rPr>
          <w:rFonts w:cs="AL-Hotham"/>
          <w:color w:val="000000"/>
          <w:sz w:val="22"/>
          <w:szCs w:val="30"/>
          <w:rtl/>
        </w:rPr>
        <w:t>إتاحة الفرصة لطالبات قسم اللغة العربية والأقسام الأخرى اللواتي يدرسن مقررات اللغة العربية كمقرر مساعد أو حر من فهم ذواتهنّ جيّداً كما توضح لهنّ كي</w:t>
      </w:r>
      <w:r w:rsidR="0019572E">
        <w:rPr>
          <w:rFonts w:cs="AL-Hotham"/>
          <w:color w:val="000000"/>
          <w:sz w:val="22"/>
          <w:szCs w:val="30"/>
          <w:rtl/>
        </w:rPr>
        <w:t>فية التعامل مع المعلومات ليصبحن</w:t>
      </w:r>
      <w:r w:rsidR="0059160B" w:rsidRPr="005625BA">
        <w:rPr>
          <w:rFonts w:cs="AL-Hotham"/>
          <w:color w:val="000000"/>
          <w:sz w:val="22"/>
          <w:szCs w:val="30"/>
          <w:rtl/>
        </w:rPr>
        <w:t xml:space="preserve"> أكثر مهارة</w:t>
      </w:r>
      <w:r w:rsidR="007C1564" w:rsidRPr="005625BA">
        <w:rPr>
          <w:rFonts w:cs="AL-Hotham"/>
          <w:color w:val="000000"/>
          <w:sz w:val="22"/>
          <w:szCs w:val="30"/>
          <w:rtl/>
        </w:rPr>
        <w:t xml:space="preserve"> </w:t>
      </w:r>
      <w:r w:rsidR="0059160B" w:rsidRPr="005625BA">
        <w:rPr>
          <w:rFonts w:cs="AL-Hotham"/>
          <w:color w:val="000000"/>
          <w:sz w:val="22"/>
          <w:szCs w:val="30"/>
          <w:rtl/>
        </w:rPr>
        <w:t>في</w:t>
      </w:r>
      <w:r w:rsidR="007C1564" w:rsidRPr="005625BA">
        <w:rPr>
          <w:rFonts w:cs="AL-Hotham"/>
          <w:color w:val="000000"/>
          <w:sz w:val="22"/>
          <w:szCs w:val="30"/>
          <w:rtl/>
        </w:rPr>
        <w:t xml:space="preserve"> </w:t>
      </w:r>
      <w:r w:rsidR="0059160B" w:rsidRPr="005625BA">
        <w:rPr>
          <w:rFonts w:cs="AL-Hotham"/>
          <w:color w:val="000000"/>
          <w:sz w:val="22"/>
          <w:szCs w:val="30"/>
          <w:rtl/>
        </w:rPr>
        <w:t>الاستفادة منها في حياتهن</w:t>
      </w:r>
      <w:r w:rsidR="00495F7A" w:rsidRPr="005625BA">
        <w:rPr>
          <w:rFonts w:cs="AL-Hotham"/>
          <w:color w:val="000000"/>
          <w:sz w:val="22"/>
          <w:szCs w:val="30"/>
          <w:rtl/>
        </w:rPr>
        <w:t>.</w:t>
      </w:r>
    </w:p>
    <w:p w:rsidR="0059160B" w:rsidRPr="005625BA" w:rsidRDefault="00BF046A" w:rsidP="00BF046A">
      <w:pPr>
        <w:pStyle w:val="af6"/>
        <w:widowControl w:val="0"/>
        <w:bidi/>
        <w:spacing w:before="0" w:beforeAutospacing="0" w:after="0" w:afterAutospacing="0" w:line="245" w:lineRule="auto"/>
        <w:ind w:firstLine="567"/>
        <w:jc w:val="lowKashida"/>
        <w:rPr>
          <w:rFonts w:cs="AL-Hotham"/>
          <w:color w:val="000000"/>
          <w:sz w:val="22"/>
          <w:szCs w:val="30"/>
        </w:rPr>
      </w:pPr>
      <w:r w:rsidRPr="005625BA">
        <w:rPr>
          <w:rFonts w:cs="AL-Hotham" w:hint="cs"/>
          <w:color w:val="000000"/>
          <w:sz w:val="22"/>
          <w:szCs w:val="30"/>
          <w:rtl/>
        </w:rPr>
        <w:lastRenderedPageBreak/>
        <w:t xml:space="preserve">3 </w:t>
      </w:r>
      <w:r w:rsidRPr="005625BA">
        <w:rPr>
          <w:rFonts w:cs="AL-Hotham"/>
          <w:color w:val="000000"/>
          <w:sz w:val="22"/>
          <w:szCs w:val="30"/>
          <w:rtl/>
        </w:rPr>
        <w:t>–</w:t>
      </w:r>
      <w:r w:rsidRPr="005625BA">
        <w:rPr>
          <w:rFonts w:cs="AL-Hotham" w:hint="cs"/>
          <w:color w:val="000000"/>
          <w:sz w:val="22"/>
          <w:szCs w:val="30"/>
          <w:rtl/>
        </w:rPr>
        <w:t xml:space="preserve"> </w:t>
      </w:r>
      <w:r w:rsidR="0059160B" w:rsidRPr="005625BA">
        <w:rPr>
          <w:rFonts w:cs="AL-Hotham"/>
          <w:color w:val="000000"/>
          <w:sz w:val="22"/>
          <w:szCs w:val="30"/>
          <w:rtl/>
        </w:rPr>
        <w:t>مساعدة مخططي البرامج التعليمية في وصف المحتوى التعليمي للمقررات الدراسية</w:t>
      </w:r>
      <w:r w:rsidR="007C1564" w:rsidRPr="005625BA">
        <w:rPr>
          <w:rFonts w:cs="AL-Hotham"/>
          <w:color w:val="000000"/>
          <w:sz w:val="22"/>
          <w:szCs w:val="30"/>
          <w:rtl/>
        </w:rPr>
        <w:t>؛</w:t>
      </w:r>
      <w:r w:rsidR="0059160B" w:rsidRPr="005625BA">
        <w:rPr>
          <w:rFonts w:cs="AL-Hotham"/>
          <w:color w:val="000000"/>
          <w:sz w:val="22"/>
          <w:szCs w:val="30"/>
          <w:rtl/>
        </w:rPr>
        <w:t xml:space="preserve"> بحيث يصبح أكثر مرونة وتكاملاً لاحتوائه على كافة نشاطات التعلّم الضرورية لكل نوع من أنواع ذكاءات المتعلّم المتعددة</w:t>
      </w:r>
      <w:r w:rsidR="00495F7A" w:rsidRPr="005625BA">
        <w:rPr>
          <w:rFonts w:cs="AL-Hotham"/>
          <w:color w:val="000000"/>
          <w:sz w:val="22"/>
          <w:szCs w:val="30"/>
          <w:rtl/>
        </w:rPr>
        <w:t>.</w:t>
      </w:r>
    </w:p>
    <w:p w:rsidR="0059160B" w:rsidRPr="0019572E" w:rsidRDefault="00BF046A" w:rsidP="00BF046A">
      <w:pPr>
        <w:pStyle w:val="af6"/>
        <w:widowControl w:val="0"/>
        <w:bidi/>
        <w:spacing w:before="0" w:beforeAutospacing="0" w:after="0" w:afterAutospacing="0" w:line="245" w:lineRule="auto"/>
        <w:ind w:firstLine="567"/>
        <w:jc w:val="lowKashida"/>
        <w:rPr>
          <w:rFonts w:cs="AL-Hotham"/>
          <w:color w:val="000000"/>
          <w:spacing w:val="-4"/>
          <w:sz w:val="22"/>
          <w:szCs w:val="30"/>
        </w:rPr>
      </w:pPr>
      <w:r w:rsidRPr="0019572E">
        <w:rPr>
          <w:rFonts w:cs="AL-Hotham" w:hint="cs"/>
          <w:color w:val="000000"/>
          <w:spacing w:val="-4"/>
          <w:sz w:val="22"/>
          <w:szCs w:val="30"/>
          <w:rtl/>
        </w:rPr>
        <w:t xml:space="preserve">4 </w:t>
      </w:r>
      <w:r w:rsidRPr="0019572E">
        <w:rPr>
          <w:rFonts w:cs="AL-Hotham"/>
          <w:color w:val="000000"/>
          <w:spacing w:val="-4"/>
          <w:sz w:val="22"/>
          <w:szCs w:val="30"/>
          <w:rtl/>
        </w:rPr>
        <w:t>–</w:t>
      </w:r>
      <w:r w:rsidRPr="0019572E">
        <w:rPr>
          <w:rFonts w:cs="AL-Hotham" w:hint="cs"/>
          <w:color w:val="000000"/>
          <w:spacing w:val="-4"/>
          <w:sz w:val="22"/>
          <w:szCs w:val="30"/>
          <w:rtl/>
        </w:rPr>
        <w:t xml:space="preserve"> </w:t>
      </w:r>
      <w:r w:rsidR="0059160B" w:rsidRPr="0019572E">
        <w:rPr>
          <w:rFonts w:cs="AL-Hotham"/>
          <w:color w:val="000000"/>
          <w:spacing w:val="-4"/>
          <w:sz w:val="22"/>
          <w:szCs w:val="30"/>
          <w:rtl/>
        </w:rPr>
        <w:t>مساعدة مخططي البرامج التعليمية في وصف طرق التدريس الملائمة التي تستوعب الاختلاف في أساليب تعلّم المتعلّمين وفق ذكاءاتهم المتعددة</w:t>
      </w:r>
      <w:r w:rsidR="00495F7A" w:rsidRPr="0019572E">
        <w:rPr>
          <w:rFonts w:cs="AL-Hotham"/>
          <w:color w:val="000000"/>
          <w:spacing w:val="-4"/>
          <w:sz w:val="22"/>
          <w:szCs w:val="30"/>
          <w:rtl/>
        </w:rPr>
        <w:t>.</w:t>
      </w:r>
    </w:p>
    <w:p w:rsidR="0059160B" w:rsidRPr="005625BA" w:rsidRDefault="00BF046A" w:rsidP="00BF046A">
      <w:pPr>
        <w:pStyle w:val="af6"/>
        <w:widowControl w:val="0"/>
        <w:bidi/>
        <w:spacing w:before="0" w:beforeAutospacing="0" w:after="0" w:afterAutospacing="0" w:line="245" w:lineRule="auto"/>
        <w:ind w:firstLine="567"/>
        <w:jc w:val="lowKashida"/>
        <w:rPr>
          <w:rFonts w:cs="AL-Hotham"/>
          <w:color w:val="000000"/>
          <w:sz w:val="22"/>
          <w:szCs w:val="30"/>
        </w:rPr>
      </w:pPr>
      <w:r w:rsidRPr="005625BA">
        <w:rPr>
          <w:rFonts w:cs="AL-Hotham" w:hint="cs"/>
          <w:color w:val="000000"/>
          <w:sz w:val="22"/>
          <w:szCs w:val="30"/>
          <w:rtl/>
        </w:rPr>
        <w:t xml:space="preserve">5 </w:t>
      </w:r>
      <w:r w:rsidRPr="005625BA">
        <w:rPr>
          <w:rFonts w:cs="AL-Hotham"/>
          <w:color w:val="000000"/>
          <w:sz w:val="22"/>
          <w:szCs w:val="30"/>
          <w:rtl/>
        </w:rPr>
        <w:t>–</w:t>
      </w:r>
      <w:r w:rsidRPr="005625BA">
        <w:rPr>
          <w:rFonts w:cs="AL-Hotham" w:hint="cs"/>
          <w:color w:val="000000"/>
          <w:sz w:val="22"/>
          <w:szCs w:val="30"/>
          <w:rtl/>
        </w:rPr>
        <w:t xml:space="preserve"> </w:t>
      </w:r>
      <w:r w:rsidR="0059160B" w:rsidRPr="005625BA">
        <w:rPr>
          <w:rFonts w:cs="AL-Hotham"/>
          <w:color w:val="000000"/>
          <w:sz w:val="22"/>
          <w:szCs w:val="30"/>
          <w:rtl/>
        </w:rPr>
        <w:t>مساعدة مخططي البرامج التعليمية في وصف أساليب التقويم الملائمة لنوع الذكاء المطلوب قياسه أو التعرف عليه لدى المتعلم</w:t>
      </w:r>
      <w:r w:rsidR="0038537E">
        <w:rPr>
          <w:rFonts w:cs="AL-Hotham" w:hint="cs"/>
          <w:color w:val="000000"/>
          <w:sz w:val="22"/>
          <w:szCs w:val="30"/>
          <w:rtl/>
        </w:rPr>
        <w:t>،</w:t>
      </w:r>
      <w:r w:rsidR="0059160B" w:rsidRPr="005625BA">
        <w:rPr>
          <w:rFonts w:cs="AL-Hotham"/>
          <w:color w:val="000000"/>
          <w:sz w:val="22"/>
          <w:szCs w:val="30"/>
          <w:rtl/>
        </w:rPr>
        <w:t xml:space="preserve"> فكل ذكاء له أسلوب معين في قياسه بحيث يعطي صورة واضحة عن خصائص المتعلّم في هذا النوع من الذكاء أو ذاك</w:t>
      </w:r>
      <w:r w:rsidR="00495F7A" w:rsidRPr="005625BA">
        <w:rPr>
          <w:rFonts w:cs="AL-Hotham"/>
          <w:color w:val="000000"/>
          <w:sz w:val="22"/>
          <w:szCs w:val="30"/>
          <w:rtl/>
        </w:rPr>
        <w:t>.</w:t>
      </w:r>
    </w:p>
    <w:p w:rsidR="0018696B" w:rsidRPr="005625BA" w:rsidRDefault="0018696B" w:rsidP="007C1564">
      <w:pPr>
        <w:widowControl w:val="0"/>
        <w:spacing w:line="245" w:lineRule="auto"/>
        <w:ind w:firstLine="567"/>
        <w:jc w:val="lowKashida"/>
        <w:rPr>
          <w:rFonts w:ascii="Traditional Arabic" w:hAnsi="Traditional Arabic"/>
          <w:b/>
          <w:bCs/>
          <w:color w:val="000000"/>
          <w:sz w:val="22"/>
          <w:szCs w:val="30"/>
          <w:rtl/>
        </w:rPr>
      </w:pPr>
    </w:p>
    <w:p w:rsidR="00BF046A" w:rsidRPr="005625BA" w:rsidRDefault="0059160B" w:rsidP="0018696B">
      <w:pPr>
        <w:widowControl w:val="0"/>
        <w:spacing w:line="245" w:lineRule="auto"/>
        <w:jc w:val="center"/>
        <w:rPr>
          <w:rFonts w:ascii="Traditional Arabic" w:hAnsi="Traditional Arabic"/>
          <w:b/>
          <w:bCs/>
          <w:color w:val="000000"/>
          <w:sz w:val="22"/>
          <w:szCs w:val="30"/>
          <w:rtl/>
        </w:rPr>
      </w:pPr>
      <w:r w:rsidRPr="005625BA">
        <w:rPr>
          <w:rFonts w:ascii="Traditional Arabic" w:hAnsi="Traditional Arabic"/>
          <w:b/>
          <w:bCs/>
          <w:color w:val="000000"/>
          <w:sz w:val="22"/>
          <w:szCs w:val="30"/>
          <w:rtl/>
        </w:rPr>
        <w:t>حدود البحث</w:t>
      </w:r>
    </w:p>
    <w:p w:rsidR="0059160B" w:rsidRPr="005625BA" w:rsidRDefault="0059160B" w:rsidP="007C1564">
      <w:pPr>
        <w:widowControl w:val="0"/>
        <w:spacing w:line="245" w:lineRule="auto"/>
        <w:ind w:firstLine="567"/>
        <w:jc w:val="lowKashida"/>
        <w:rPr>
          <w:rFonts w:cs="AL-Hotham"/>
          <w:color w:val="000000"/>
          <w:sz w:val="22"/>
          <w:szCs w:val="30"/>
        </w:rPr>
      </w:pPr>
      <w:r w:rsidRPr="005625BA">
        <w:rPr>
          <w:rFonts w:cs="AL-Hotham"/>
          <w:color w:val="000000"/>
          <w:sz w:val="22"/>
          <w:szCs w:val="30"/>
          <w:rtl/>
        </w:rPr>
        <w:t>يقتصر البحث على الحدود التالية</w:t>
      </w:r>
      <w:r w:rsidR="007C1564" w:rsidRPr="005625BA">
        <w:rPr>
          <w:rFonts w:cs="AL-Hotham"/>
          <w:color w:val="000000"/>
          <w:sz w:val="22"/>
          <w:szCs w:val="30"/>
          <w:rtl/>
        </w:rPr>
        <w:t>:</w:t>
      </w:r>
    </w:p>
    <w:p w:rsidR="0038537E" w:rsidRDefault="0059160B" w:rsidP="004B3AD0">
      <w:pPr>
        <w:widowControl w:val="0"/>
        <w:spacing w:line="245" w:lineRule="auto"/>
        <w:jc w:val="lowKashida"/>
        <w:rPr>
          <w:rFonts w:cs="AL-Hotham"/>
          <w:color w:val="000000"/>
          <w:spacing w:val="-4"/>
          <w:sz w:val="22"/>
          <w:szCs w:val="30"/>
          <w:rtl/>
        </w:rPr>
      </w:pPr>
      <w:r w:rsidRPr="005625BA">
        <w:rPr>
          <w:rFonts w:ascii="Traditional Arabic" w:hAnsi="Traditional Arabic"/>
          <w:b/>
          <w:bCs/>
          <w:color w:val="000000"/>
          <w:spacing w:val="-4"/>
          <w:sz w:val="22"/>
          <w:szCs w:val="30"/>
          <w:rtl/>
        </w:rPr>
        <w:t>الحدود الموضوعية</w:t>
      </w:r>
      <w:r w:rsidR="0038537E">
        <w:rPr>
          <w:rFonts w:ascii="Traditional Arabic" w:hAnsi="Traditional Arabic" w:hint="cs"/>
          <w:b/>
          <w:bCs/>
          <w:color w:val="000000"/>
          <w:spacing w:val="-4"/>
          <w:sz w:val="22"/>
          <w:szCs w:val="30"/>
          <w:rtl/>
        </w:rPr>
        <w:t xml:space="preserve"> </w:t>
      </w:r>
      <w:r w:rsidR="009608D1" w:rsidRPr="005625BA">
        <w:rPr>
          <w:rFonts w:cs="AL-Hotham"/>
          <w:color w:val="000000"/>
          <w:spacing w:val="-4"/>
          <w:sz w:val="22"/>
          <w:szCs w:val="30"/>
          <w:rtl/>
        </w:rPr>
        <w:t xml:space="preserve"> </w:t>
      </w:r>
    </w:p>
    <w:p w:rsidR="0059160B" w:rsidRPr="005625BA" w:rsidRDefault="009608D1" w:rsidP="007C1564">
      <w:pPr>
        <w:widowControl w:val="0"/>
        <w:spacing w:line="245" w:lineRule="auto"/>
        <w:ind w:firstLine="567"/>
        <w:jc w:val="lowKashida"/>
        <w:rPr>
          <w:rFonts w:cs="AL-Hotham"/>
          <w:color w:val="000000"/>
          <w:sz w:val="22"/>
          <w:szCs w:val="30"/>
          <w:rtl/>
        </w:rPr>
      </w:pPr>
      <w:r w:rsidRPr="005625BA">
        <w:rPr>
          <w:rFonts w:cs="AL-Hotham"/>
          <w:color w:val="000000"/>
          <w:spacing w:val="-4"/>
          <w:sz w:val="22"/>
          <w:szCs w:val="30"/>
          <w:rtl/>
        </w:rPr>
        <w:t>حقيبة تعل</w:t>
      </w:r>
      <w:r w:rsidRPr="005625BA">
        <w:rPr>
          <w:rFonts w:cs="AL-Hotham" w:hint="cs"/>
          <w:color w:val="000000"/>
          <w:spacing w:val="-4"/>
          <w:sz w:val="22"/>
          <w:szCs w:val="30"/>
          <w:rtl/>
        </w:rPr>
        <w:t>ّ</w:t>
      </w:r>
      <w:r w:rsidR="0059160B" w:rsidRPr="005625BA">
        <w:rPr>
          <w:rFonts w:cs="AL-Hotham"/>
          <w:color w:val="000000"/>
          <w:spacing w:val="-4"/>
          <w:sz w:val="22"/>
          <w:szCs w:val="30"/>
          <w:rtl/>
        </w:rPr>
        <w:t>مية لتنمية التحصيل</w:t>
      </w:r>
      <w:r w:rsidR="0059160B" w:rsidRPr="005625BA">
        <w:rPr>
          <w:rFonts w:cs="AL-Hotham"/>
          <w:color w:val="000000"/>
          <w:sz w:val="22"/>
          <w:szCs w:val="30"/>
          <w:rtl/>
        </w:rPr>
        <w:t xml:space="preserve"> المعرفي في إستراتيجيات التدريس وفق نظرية الذكاءات المتعددة</w:t>
      </w:r>
      <w:r w:rsidR="00495F7A" w:rsidRPr="005625BA">
        <w:rPr>
          <w:rFonts w:cs="AL-Hotham"/>
          <w:color w:val="000000"/>
          <w:sz w:val="22"/>
          <w:szCs w:val="30"/>
          <w:rtl/>
        </w:rPr>
        <w:t>.</w:t>
      </w:r>
    </w:p>
    <w:p w:rsidR="0019572E" w:rsidRDefault="0059160B" w:rsidP="0038537E">
      <w:pPr>
        <w:widowControl w:val="0"/>
        <w:spacing w:line="245" w:lineRule="auto"/>
        <w:jc w:val="lowKashida"/>
        <w:rPr>
          <w:rFonts w:cs="AL-Hotham"/>
          <w:color w:val="000000"/>
          <w:sz w:val="22"/>
          <w:szCs w:val="30"/>
          <w:rtl/>
        </w:rPr>
      </w:pPr>
      <w:r w:rsidRPr="005625BA">
        <w:rPr>
          <w:rFonts w:ascii="Traditional Arabic" w:hAnsi="Traditional Arabic"/>
          <w:b/>
          <w:bCs/>
          <w:color w:val="000000"/>
          <w:sz w:val="22"/>
          <w:szCs w:val="30"/>
          <w:rtl/>
        </w:rPr>
        <w:t>الحدود البشرية</w:t>
      </w:r>
      <w:r w:rsidR="0019572E">
        <w:rPr>
          <w:rFonts w:ascii="Traditional Arabic" w:hAnsi="Traditional Arabic" w:hint="cs"/>
          <w:b/>
          <w:bCs/>
          <w:color w:val="000000"/>
          <w:sz w:val="22"/>
          <w:szCs w:val="30"/>
          <w:rtl/>
        </w:rPr>
        <w:t xml:space="preserve"> </w:t>
      </w:r>
      <w:r w:rsidRPr="005625BA">
        <w:rPr>
          <w:rFonts w:cs="AL-Hotham"/>
          <w:color w:val="000000"/>
          <w:sz w:val="22"/>
          <w:szCs w:val="30"/>
          <w:rtl/>
        </w:rPr>
        <w:t xml:space="preserve"> </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أستاذات قسم اللغة العربية بجامعة الملك عبد العزيز</w:t>
      </w:r>
      <w:r w:rsidR="007C1564" w:rsidRPr="005625BA">
        <w:rPr>
          <w:rFonts w:cs="AL-Hotham"/>
          <w:color w:val="000000"/>
          <w:sz w:val="22"/>
          <w:szCs w:val="30"/>
          <w:rtl/>
        </w:rPr>
        <w:t>،</w:t>
      </w:r>
      <w:r w:rsidRPr="005625BA">
        <w:rPr>
          <w:rFonts w:cs="AL-Hotham"/>
          <w:color w:val="000000"/>
          <w:sz w:val="22"/>
          <w:szCs w:val="30"/>
          <w:rtl/>
        </w:rPr>
        <w:t xml:space="preserve"> بكلية الآداب والعلوم الإنسانية – فرع البنات</w:t>
      </w:r>
      <w:r w:rsidR="00495F7A" w:rsidRPr="005625BA">
        <w:rPr>
          <w:rFonts w:cs="AL-Hotham"/>
          <w:color w:val="000000"/>
          <w:sz w:val="22"/>
          <w:szCs w:val="30"/>
          <w:rtl/>
        </w:rPr>
        <w:t>.</w:t>
      </w:r>
    </w:p>
    <w:p w:rsidR="0019572E" w:rsidRDefault="0059160B" w:rsidP="0038537E">
      <w:pPr>
        <w:widowControl w:val="0"/>
        <w:spacing w:line="245" w:lineRule="auto"/>
        <w:jc w:val="lowKashida"/>
        <w:rPr>
          <w:rFonts w:cs="AL-Hotham"/>
          <w:color w:val="000000"/>
          <w:sz w:val="22"/>
          <w:szCs w:val="30"/>
          <w:rtl/>
        </w:rPr>
      </w:pPr>
      <w:r w:rsidRPr="005625BA">
        <w:rPr>
          <w:rFonts w:ascii="Traditional Arabic" w:hAnsi="Traditional Arabic"/>
          <w:b/>
          <w:bCs/>
          <w:color w:val="000000"/>
          <w:sz w:val="22"/>
          <w:szCs w:val="30"/>
          <w:rtl/>
        </w:rPr>
        <w:t>الحدود الزمنية</w:t>
      </w:r>
      <w:r w:rsidR="0019572E">
        <w:rPr>
          <w:rFonts w:ascii="Traditional Arabic" w:hAnsi="Traditional Arabic" w:hint="cs"/>
          <w:b/>
          <w:bCs/>
          <w:color w:val="000000"/>
          <w:sz w:val="22"/>
          <w:szCs w:val="30"/>
          <w:rtl/>
        </w:rPr>
        <w:t xml:space="preserve"> </w:t>
      </w:r>
      <w:r w:rsidRPr="005625BA">
        <w:rPr>
          <w:rFonts w:cs="AL-Hotham"/>
          <w:color w:val="000000"/>
          <w:sz w:val="22"/>
          <w:szCs w:val="30"/>
          <w:rtl/>
        </w:rPr>
        <w:t xml:space="preserve"> </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الفصل الدراسي الأول للعام الجامعي 1433هـ</w:t>
      </w:r>
      <w:r w:rsidR="0018696B" w:rsidRPr="005625BA">
        <w:rPr>
          <w:rFonts w:cs="AL-Hotham" w:hint="cs"/>
          <w:color w:val="000000"/>
          <w:sz w:val="22"/>
          <w:szCs w:val="30"/>
          <w:rtl/>
        </w:rPr>
        <w:t xml:space="preserve"> ـ</w:t>
      </w:r>
      <w:r w:rsidRPr="005625BA">
        <w:rPr>
          <w:rFonts w:cs="AL-Hotham"/>
          <w:color w:val="000000"/>
          <w:sz w:val="22"/>
          <w:szCs w:val="30"/>
          <w:rtl/>
        </w:rPr>
        <w:t xml:space="preserve"> 2012م</w:t>
      </w:r>
      <w:r w:rsidR="00495F7A" w:rsidRPr="005625BA">
        <w:rPr>
          <w:rFonts w:cs="AL-Hotham"/>
          <w:color w:val="000000"/>
          <w:sz w:val="22"/>
          <w:szCs w:val="30"/>
          <w:rtl/>
        </w:rPr>
        <w:t>.</w:t>
      </w:r>
    </w:p>
    <w:p w:rsidR="0059160B" w:rsidRPr="005625BA" w:rsidRDefault="0059160B" w:rsidP="0018696B">
      <w:pPr>
        <w:widowControl w:val="0"/>
        <w:spacing w:line="245" w:lineRule="auto"/>
        <w:jc w:val="center"/>
        <w:rPr>
          <w:rFonts w:ascii="Traditional Arabic" w:hAnsi="Traditional Arabic"/>
          <w:b/>
          <w:bCs/>
          <w:color w:val="000000"/>
          <w:sz w:val="22"/>
          <w:szCs w:val="30"/>
        </w:rPr>
      </w:pPr>
      <w:r w:rsidRPr="005625BA">
        <w:rPr>
          <w:rFonts w:ascii="Traditional Arabic" w:hAnsi="Traditional Arabic"/>
          <w:b/>
          <w:bCs/>
          <w:color w:val="000000"/>
          <w:sz w:val="22"/>
          <w:szCs w:val="30"/>
          <w:rtl/>
        </w:rPr>
        <w:lastRenderedPageBreak/>
        <w:t>مصطلحات الدراسة</w:t>
      </w:r>
    </w:p>
    <w:p w:rsidR="0019572E" w:rsidRPr="0019572E" w:rsidRDefault="0059160B" w:rsidP="0019572E">
      <w:pPr>
        <w:widowControl w:val="0"/>
        <w:spacing w:line="245" w:lineRule="auto"/>
        <w:jc w:val="lowKashida"/>
        <w:rPr>
          <w:b/>
          <w:bCs/>
          <w:color w:val="000000"/>
          <w:sz w:val="22"/>
          <w:szCs w:val="30"/>
          <w:rtl/>
        </w:rPr>
      </w:pPr>
      <w:r w:rsidRPr="0019572E">
        <w:rPr>
          <w:b/>
          <w:bCs/>
          <w:color w:val="000000"/>
          <w:sz w:val="22"/>
          <w:szCs w:val="30"/>
          <w:rtl/>
        </w:rPr>
        <w:t>الحقيبة التعلّمية</w:t>
      </w:r>
      <w:r w:rsidR="00825ADC" w:rsidRPr="0019572E">
        <w:rPr>
          <w:rFonts w:hint="cs"/>
          <w:b/>
          <w:bCs/>
          <w:color w:val="000000"/>
          <w:sz w:val="22"/>
          <w:szCs w:val="30"/>
          <w:rtl/>
        </w:rPr>
        <w:t xml:space="preserve"> </w:t>
      </w:r>
      <w:r w:rsidRPr="0019572E">
        <w:rPr>
          <w:rFonts w:hint="cs"/>
          <w:b/>
          <w:bCs/>
          <w:color w:val="000000"/>
          <w:sz w:val="22"/>
          <w:szCs w:val="30"/>
        </w:rPr>
        <w:t xml:space="preserve"> </w:t>
      </w:r>
      <w:r w:rsidRPr="0019572E">
        <w:rPr>
          <w:b/>
          <w:bCs/>
          <w:color w:val="000000"/>
          <w:sz w:val="22"/>
          <w:szCs w:val="30"/>
        </w:rPr>
        <w:t>learning package</w:t>
      </w:r>
      <w:r w:rsidR="0019572E" w:rsidRPr="0019572E">
        <w:rPr>
          <w:rFonts w:hint="cs"/>
          <w:b/>
          <w:bCs/>
          <w:color w:val="000000"/>
          <w:sz w:val="22"/>
          <w:szCs w:val="30"/>
          <w:rtl/>
        </w:rPr>
        <w:t xml:space="preserve"> </w:t>
      </w:r>
      <w:r w:rsidRPr="0019572E">
        <w:rPr>
          <w:b/>
          <w:bCs/>
          <w:color w:val="000000"/>
          <w:sz w:val="22"/>
          <w:szCs w:val="30"/>
          <w:rtl/>
        </w:rPr>
        <w:t xml:space="preserve"> </w:t>
      </w:r>
    </w:p>
    <w:p w:rsidR="0059160B" w:rsidRPr="005625BA" w:rsidRDefault="0059160B" w:rsidP="0019572E">
      <w:pPr>
        <w:widowControl w:val="0"/>
        <w:spacing w:line="245" w:lineRule="auto"/>
        <w:ind w:firstLine="567"/>
        <w:jc w:val="lowKashida"/>
        <w:rPr>
          <w:rFonts w:cs="AL-Hotham"/>
          <w:color w:val="000000"/>
          <w:sz w:val="22"/>
          <w:szCs w:val="30"/>
          <w:rtl/>
        </w:rPr>
      </w:pPr>
      <w:r w:rsidRPr="005625BA">
        <w:rPr>
          <w:rFonts w:cs="AL-Hotham"/>
          <w:color w:val="000000"/>
          <w:sz w:val="22"/>
          <w:szCs w:val="30"/>
          <w:rtl/>
        </w:rPr>
        <w:t>الحقيبة في اللغة من الفعل حقب والحقب الحزام الذي يلي حقو البعير</w:t>
      </w:r>
      <w:r w:rsidR="0019572E">
        <w:rPr>
          <w:rFonts w:cs="AL-Hotham" w:hint="cs"/>
          <w:color w:val="000000"/>
          <w:sz w:val="22"/>
          <w:szCs w:val="30"/>
          <w:rtl/>
        </w:rPr>
        <w:t>،</w:t>
      </w:r>
      <w:r w:rsidRPr="005625BA">
        <w:rPr>
          <w:rFonts w:cs="AL-Hotham"/>
          <w:color w:val="000000"/>
          <w:sz w:val="22"/>
          <w:szCs w:val="30"/>
          <w:rtl/>
        </w:rPr>
        <w:t xml:space="preserve"> وقيل هو حبل يشد به الرحل في بطن البعير مما يلي ثِيله لئلا يؤذيه التصدير والحقيبة كالبرذعة</w:t>
      </w:r>
      <w:r w:rsidR="0019572E">
        <w:rPr>
          <w:rFonts w:cs="AL-Hotham" w:hint="cs"/>
          <w:color w:val="000000"/>
          <w:sz w:val="22"/>
          <w:szCs w:val="30"/>
          <w:rtl/>
        </w:rPr>
        <w:t xml:space="preserve"> </w:t>
      </w:r>
      <w:r w:rsidRPr="005625BA">
        <w:rPr>
          <w:rFonts w:cs="AL-Hotham"/>
          <w:color w:val="000000"/>
          <w:sz w:val="22"/>
          <w:szCs w:val="30"/>
          <w:rtl/>
        </w:rPr>
        <w:t>تتخذ للحلس والقتب فأما حقيبة القتب فمن خلف</w:t>
      </w:r>
      <w:r w:rsidR="007C1564" w:rsidRPr="005625BA">
        <w:rPr>
          <w:rFonts w:cs="AL-Hotham"/>
          <w:color w:val="000000"/>
          <w:sz w:val="22"/>
          <w:szCs w:val="30"/>
          <w:rtl/>
        </w:rPr>
        <w:t>،</w:t>
      </w:r>
      <w:r w:rsidRPr="005625BA">
        <w:rPr>
          <w:rFonts w:cs="AL-Hotham"/>
          <w:color w:val="000000"/>
          <w:sz w:val="22"/>
          <w:szCs w:val="30"/>
          <w:rtl/>
        </w:rPr>
        <w:t xml:space="preserve"> وأما حقيبة الحلس فمجوبة ذروة السنام</w:t>
      </w:r>
      <w:r w:rsidR="0019572E">
        <w:rPr>
          <w:rFonts w:cs="AL-Hotham" w:hint="cs"/>
          <w:color w:val="000000"/>
          <w:sz w:val="22"/>
          <w:szCs w:val="30"/>
          <w:rtl/>
        </w:rPr>
        <w:t>،</w:t>
      </w:r>
      <w:r w:rsidRPr="005625BA">
        <w:rPr>
          <w:rFonts w:cs="AL-Hotham"/>
          <w:color w:val="000000"/>
          <w:sz w:val="22"/>
          <w:szCs w:val="30"/>
          <w:rtl/>
        </w:rPr>
        <w:t xml:space="preserve"> وقال </w:t>
      </w:r>
      <w:r w:rsidR="00AA0E4A" w:rsidRPr="005625BA">
        <w:rPr>
          <w:rFonts w:cs="AL-Hotham" w:hint="cs"/>
          <w:color w:val="000000"/>
          <w:sz w:val="22"/>
          <w:szCs w:val="30"/>
          <w:rtl/>
        </w:rPr>
        <w:br/>
      </w:r>
      <w:r w:rsidRPr="005625BA">
        <w:rPr>
          <w:rFonts w:cs="AL-Hotham"/>
          <w:color w:val="000000"/>
          <w:sz w:val="22"/>
          <w:szCs w:val="30"/>
          <w:rtl/>
        </w:rPr>
        <w:t>ابن شميل</w:t>
      </w:r>
      <w:r w:rsidR="007C1564" w:rsidRPr="005625BA">
        <w:rPr>
          <w:rFonts w:cs="AL-Hotham"/>
          <w:color w:val="000000"/>
          <w:sz w:val="22"/>
          <w:szCs w:val="30"/>
          <w:rtl/>
        </w:rPr>
        <w:t>:</w:t>
      </w:r>
      <w:r w:rsidRPr="005625BA">
        <w:rPr>
          <w:rFonts w:cs="AL-Hotham"/>
          <w:color w:val="000000"/>
          <w:sz w:val="22"/>
          <w:szCs w:val="30"/>
          <w:rtl/>
        </w:rPr>
        <w:t xml:space="preserve"> الحقيبة تكون على عجز البعير تحت حنوي القتب الآخرين (ابن منظور</w:t>
      </w:r>
      <w:r w:rsidR="0019572E">
        <w:rPr>
          <w:rFonts w:cs="AL-Hotham" w:hint="cs"/>
          <w:color w:val="000000"/>
          <w:sz w:val="22"/>
          <w:szCs w:val="30"/>
          <w:rtl/>
        </w:rPr>
        <w:t>،</w:t>
      </w:r>
      <w:r w:rsidRPr="005625BA">
        <w:rPr>
          <w:rFonts w:cs="AL-Hotham"/>
          <w:color w:val="000000"/>
          <w:sz w:val="22"/>
          <w:szCs w:val="30"/>
          <w:rtl/>
        </w:rPr>
        <w:t xml:space="preserve"> 1994</w:t>
      </w:r>
      <w:r w:rsidR="0019572E">
        <w:rPr>
          <w:rFonts w:cs="AL-Hotham" w:hint="cs"/>
          <w:color w:val="000000"/>
          <w:sz w:val="22"/>
          <w:szCs w:val="30"/>
          <w:rtl/>
        </w:rPr>
        <w:t>،</w:t>
      </w:r>
      <w:r w:rsidRPr="005625BA">
        <w:rPr>
          <w:rFonts w:cs="AL-Hotham"/>
          <w:color w:val="000000"/>
          <w:sz w:val="22"/>
          <w:szCs w:val="30"/>
          <w:rtl/>
        </w:rPr>
        <w:t xml:space="preserve"> مجلد4</w:t>
      </w:r>
      <w:r w:rsidR="0019572E">
        <w:rPr>
          <w:rFonts w:cs="AL-Hotham" w:hint="cs"/>
          <w:color w:val="000000"/>
          <w:sz w:val="22"/>
          <w:szCs w:val="30"/>
          <w:rtl/>
        </w:rPr>
        <w:t>،</w:t>
      </w:r>
      <w:r w:rsidR="00DA1C7A" w:rsidRPr="005625BA">
        <w:rPr>
          <w:rFonts w:cs="AL-Hotham" w:hint="cs"/>
          <w:color w:val="000000"/>
          <w:sz w:val="22"/>
          <w:szCs w:val="30"/>
          <w:rtl/>
        </w:rPr>
        <w:br/>
      </w:r>
      <w:r w:rsidRPr="005625BA">
        <w:rPr>
          <w:rFonts w:cs="AL-Hotham"/>
          <w:color w:val="000000"/>
          <w:sz w:val="22"/>
          <w:szCs w:val="30"/>
          <w:rtl/>
        </w:rPr>
        <w:t>ص 174</w:t>
      </w:r>
      <w:r w:rsidR="00495F7A" w:rsidRPr="005625BA">
        <w:rPr>
          <w:rFonts w:cs="AL-Hotham"/>
          <w:color w:val="000000"/>
          <w:sz w:val="22"/>
          <w:szCs w:val="30"/>
          <w:rtl/>
        </w:rPr>
        <w:t>)</w:t>
      </w:r>
      <w:r w:rsidR="00825ADC" w:rsidRPr="005625BA">
        <w:rPr>
          <w:rFonts w:cs="AL-Hotham" w:hint="cs"/>
          <w:color w:val="000000"/>
          <w:sz w:val="22"/>
          <w:szCs w:val="30"/>
          <w:rtl/>
        </w:rPr>
        <w:t>.</w:t>
      </w:r>
    </w:p>
    <w:p w:rsidR="0059160B" w:rsidRPr="005625BA" w:rsidRDefault="0059160B" w:rsidP="0019572E">
      <w:pPr>
        <w:widowControl w:val="0"/>
        <w:spacing w:line="245" w:lineRule="auto"/>
        <w:ind w:firstLine="567"/>
        <w:jc w:val="lowKashida"/>
        <w:rPr>
          <w:rFonts w:cs="AL-Hotham"/>
          <w:color w:val="000000"/>
          <w:sz w:val="22"/>
          <w:szCs w:val="30"/>
          <w:rtl/>
        </w:rPr>
      </w:pPr>
      <w:r w:rsidRPr="005625BA">
        <w:rPr>
          <w:rFonts w:cs="AL-Hotham"/>
          <w:color w:val="000000"/>
          <w:sz w:val="22"/>
          <w:szCs w:val="30"/>
          <w:rtl/>
        </w:rPr>
        <w:t>والحقيبة التعلَّمية في الاصطلاح</w:t>
      </w:r>
      <w:r w:rsidR="007C1564" w:rsidRPr="005625BA">
        <w:rPr>
          <w:rFonts w:cs="AL-Hotham"/>
          <w:color w:val="000000"/>
          <w:sz w:val="22"/>
          <w:szCs w:val="30"/>
          <w:rtl/>
        </w:rPr>
        <w:t>:</w:t>
      </w:r>
      <w:r w:rsidRPr="005625BA">
        <w:rPr>
          <w:rFonts w:cs="AL-Hotham"/>
          <w:color w:val="000000"/>
          <w:sz w:val="22"/>
          <w:szCs w:val="30"/>
          <w:rtl/>
        </w:rPr>
        <w:t xml:space="preserve"> هي نظام تعلّمي متكامل صُمم بطريقة منهجية منظمة تساعد المتعلّمين على التعلّم الفعّال بتزويدهم بإرشادات مفصلة تقودهم في عملية التعلّم</w:t>
      </w:r>
      <w:r w:rsidR="007C1564" w:rsidRPr="005625BA">
        <w:rPr>
          <w:rFonts w:cs="AL-Hotham"/>
          <w:color w:val="000000"/>
          <w:sz w:val="22"/>
          <w:szCs w:val="30"/>
          <w:rtl/>
        </w:rPr>
        <w:t>،</w:t>
      </w:r>
      <w:r w:rsidRPr="005625BA">
        <w:rPr>
          <w:rFonts w:cs="AL-Hotham"/>
          <w:color w:val="000000"/>
          <w:sz w:val="22"/>
          <w:szCs w:val="30"/>
          <w:rtl/>
        </w:rPr>
        <w:t xml:space="preserve"> وتهيئة مواد تعلّمية مناسبة</w:t>
      </w:r>
      <w:r w:rsidR="007C1564" w:rsidRPr="005625BA">
        <w:rPr>
          <w:rFonts w:cs="AL-Hotham"/>
          <w:color w:val="000000"/>
          <w:sz w:val="22"/>
          <w:szCs w:val="30"/>
          <w:rtl/>
        </w:rPr>
        <w:t>،</w:t>
      </w:r>
      <w:r w:rsidRPr="005625BA">
        <w:rPr>
          <w:rFonts w:cs="AL-Hotham"/>
          <w:color w:val="000000"/>
          <w:sz w:val="22"/>
          <w:szCs w:val="30"/>
          <w:rtl/>
        </w:rPr>
        <w:t xml:space="preserve"> تكون في شكل مواد مطبوعة أو تقنيات </w:t>
      </w:r>
      <w:r w:rsidR="00DA1C7A" w:rsidRPr="005625BA">
        <w:rPr>
          <w:rFonts w:cs="AL-Hotham" w:hint="cs"/>
          <w:color w:val="000000"/>
          <w:sz w:val="22"/>
          <w:szCs w:val="30"/>
          <w:rtl/>
        </w:rPr>
        <w:br/>
      </w:r>
      <w:r w:rsidRPr="005625BA">
        <w:rPr>
          <w:rFonts w:cs="AL-Hotham"/>
          <w:color w:val="000000"/>
          <w:sz w:val="22"/>
          <w:szCs w:val="30"/>
          <w:rtl/>
        </w:rPr>
        <w:t>سمعية بصرية</w:t>
      </w:r>
      <w:r w:rsidR="007C1564" w:rsidRPr="005625BA">
        <w:rPr>
          <w:rFonts w:cs="AL-Hotham"/>
          <w:color w:val="000000"/>
          <w:sz w:val="22"/>
          <w:szCs w:val="30"/>
          <w:rtl/>
        </w:rPr>
        <w:t>،</w:t>
      </w:r>
      <w:r w:rsidRPr="005625BA">
        <w:rPr>
          <w:rFonts w:cs="AL-Hotham"/>
          <w:color w:val="000000"/>
          <w:sz w:val="22"/>
          <w:szCs w:val="30"/>
          <w:rtl/>
        </w:rPr>
        <w:t xml:space="preserve"> كل وفق سرعته وأسلوبه في التعلّم ليصل إلى مستوى مقبول من الإتقان </w:t>
      </w:r>
      <w:r w:rsidR="00495F7A" w:rsidRPr="005625BA">
        <w:rPr>
          <w:rFonts w:cs="AL-Hotham"/>
          <w:color w:val="000000"/>
          <w:sz w:val="22"/>
          <w:szCs w:val="30"/>
          <w:rtl/>
        </w:rPr>
        <w:t>(</w:t>
      </w:r>
      <w:r w:rsidRPr="005625BA">
        <w:rPr>
          <w:rFonts w:cs="AL-Hotham"/>
          <w:color w:val="000000"/>
          <w:sz w:val="22"/>
          <w:szCs w:val="30"/>
          <w:rtl/>
        </w:rPr>
        <w:t>الحيلة</w:t>
      </w:r>
      <w:r w:rsidR="0019572E">
        <w:rPr>
          <w:rFonts w:cs="AL-Hotham" w:hint="cs"/>
          <w:color w:val="000000"/>
          <w:sz w:val="22"/>
          <w:szCs w:val="30"/>
          <w:rtl/>
        </w:rPr>
        <w:t>،</w:t>
      </w:r>
      <w:r w:rsidRPr="005625BA">
        <w:rPr>
          <w:rFonts w:cs="AL-Hotham"/>
          <w:color w:val="000000"/>
          <w:sz w:val="22"/>
          <w:szCs w:val="30"/>
          <w:rtl/>
        </w:rPr>
        <w:t xml:space="preserve"> 2004</w:t>
      </w:r>
      <w:r w:rsidR="007C1564" w:rsidRPr="005625BA">
        <w:rPr>
          <w:rFonts w:cs="AL-Hotham"/>
          <w:color w:val="000000"/>
          <w:sz w:val="22"/>
          <w:szCs w:val="30"/>
          <w:rtl/>
        </w:rPr>
        <w:t>،</w:t>
      </w:r>
      <w:r w:rsidR="00DA1C7A" w:rsidRPr="005625BA">
        <w:rPr>
          <w:rFonts w:cs="AL-Hotham" w:hint="cs"/>
          <w:color w:val="000000"/>
          <w:sz w:val="22"/>
          <w:szCs w:val="30"/>
          <w:rtl/>
        </w:rPr>
        <w:t xml:space="preserve"> </w:t>
      </w:r>
      <w:r w:rsidRPr="005625BA">
        <w:rPr>
          <w:rFonts w:cs="AL-Hotham"/>
          <w:color w:val="000000"/>
          <w:sz w:val="22"/>
          <w:szCs w:val="30"/>
          <w:rtl/>
        </w:rPr>
        <w:t>ص 27</w:t>
      </w:r>
      <w:r w:rsidR="00495F7A" w:rsidRPr="005625BA">
        <w:rPr>
          <w:rFonts w:cs="AL-Hotham"/>
          <w:color w:val="000000"/>
          <w:sz w:val="22"/>
          <w:szCs w:val="30"/>
          <w:rtl/>
        </w:rPr>
        <w:t>)</w:t>
      </w:r>
      <w:r w:rsidR="00825ADC" w:rsidRPr="005625BA">
        <w:rPr>
          <w:rFonts w:cs="AL-Hotham" w:hint="cs"/>
          <w:color w:val="000000"/>
          <w:sz w:val="22"/>
          <w:szCs w:val="30"/>
          <w:rtl/>
        </w:rPr>
        <w:t>.</w:t>
      </w:r>
    </w:p>
    <w:p w:rsidR="0059160B" w:rsidRPr="005A73B3" w:rsidRDefault="0059160B" w:rsidP="0019572E">
      <w:pPr>
        <w:widowControl w:val="0"/>
        <w:spacing w:line="245" w:lineRule="auto"/>
        <w:ind w:firstLine="567"/>
        <w:jc w:val="lowKashida"/>
        <w:rPr>
          <w:rFonts w:cs="AL-Hotham"/>
          <w:color w:val="000000"/>
          <w:spacing w:val="-4"/>
          <w:sz w:val="22"/>
          <w:szCs w:val="30"/>
          <w:rtl/>
        </w:rPr>
      </w:pPr>
      <w:r w:rsidRPr="005A73B3">
        <w:rPr>
          <w:rFonts w:cs="AL-Hotham"/>
          <w:color w:val="000000"/>
          <w:spacing w:val="-4"/>
          <w:sz w:val="22"/>
          <w:szCs w:val="30"/>
          <w:rtl/>
        </w:rPr>
        <w:t>وتقصد بها الباحثة</w:t>
      </w:r>
      <w:r w:rsidR="007C1564" w:rsidRPr="005A73B3">
        <w:rPr>
          <w:rFonts w:cs="AL-Hotham"/>
          <w:color w:val="000000"/>
          <w:spacing w:val="-4"/>
          <w:sz w:val="22"/>
          <w:szCs w:val="30"/>
          <w:rtl/>
        </w:rPr>
        <w:t>:</w:t>
      </w:r>
      <w:r w:rsidRPr="005A73B3">
        <w:rPr>
          <w:rFonts w:cs="AL-Hotham"/>
          <w:color w:val="000000"/>
          <w:spacing w:val="-4"/>
          <w:sz w:val="22"/>
          <w:szCs w:val="30"/>
          <w:rtl/>
        </w:rPr>
        <w:t xml:space="preserve"> تصميم المعارف والمعلومات عن إستراتيجيات</w:t>
      </w:r>
      <w:r w:rsidR="007C1564" w:rsidRPr="005A73B3">
        <w:rPr>
          <w:rFonts w:cs="AL-Hotham"/>
          <w:color w:val="000000"/>
          <w:spacing w:val="-4"/>
          <w:sz w:val="22"/>
          <w:szCs w:val="30"/>
          <w:rtl/>
        </w:rPr>
        <w:t xml:space="preserve"> </w:t>
      </w:r>
      <w:r w:rsidRPr="005A73B3">
        <w:rPr>
          <w:rFonts w:cs="AL-Hotham"/>
          <w:color w:val="000000"/>
          <w:spacing w:val="-4"/>
          <w:sz w:val="22"/>
          <w:szCs w:val="30"/>
          <w:rtl/>
        </w:rPr>
        <w:t>التدريس القائمة على نظرية الذكاءات ال</w:t>
      </w:r>
      <w:r w:rsidR="0019572E" w:rsidRPr="005A73B3">
        <w:rPr>
          <w:rFonts w:cs="AL-Hotham"/>
          <w:color w:val="000000"/>
          <w:spacing w:val="-4"/>
          <w:sz w:val="22"/>
          <w:szCs w:val="30"/>
          <w:rtl/>
        </w:rPr>
        <w:t>متعددة بطريقة منهجية منظمة ومجز</w:t>
      </w:r>
      <w:r w:rsidR="0019572E" w:rsidRPr="005A73B3">
        <w:rPr>
          <w:rFonts w:cs="AL-Hotham" w:hint="cs"/>
          <w:color w:val="000000"/>
          <w:spacing w:val="-4"/>
          <w:sz w:val="22"/>
          <w:szCs w:val="30"/>
          <w:rtl/>
        </w:rPr>
        <w:t>أ</w:t>
      </w:r>
      <w:r w:rsidRPr="005A73B3">
        <w:rPr>
          <w:rFonts w:cs="AL-Hotham"/>
          <w:color w:val="000000"/>
          <w:spacing w:val="-4"/>
          <w:sz w:val="22"/>
          <w:szCs w:val="30"/>
          <w:rtl/>
        </w:rPr>
        <w:t xml:space="preserve">ة ترشد أستاذات قسم اللغة العربية بمعلومات عن نظرية الذكاءات المتعددة وأنواعها وتزودهن بإرشادات عن تفعيلها في إجراءاتهن التدريسية على مستوى التخطيط والتنفيذ والتقويم وتطلب من مستخدمها الإجابة والمشاركة في أنشطة التعلّم </w:t>
      </w:r>
      <w:r w:rsidRPr="005A73B3">
        <w:rPr>
          <w:rFonts w:cs="AL-Hotham"/>
          <w:color w:val="000000"/>
          <w:spacing w:val="-4"/>
          <w:sz w:val="22"/>
          <w:szCs w:val="30"/>
          <w:rtl/>
        </w:rPr>
        <w:lastRenderedPageBreak/>
        <w:t>على مستوى التذكر والفهم والتطبيق</w:t>
      </w:r>
      <w:r w:rsidR="007C1564" w:rsidRPr="005A73B3">
        <w:rPr>
          <w:rFonts w:cs="AL-Hotham"/>
          <w:color w:val="000000"/>
          <w:spacing w:val="-4"/>
          <w:sz w:val="22"/>
          <w:szCs w:val="30"/>
          <w:rtl/>
        </w:rPr>
        <w:t>،</w:t>
      </w:r>
      <w:r w:rsidRPr="005A73B3">
        <w:rPr>
          <w:rFonts w:cs="AL-Hotham"/>
          <w:color w:val="000000"/>
          <w:spacing w:val="-4"/>
          <w:sz w:val="22"/>
          <w:szCs w:val="30"/>
          <w:rtl/>
        </w:rPr>
        <w:t xml:space="preserve"> ووضع تلك المعارف والأنشطة في ملف وورد وعرض</w:t>
      </w:r>
      <w:r w:rsidR="0019572E" w:rsidRPr="005A73B3">
        <w:rPr>
          <w:rFonts w:cs="AL-Hotham" w:hint="cs"/>
          <w:color w:val="000000"/>
          <w:spacing w:val="-4"/>
          <w:sz w:val="22"/>
          <w:szCs w:val="30"/>
          <w:rtl/>
        </w:rPr>
        <w:t xml:space="preserve"> بور </w:t>
      </w:r>
      <w:r w:rsidRPr="005A73B3">
        <w:rPr>
          <w:rFonts w:cs="AL-Hotham"/>
          <w:color w:val="000000"/>
          <w:spacing w:val="-4"/>
          <w:sz w:val="22"/>
          <w:szCs w:val="30"/>
          <w:rtl/>
        </w:rPr>
        <w:t>بوينت وإرساله عبر البريد الإلكتروني لأستاذات قسم اللغة العربية ليتعرّفن على إستراتيجيات</w:t>
      </w:r>
      <w:r w:rsidR="007C1564" w:rsidRPr="005A73B3">
        <w:rPr>
          <w:rFonts w:cs="AL-Hotham"/>
          <w:color w:val="000000"/>
          <w:spacing w:val="-4"/>
          <w:sz w:val="22"/>
          <w:szCs w:val="30"/>
          <w:rtl/>
        </w:rPr>
        <w:t xml:space="preserve"> </w:t>
      </w:r>
      <w:r w:rsidRPr="005A73B3">
        <w:rPr>
          <w:rFonts w:cs="AL-Hotham"/>
          <w:color w:val="000000"/>
          <w:spacing w:val="-4"/>
          <w:sz w:val="22"/>
          <w:szCs w:val="30"/>
          <w:rtl/>
        </w:rPr>
        <w:t>التدريس القائمة على نظرية الذكاءات المتعددة ويتدربنّ عليها</w:t>
      </w:r>
      <w:r w:rsidR="00495F7A" w:rsidRPr="005A73B3">
        <w:rPr>
          <w:rFonts w:cs="AL-Hotham"/>
          <w:color w:val="000000"/>
          <w:spacing w:val="-4"/>
          <w:sz w:val="22"/>
          <w:szCs w:val="30"/>
          <w:rtl/>
        </w:rPr>
        <w:t>.</w:t>
      </w:r>
      <w:r w:rsidRPr="005A73B3">
        <w:rPr>
          <w:rFonts w:cs="AL-Hotham"/>
          <w:color w:val="000000"/>
          <w:spacing w:val="-4"/>
          <w:sz w:val="22"/>
          <w:szCs w:val="30"/>
        </w:rPr>
        <w:t xml:space="preserve"> </w:t>
      </w:r>
    </w:p>
    <w:p w:rsidR="0059160B" w:rsidRPr="005625BA" w:rsidRDefault="0059160B" w:rsidP="0019572E">
      <w:pPr>
        <w:widowControl w:val="0"/>
        <w:spacing w:line="245" w:lineRule="auto"/>
        <w:jc w:val="lowKashida"/>
        <w:rPr>
          <w:rFonts w:cs="AL-Hotham"/>
          <w:b/>
          <w:bCs/>
          <w:color w:val="000000"/>
          <w:sz w:val="22"/>
          <w:szCs w:val="30"/>
          <w:rtl/>
        </w:rPr>
      </w:pPr>
      <w:r w:rsidRPr="005625BA">
        <w:rPr>
          <w:rFonts w:ascii="Traditional Arabic" w:hAnsi="Traditional Arabic"/>
          <w:b/>
          <w:bCs/>
          <w:color w:val="000000"/>
          <w:sz w:val="22"/>
          <w:szCs w:val="30"/>
          <w:rtl/>
        </w:rPr>
        <w:t>الذكاءات المتعددة</w:t>
      </w:r>
      <w:r w:rsidR="007C1564" w:rsidRPr="005625BA">
        <w:rPr>
          <w:rFonts w:cs="AL-Hotham"/>
          <w:b/>
          <w:bCs/>
          <w:color w:val="000000"/>
          <w:sz w:val="22"/>
          <w:szCs w:val="30"/>
          <w:rtl/>
        </w:rPr>
        <w:t xml:space="preserve"> </w:t>
      </w:r>
      <w:r w:rsidRPr="005625BA">
        <w:rPr>
          <w:rFonts w:cs="AL-Hotham"/>
          <w:b/>
          <w:bCs/>
          <w:color w:val="000000"/>
          <w:sz w:val="22"/>
          <w:szCs w:val="30"/>
        </w:rPr>
        <w:t>Multiples Intelligence</w:t>
      </w:r>
      <w:r w:rsidR="0019572E">
        <w:rPr>
          <w:rFonts w:ascii="Traditional Arabic" w:hAnsi="Traditional Arabic" w:hint="cs"/>
          <w:b/>
          <w:bCs/>
          <w:color w:val="000000"/>
          <w:sz w:val="22"/>
          <w:szCs w:val="30"/>
          <w:rtl/>
        </w:rPr>
        <w:t xml:space="preserve"> </w:t>
      </w:r>
      <w:r w:rsidRPr="005625BA">
        <w:rPr>
          <w:rFonts w:cs="AL-Hotham" w:hint="cs"/>
          <w:b/>
          <w:bCs/>
          <w:color w:val="000000"/>
          <w:sz w:val="22"/>
          <w:szCs w:val="30"/>
          <w:rtl/>
        </w:rPr>
        <w:t xml:space="preserve"> </w:t>
      </w:r>
    </w:p>
    <w:p w:rsidR="0059160B" w:rsidRPr="005A73B3" w:rsidRDefault="0059160B" w:rsidP="005A73B3">
      <w:pPr>
        <w:widowControl w:val="0"/>
        <w:spacing w:line="245" w:lineRule="auto"/>
        <w:ind w:firstLine="567"/>
        <w:jc w:val="lowKashida"/>
        <w:rPr>
          <w:rFonts w:cs="AL-Hotham"/>
          <w:color w:val="000000"/>
          <w:spacing w:val="-6"/>
          <w:sz w:val="22"/>
          <w:szCs w:val="30"/>
          <w:rtl/>
        </w:rPr>
      </w:pPr>
      <w:r w:rsidRPr="005A73B3">
        <w:rPr>
          <w:rFonts w:cs="AL-Hotham"/>
          <w:color w:val="000000"/>
          <w:spacing w:val="-6"/>
          <w:sz w:val="22"/>
          <w:szCs w:val="30"/>
          <w:rtl/>
        </w:rPr>
        <w:t>الذكاء في اللغة يعني</w:t>
      </w:r>
      <w:r w:rsidR="007C1564" w:rsidRPr="005A73B3">
        <w:rPr>
          <w:rFonts w:cs="AL-Hotham"/>
          <w:color w:val="000000"/>
          <w:spacing w:val="-6"/>
          <w:sz w:val="22"/>
          <w:szCs w:val="30"/>
          <w:rtl/>
        </w:rPr>
        <w:t>:</w:t>
      </w:r>
      <w:r w:rsidRPr="005A73B3">
        <w:rPr>
          <w:rFonts w:cs="AL-Hotham"/>
          <w:color w:val="000000"/>
          <w:spacing w:val="-6"/>
          <w:sz w:val="22"/>
          <w:szCs w:val="30"/>
          <w:rtl/>
        </w:rPr>
        <w:t xml:space="preserve"> شدة وهج النار</w:t>
      </w:r>
      <w:r w:rsidR="007C1564" w:rsidRPr="005A73B3">
        <w:rPr>
          <w:rFonts w:cs="AL-Hotham"/>
          <w:color w:val="000000"/>
          <w:spacing w:val="-6"/>
          <w:sz w:val="22"/>
          <w:szCs w:val="30"/>
          <w:rtl/>
        </w:rPr>
        <w:t>،</w:t>
      </w:r>
      <w:r w:rsidRPr="005A73B3">
        <w:rPr>
          <w:rFonts w:cs="AL-Hotham"/>
          <w:color w:val="000000"/>
          <w:spacing w:val="-6"/>
          <w:sz w:val="22"/>
          <w:szCs w:val="30"/>
          <w:rtl/>
        </w:rPr>
        <w:t xml:space="preserve"> والذكاء</w:t>
      </w:r>
      <w:r w:rsidR="007C1564" w:rsidRPr="005A73B3">
        <w:rPr>
          <w:rFonts w:cs="AL-Hotham"/>
          <w:color w:val="000000"/>
          <w:spacing w:val="-6"/>
          <w:sz w:val="22"/>
          <w:szCs w:val="30"/>
          <w:rtl/>
        </w:rPr>
        <w:t>،</w:t>
      </w:r>
      <w:r w:rsidRPr="005A73B3">
        <w:rPr>
          <w:rFonts w:cs="AL-Hotham"/>
          <w:color w:val="000000"/>
          <w:spacing w:val="-6"/>
          <w:sz w:val="22"/>
          <w:szCs w:val="30"/>
          <w:rtl/>
        </w:rPr>
        <w:t xml:space="preserve"> ممدود</w:t>
      </w:r>
      <w:r w:rsidR="007C1564" w:rsidRPr="005A73B3">
        <w:rPr>
          <w:rFonts w:cs="AL-Hotham"/>
          <w:color w:val="000000"/>
          <w:spacing w:val="-6"/>
          <w:sz w:val="22"/>
          <w:szCs w:val="30"/>
          <w:rtl/>
        </w:rPr>
        <w:t>:</w:t>
      </w:r>
      <w:r w:rsidRPr="005A73B3">
        <w:rPr>
          <w:rFonts w:cs="AL-Hotham"/>
          <w:color w:val="000000"/>
          <w:spacing w:val="-6"/>
          <w:sz w:val="22"/>
          <w:szCs w:val="30"/>
          <w:rtl/>
        </w:rPr>
        <w:t>حدة الفؤاد وسرعة الفطنة</w:t>
      </w:r>
      <w:r w:rsidR="005A73B3">
        <w:rPr>
          <w:rFonts w:cs="AL-Hotham" w:hint="cs"/>
          <w:color w:val="000000"/>
          <w:spacing w:val="-6"/>
          <w:sz w:val="22"/>
          <w:szCs w:val="30"/>
          <w:rtl/>
        </w:rPr>
        <w:t xml:space="preserve"> </w:t>
      </w:r>
      <w:r w:rsidR="00495F7A" w:rsidRPr="005A73B3">
        <w:rPr>
          <w:rFonts w:cs="AL-Hotham"/>
          <w:color w:val="000000"/>
          <w:spacing w:val="-6"/>
          <w:sz w:val="22"/>
          <w:szCs w:val="30"/>
          <w:rtl/>
        </w:rPr>
        <w:t>(</w:t>
      </w:r>
      <w:r w:rsidRPr="005A73B3">
        <w:rPr>
          <w:rFonts w:cs="AL-Hotham"/>
          <w:color w:val="000000"/>
          <w:spacing w:val="-6"/>
          <w:sz w:val="22"/>
          <w:szCs w:val="30"/>
          <w:rtl/>
        </w:rPr>
        <w:t>ابن منظور</w:t>
      </w:r>
      <w:r w:rsidR="005A73B3" w:rsidRPr="005A73B3">
        <w:rPr>
          <w:rFonts w:cs="AL-Hotham" w:hint="cs"/>
          <w:color w:val="000000"/>
          <w:spacing w:val="-6"/>
          <w:sz w:val="22"/>
          <w:szCs w:val="30"/>
          <w:rtl/>
        </w:rPr>
        <w:t>،</w:t>
      </w:r>
      <w:r w:rsidRPr="005A73B3">
        <w:rPr>
          <w:rFonts w:cs="AL-Hotham"/>
          <w:color w:val="000000"/>
          <w:spacing w:val="-6"/>
          <w:sz w:val="22"/>
          <w:szCs w:val="30"/>
          <w:rtl/>
        </w:rPr>
        <w:t xml:space="preserve"> 1994</w:t>
      </w:r>
      <w:r w:rsidR="007C1564" w:rsidRPr="005A73B3">
        <w:rPr>
          <w:rFonts w:cs="AL-Hotham"/>
          <w:color w:val="000000"/>
          <w:spacing w:val="-6"/>
          <w:sz w:val="22"/>
          <w:szCs w:val="30"/>
          <w:rtl/>
        </w:rPr>
        <w:t>،</w:t>
      </w:r>
      <w:r w:rsidRPr="005A73B3">
        <w:rPr>
          <w:rFonts w:cs="AL-Hotham"/>
          <w:color w:val="000000"/>
          <w:spacing w:val="-6"/>
          <w:sz w:val="22"/>
          <w:szCs w:val="30"/>
          <w:rtl/>
        </w:rPr>
        <w:t xml:space="preserve"> مجلد 15</w:t>
      </w:r>
      <w:r w:rsidR="007C1564" w:rsidRPr="005A73B3">
        <w:rPr>
          <w:rFonts w:cs="AL-Hotham"/>
          <w:color w:val="000000"/>
          <w:spacing w:val="-6"/>
          <w:sz w:val="22"/>
          <w:szCs w:val="30"/>
          <w:rtl/>
        </w:rPr>
        <w:t>،</w:t>
      </w:r>
      <w:r w:rsidRPr="005A73B3">
        <w:rPr>
          <w:rFonts w:cs="AL-Hotham"/>
          <w:color w:val="000000"/>
          <w:spacing w:val="-6"/>
          <w:sz w:val="22"/>
          <w:szCs w:val="30"/>
          <w:rtl/>
        </w:rPr>
        <w:t xml:space="preserve"> ص287</w:t>
      </w:r>
      <w:r w:rsidR="00495F7A" w:rsidRPr="005A73B3">
        <w:rPr>
          <w:rFonts w:cs="AL-Hotham"/>
          <w:color w:val="000000"/>
          <w:spacing w:val="-6"/>
          <w:sz w:val="22"/>
          <w:szCs w:val="30"/>
          <w:rtl/>
        </w:rPr>
        <w:t>)</w:t>
      </w:r>
      <w:r w:rsidRPr="005A73B3">
        <w:rPr>
          <w:rFonts w:cs="AL-Hotham"/>
          <w:color w:val="000000"/>
          <w:spacing w:val="-6"/>
          <w:sz w:val="22"/>
          <w:szCs w:val="30"/>
          <w:rtl/>
        </w:rPr>
        <w:t xml:space="preserve"> أمّا المختصون </w:t>
      </w:r>
      <w:r w:rsidR="005A73B3" w:rsidRPr="005A73B3">
        <w:rPr>
          <w:rFonts w:cs="AL-Hotham" w:hint="cs"/>
          <w:color w:val="000000"/>
          <w:spacing w:val="-6"/>
          <w:sz w:val="22"/>
          <w:szCs w:val="30"/>
          <w:rtl/>
        </w:rPr>
        <w:t>ف</w:t>
      </w:r>
      <w:r w:rsidRPr="005A73B3">
        <w:rPr>
          <w:rFonts w:cs="AL-Hotham"/>
          <w:color w:val="000000"/>
          <w:spacing w:val="-6"/>
          <w:sz w:val="22"/>
          <w:szCs w:val="30"/>
          <w:rtl/>
        </w:rPr>
        <w:t>يعرفونه على أنه</w:t>
      </w:r>
      <w:r w:rsidR="007C1564" w:rsidRPr="005A73B3">
        <w:rPr>
          <w:rFonts w:cs="AL-Hotham"/>
          <w:color w:val="000000"/>
          <w:spacing w:val="-6"/>
          <w:sz w:val="22"/>
          <w:szCs w:val="30"/>
          <w:rtl/>
        </w:rPr>
        <w:t>:</w:t>
      </w:r>
      <w:r w:rsidRPr="005A73B3">
        <w:rPr>
          <w:rFonts w:cs="AL-Hotham"/>
          <w:color w:val="000000"/>
          <w:spacing w:val="-6"/>
          <w:sz w:val="22"/>
          <w:szCs w:val="30"/>
          <w:rtl/>
        </w:rPr>
        <w:t xml:space="preserve"> القدرة على فهم الأشياء وحل المشكلات وعلى التعلّم من الخبرة</w:t>
      </w:r>
      <w:r w:rsidR="007C1564" w:rsidRPr="005A73B3">
        <w:rPr>
          <w:rFonts w:cs="AL-Hotham"/>
          <w:color w:val="000000"/>
          <w:spacing w:val="-6"/>
          <w:sz w:val="22"/>
          <w:szCs w:val="30"/>
          <w:rtl/>
        </w:rPr>
        <w:t>،</w:t>
      </w:r>
      <w:r w:rsidRPr="005A73B3">
        <w:rPr>
          <w:rFonts w:cs="AL-Hotham"/>
          <w:color w:val="000000"/>
          <w:spacing w:val="-6"/>
          <w:sz w:val="22"/>
          <w:szCs w:val="30"/>
          <w:rtl/>
        </w:rPr>
        <w:t xml:space="preserve"> والذكاء يفسر جزئياً لماذا يتعلم بعض التلاميذ بسرعة</w:t>
      </w:r>
      <w:r w:rsidR="007C1564" w:rsidRPr="005A73B3">
        <w:rPr>
          <w:rFonts w:cs="AL-Hotham"/>
          <w:color w:val="000000"/>
          <w:spacing w:val="-6"/>
          <w:sz w:val="22"/>
          <w:szCs w:val="30"/>
          <w:rtl/>
        </w:rPr>
        <w:t>،</w:t>
      </w:r>
      <w:r w:rsidRPr="005A73B3">
        <w:rPr>
          <w:rFonts w:cs="AL-Hotham"/>
          <w:color w:val="000000"/>
          <w:spacing w:val="-6"/>
          <w:sz w:val="22"/>
          <w:szCs w:val="30"/>
          <w:rtl/>
        </w:rPr>
        <w:t xml:space="preserve"> بينما يجد آخرون في نفس الصف ولهم نفس المدرسين ويحوزون نفس المواد التعليمية صعوبة كبيرة</w:t>
      </w:r>
      <w:r w:rsidR="007C1564" w:rsidRPr="005A73B3">
        <w:rPr>
          <w:rFonts w:cs="AL-Hotham"/>
          <w:color w:val="000000"/>
          <w:spacing w:val="-6"/>
          <w:sz w:val="22"/>
          <w:szCs w:val="30"/>
          <w:rtl/>
        </w:rPr>
        <w:t xml:space="preserve"> </w:t>
      </w:r>
      <w:r w:rsidR="00495F7A" w:rsidRPr="005A73B3">
        <w:rPr>
          <w:rFonts w:cs="AL-Hotham"/>
          <w:color w:val="000000"/>
          <w:spacing w:val="-6"/>
          <w:sz w:val="22"/>
          <w:szCs w:val="30"/>
          <w:rtl/>
        </w:rPr>
        <w:t>(</w:t>
      </w:r>
      <w:r w:rsidRPr="005A73B3">
        <w:rPr>
          <w:rFonts w:cs="AL-Hotham"/>
          <w:color w:val="000000"/>
          <w:spacing w:val="-6"/>
          <w:sz w:val="22"/>
          <w:szCs w:val="30"/>
          <w:rtl/>
        </w:rPr>
        <w:t xml:space="preserve">جابر: </w:t>
      </w:r>
      <w:r w:rsidR="005A73B3">
        <w:rPr>
          <w:rFonts w:cs="AL-Hotham" w:hint="cs"/>
          <w:color w:val="000000"/>
          <w:spacing w:val="-6"/>
          <w:sz w:val="22"/>
          <w:szCs w:val="30"/>
          <w:rtl/>
        </w:rPr>
        <w:t xml:space="preserve"> </w:t>
      </w:r>
      <w:r w:rsidRPr="005A73B3">
        <w:rPr>
          <w:rFonts w:cs="AL-Hotham"/>
          <w:color w:val="000000"/>
          <w:spacing w:val="-6"/>
          <w:sz w:val="22"/>
          <w:szCs w:val="30"/>
          <w:rtl/>
        </w:rPr>
        <w:t>1994 ص 13، 14</w:t>
      </w:r>
      <w:r w:rsidR="00495F7A" w:rsidRPr="005A73B3">
        <w:rPr>
          <w:rFonts w:cs="AL-Hotham"/>
          <w:color w:val="000000"/>
          <w:spacing w:val="-6"/>
          <w:sz w:val="22"/>
          <w:szCs w:val="30"/>
          <w:rtl/>
        </w:rPr>
        <w:t>)</w:t>
      </w:r>
      <w:r w:rsidRPr="005A73B3">
        <w:rPr>
          <w:rFonts w:cs="AL-Hotham"/>
          <w:color w:val="000000"/>
          <w:spacing w:val="-6"/>
          <w:sz w:val="22"/>
          <w:szCs w:val="30"/>
          <w:rtl/>
        </w:rPr>
        <w:t>.</w:t>
      </w:r>
    </w:p>
    <w:p w:rsidR="0059160B" w:rsidRPr="005625BA" w:rsidRDefault="0059160B" w:rsidP="005A73B3">
      <w:pPr>
        <w:widowControl w:val="0"/>
        <w:spacing w:line="245" w:lineRule="auto"/>
        <w:ind w:firstLine="567"/>
        <w:jc w:val="lowKashida"/>
        <w:rPr>
          <w:rFonts w:cs="AL-Hotham"/>
          <w:color w:val="000000"/>
          <w:sz w:val="22"/>
          <w:szCs w:val="30"/>
          <w:rtl/>
        </w:rPr>
      </w:pPr>
      <w:r w:rsidRPr="005625BA">
        <w:rPr>
          <w:rFonts w:cs="AL-Hotham"/>
          <w:color w:val="000000"/>
          <w:sz w:val="22"/>
          <w:szCs w:val="30"/>
          <w:rtl/>
        </w:rPr>
        <w:t xml:space="preserve">أما تعريف الذكاء المتعدد اصطلاحا: </w:t>
      </w:r>
      <w:r w:rsidR="005A73B3">
        <w:rPr>
          <w:rFonts w:cs="AL-Hotham" w:hint="cs"/>
          <w:color w:val="000000"/>
          <w:sz w:val="22"/>
          <w:szCs w:val="30"/>
          <w:rtl/>
        </w:rPr>
        <w:t xml:space="preserve">فهو </w:t>
      </w:r>
      <w:r w:rsidRPr="005625BA">
        <w:rPr>
          <w:rFonts w:cs="AL-Hotham"/>
          <w:color w:val="000000"/>
          <w:sz w:val="22"/>
          <w:szCs w:val="30"/>
          <w:rtl/>
        </w:rPr>
        <w:t xml:space="preserve">القدرة على حل المشكلات أو تخليق نتاجات ذات قيمة ضمن موقف أو مواقف ثقافية </w:t>
      </w:r>
      <w:r w:rsidR="00495F7A" w:rsidRPr="005625BA">
        <w:rPr>
          <w:rFonts w:cs="AL-Hotham"/>
          <w:color w:val="000000"/>
          <w:sz w:val="22"/>
          <w:szCs w:val="30"/>
          <w:rtl/>
        </w:rPr>
        <w:t>(</w:t>
      </w:r>
      <w:r w:rsidRPr="005625BA">
        <w:rPr>
          <w:rFonts w:cs="AL-Hotham"/>
          <w:color w:val="000000"/>
          <w:sz w:val="22"/>
          <w:szCs w:val="30"/>
        </w:rPr>
        <w:t>Gardner</w:t>
      </w:r>
      <w:r w:rsidR="005A73B3">
        <w:rPr>
          <w:rFonts w:cs="AL-Hotham"/>
          <w:color w:val="000000"/>
          <w:sz w:val="22"/>
          <w:szCs w:val="30"/>
        </w:rPr>
        <w:t>,</w:t>
      </w:r>
      <w:r w:rsidRPr="005625BA">
        <w:rPr>
          <w:rFonts w:cs="AL-Hotham"/>
          <w:color w:val="000000"/>
          <w:sz w:val="22"/>
          <w:szCs w:val="30"/>
        </w:rPr>
        <w:t xml:space="preserve"> 1993</w:t>
      </w:r>
      <w:r w:rsidR="00495F7A" w:rsidRPr="005625BA">
        <w:rPr>
          <w:rFonts w:cs="AL-Hotham" w:hint="cs"/>
          <w:color w:val="000000"/>
          <w:sz w:val="22"/>
          <w:szCs w:val="30"/>
          <w:rtl/>
        </w:rPr>
        <w:t>)</w:t>
      </w:r>
      <w:r w:rsidRPr="005625BA">
        <w:rPr>
          <w:rFonts w:cs="AL-Hotham"/>
          <w:color w:val="000000"/>
          <w:sz w:val="22"/>
          <w:szCs w:val="30"/>
          <w:rtl/>
        </w:rPr>
        <w:t xml:space="preserve"> وبنظرة تحليلية إلى مفهوم الذكاءات المتعددة</w:t>
      </w:r>
      <w:r w:rsidR="007C1564" w:rsidRPr="005625BA">
        <w:rPr>
          <w:rFonts w:cs="AL-Hotham"/>
          <w:color w:val="000000"/>
          <w:sz w:val="22"/>
          <w:szCs w:val="30"/>
          <w:rtl/>
        </w:rPr>
        <w:t>؛</w:t>
      </w:r>
      <w:r w:rsidRPr="005625BA">
        <w:rPr>
          <w:rFonts w:cs="AL-Hotham"/>
          <w:color w:val="000000"/>
          <w:sz w:val="22"/>
          <w:szCs w:val="30"/>
          <w:rtl/>
        </w:rPr>
        <w:t xml:space="preserve"> يتبين أنه يتكون من المصطلحات التالية</w:t>
      </w:r>
      <w:r w:rsidR="007C1564" w:rsidRPr="005625BA">
        <w:rPr>
          <w:rFonts w:cs="AL-Hotham"/>
          <w:color w:val="000000"/>
          <w:sz w:val="22"/>
          <w:szCs w:val="30"/>
          <w:rtl/>
        </w:rPr>
        <w:t>:</w:t>
      </w:r>
    </w:p>
    <w:p w:rsidR="005A73B3" w:rsidRDefault="0059160B" w:rsidP="005A73B3">
      <w:pPr>
        <w:widowControl w:val="0"/>
        <w:spacing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القدرة</w:t>
      </w:r>
      <w:r w:rsidR="005A73B3">
        <w:rPr>
          <w:rFonts w:ascii="Traditional Arabic" w:hAnsi="Traditional Arabic" w:hint="cs"/>
          <w:b/>
          <w:bCs/>
          <w:color w:val="000000"/>
          <w:sz w:val="22"/>
          <w:szCs w:val="30"/>
          <w:rtl/>
        </w:rPr>
        <w:t xml:space="preserve"> </w:t>
      </w:r>
      <w:r w:rsidRPr="005625BA">
        <w:rPr>
          <w:rFonts w:cs="AL-Hotham"/>
          <w:color w:val="000000"/>
          <w:sz w:val="22"/>
          <w:szCs w:val="30"/>
          <w:rtl/>
        </w:rPr>
        <w:t xml:space="preserve"> </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تشير إلى الكفاية التي تؤهل صاحبها لأداء عمل ما</w:t>
      </w:r>
      <w:r w:rsidR="007C1564" w:rsidRPr="005625BA">
        <w:rPr>
          <w:rFonts w:cs="AL-Hotham"/>
          <w:color w:val="000000"/>
          <w:sz w:val="22"/>
          <w:szCs w:val="30"/>
          <w:rtl/>
        </w:rPr>
        <w:t>،</w:t>
      </w:r>
      <w:r w:rsidRPr="005625BA">
        <w:rPr>
          <w:rFonts w:cs="AL-Hotham"/>
          <w:color w:val="000000"/>
          <w:sz w:val="22"/>
          <w:szCs w:val="30"/>
          <w:rtl/>
        </w:rPr>
        <w:t xml:space="preserve"> وهي نتاج الخبرات التي مر بها الفرد أو اكتسبها نتيجة تفاعله مع البيئة</w:t>
      </w:r>
      <w:r w:rsidR="007C1564" w:rsidRPr="005625BA">
        <w:rPr>
          <w:rFonts w:cs="AL-Hotham"/>
          <w:color w:val="000000"/>
          <w:sz w:val="22"/>
          <w:szCs w:val="30"/>
          <w:rtl/>
        </w:rPr>
        <w:t>،</w:t>
      </w:r>
      <w:r w:rsidRPr="005625BA">
        <w:rPr>
          <w:rFonts w:cs="AL-Hotham"/>
          <w:color w:val="000000"/>
          <w:sz w:val="22"/>
          <w:szCs w:val="30"/>
          <w:rtl/>
        </w:rPr>
        <w:t xml:space="preserve"> والقدرات التي عبر عنها جاردنر هي أنواع الذكاء المتعدد التي تستثار من البيئة</w:t>
      </w:r>
      <w:r w:rsidR="007C1564" w:rsidRPr="005625BA">
        <w:rPr>
          <w:rFonts w:cs="AL-Hotham"/>
          <w:color w:val="000000"/>
          <w:sz w:val="22"/>
          <w:szCs w:val="30"/>
          <w:rtl/>
        </w:rPr>
        <w:t>؛</w:t>
      </w:r>
      <w:r w:rsidR="005A73B3">
        <w:rPr>
          <w:rFonts w:cs="AL-Hotham"/>
          <w:color w:val="000000"/>
          <w:sz w:val="22"/>
          <w:szCs w:val="30"/>
          <w:rtl/>
        </w:rPr>
        <w:t xml:space="preserve"> حيث </w:t>
      </w:r>
      <w:r w:rsidR="005A73B3">
        <w:rPr>
          <w:rFonts w:cs="AL-Hotham" w:hint="cs"/>
          <w:color w:val="000000"/>
          <w:sz w:val="22"/>
          <w:szCs w:val="30"/>
          <w:rtl/>
        </w:rPr>
        <w:t>إ</w:t>
      </w:r>
      <w:r w:rsidRPr="005625BA">
        <w:rPr>
          <w:rFonts w:cs="AL-Hotham"/>
          <w:color w:val="000000"/>
          <w:sz w:val="22"/>
          <w:szCs w:val="30"/>
          <w:rtl/>
        </w:rPr>
        <w:t xml:space="preserve">نها طاقة بيلوجية كامنة في الخلية العصبية وكلما </w:t>
      </w:r>
      <w:r w:rsidRPr="005625BA">
        <w:rPr>
          <w:rFonts w:cs="AL-Hotham"/>
          <w:color w:val="000000"/>
          <w:sz w:val="22"/>
          <w:szCs w:val="30"/>
          <w:rtl/>
        </w:rPr>
        <w:lastRenderedPageBreak/>
        <w:t xml:space="preserve">توافرت البيئة المناسبة بما تحتويه من مثيرات تنشطت الطاقة </w:t>
      </w:r>
      <w:r w:rsidR="0018696B" w:rsidRPr="005625BA">
        <w:rPr>
          <w:rFonts w:cs="AL-Hotham" w:hint="cs"/>
          <w:color w:val="000000"/>
          <w:sz w:val="22"/>
          <w:szCs w:val="30"/>
          <w:rtl/>
        </w:rPr>
        <w:t>البيولوجي</w:t>
      </w:r>
      <w:r w:rsidR="0018696B" w:rsidRPr="005625BA">
        <w:rPr>
          <w:rFonts w:cs="AL-Hotham" w:hint="eastAsia"/>
          <w:color w:val="000000"/>
          <w:sz w:val="22"/>
          <w:szCs w:val="30"/>
          <w:rtl/>
        </w:rPr>
        <w:t>ة</w:t>
      </w:r>
      <w:r w:rsidRPr="005625BA">
        <w:rPr>
          <w:rFonts w:cs="AL-Hotham"/>
          <w:color w:val="000000"/>
          <w:sz w:val="22"/>
          <w:szCs w:val="30"/>
          <w:rtl/>
        </w:rPr>
        <w:t xml:space="preserve"> لدى الفرد</w:t>
      </w:r>
      <w:r w:rsidR="00495F7A" w:rsidRPr="005625BA">
        <w:rPr>
          <w:rFonts w:cs="AL-Hotham"/>
          <w:color w:val="000000"/>
          <w:sz w:val="22"/>
          <w:szCs w:val="30"/>
          <w:rtl/>
        </w:rPr>
        <w:t>.</w:t>
      </w:r>
    </w:p>
    <w:p w:rsidR="005A73B3" w:rsidRDefault="0059160B" w:rsidP="005A73B3">
      <w:pPr>
        <w:widowControl w:val="0"/>
        <w:spacing w:line="245" w:lineRule="auto"/>
        <w:ind w:firstLine="567"/>
        <w:jc w:val="lowKashida"/>
        <w:rPr>
          <w:rFonts w:ascii="Traditional Arabic" w:hAnsi="Traditional Arabic"/>
          <w:b/>
          <w:bCs/>
          <w:color w:val="000000"/>
          <w:sz w:val="22"/>
          <w:szCs w:val="30"/>
          <w:rtl/>
        </w:rPr>
      </w:pPr>
      <w:r w:rsidRPr="005625BA">
        <w:rPr>
          <w:rFonts w:ascii="Traditional Arabic" w:hAnsi="Traditional Arabic"/>
          <w:b/>
          <w:bCs/>
          <w:color w:val="000000"/>
          <w:sz w:val="22"/>
          <w:szCs w:val="30"/>
          <w:rtl/>
        </w:rPr>
        <w:t>حل المشكلة</w:t>
      </w:r>
      <w:r w:rsidR="005A73B3">
        <w:rPr>
          <w:rFonts w:ascii="Traditional Arabic" w:hAnsi="Traditional Arabic" w:hint="cs"/>
          <w:b/>
          <w:bCs/>
          <w:color w:val="000000"/>
          <w:sz w:val="22"/>
          <w:szCs w:val="30"/>
          <w:rtl/>
        </w:rPr>
        <w:t xml:space="preserve"> </w:t>
      </w:r>
      <w:r w:rsidRPr="005625BA">
        <w:rPr>
          <w:rFonts w:ascii="Traditional Arabic" w:hAnsi="Traditional Arabic"/>
          <w:b/>
          <w:bCs/>
          <w:color w:val="000000"/>
          <w:sz w:val="22"/>
          <w:szCs w:val="30"/>
          <w:rtl/>
        </w:rPr>
        <w:t xml:space="preserve"> </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يشير إلى وجود موقف غامض يعيق عملية تحقيق الفهم لدى الفرد مما يقوده إلى استقبال المعطيات الحسية من خلال المسجلات الحسية</w:t>
      </w:r>
      <w:r w:rsidR="007C1564" w:rsidRPr="005625BA">
        <w:rPr>
          <w:rFonts w:cs="AL-Hotham"/>
          <w:color w:val="000000"/>
          <w:sz w:val="22"/>
          <w:szCs w:val="30"/>
          <w:rtl/>
        </w:rPr>
        <w:t>،</w:t>
      </w:r>
      <w:r w:rsidRPr="005625BA">
        <w:rPr>
          <w:rFonts w:cs="AL-Hotham"/>
          <w:color w:val="000000"/>
          <w:sz w:val="22"/>
          <w:szCs w:val="30"/>
          <w:rtl/>
        </w:rPr>
        <w:t xml:space="preserve"> ومن ثم معالجتها بهدف تكوين المعنى الذي يقود إلى الفهم</w:t>
      </w:r>
      <w:r w:rsidR="007C1564" w:rsidRPr="005625BA">
        <w:rPr>
          <w:rFonts w:cs="AL-Hotham"/>
          <w:color w:val="000000"/>
          <w:sz w:val="22"/>
          <w:szCs w:val="30"/>
          <w:rtl/>
        </w:rPr>
        <w:t>،</w:t>
      </w:r>
      <w:r w:rsidRPr="005625BA">
        <w:rPr>
          <w:rFonts w:cs="AL-Hotham"/>
          <w:color w:val="000000"/>
          <w:sz w:val="22"/>
          <w:szCs w:val="30"/>
          <w:rtl/>
        </w:rPr>
        <w:t xml:space="preserve"> ثم يقوم الفرد بتخزينه في الذاكرة بعيدة المدى على شكل أبنية معرفية تشكل خبرات تساهم في مساعدة الفرد على حل ما</w:t>
      </w:r>
      <w:r w:rsidR="0018696B" w:rsidRPr="005625BA">
        <w:rPr>
          <w:rFonts w:cs="AL-Hotham" w:hint="cs"/>
          <w:color w:val="000000"/>
          <w:sz w:val="22"/>
          <w:szCs w:val="30"/>
          <w:rtl/>
        </w:rPr>
        <w:t xml:space="preserve"> </w:t>
      </w:r>
      <w:r w:rsidRPr="005625BA">
        <w:rPr>
          <w:rFonts w:cs="AL-Hotham"/>
          <w:color w:val="000000"/>
          <w:sz w:val="22"/>
          <w:szCs w:val="30"/>
          <w:rtl/>
        </w:rPr>
        <w:t>يواجهه من مشكلات</w:t>
      </w:r>
      <w:r w:rsidR="00495F7A" w:rsidRPr="005625BA">
        <w:rPr>
          <w:rFonts w:cs="AL-Hotham"/>
          <w:color w:val="000000"/>
          <w:sz w:val="22"/>
          <w:szCs w:val="30"/>
          <w:rtl/>
        </w:rPr>
        <w:t>.</w:t>
      </w:r>
    </w:p>
    <w:p w:rsidR="005A73B3" w:rsidRPr="005A73B3" w:rsidRDefault="0059160B" w:rsidP="005A73B3">
      <w:pPr>
        <w:widowControl w:val="0"/>
        <w:spacing w:line="245" w:lineRule="auto"/>
        <w:ind w:firstLine="567"/>
        <w:jc w:val="lowKashida"/>
        <w:rPr>
          <w:b/>
          <w:bCs/>
          <w:color w:val="000000"/>
          <w:sz w:val="22"/>
          <w:szCs w:val="30"/>
          <w:rtl/>
        </w:rPr>
      </w:pPr>
      <w:r w:rsidRPr="005A73B3">
        <w:rPr>
          <w:b/>
          <w:bCs/>
          <w:color w:val="000000"/>
          <w:sz w:val="22"/>
          <w:szCs w:val="30"/>
          <w:rtl/>
        </w:rPr>
        <w:t>تخلق نتاجات ذات قيمة في ثقافة ما</w:t>
      </w:r>
      <w:r w:rsidR="005A73B3" w:rsidRPr="005A73B3">
        <w:rPr>
          <w:rFonts w:hint="cs"/>
          <w:b/>
          <w:bCs/>
          <w:color w:val="000000"/>
          <w:sz w:val="22"/>
          <w:szCs w:val="30"/>
          <w:rtl/>
        </w:rPr>
        <w:t>:</w:t>
      </w:r>
      <w:r w:rsidRPr="005A73B3">
        <w:rPr>
          <w:b/>
          <w:bCs/>
          <w:color w:val="000000"/>
          <w:sz w:val="22"/>
          <w:szCs w:val="30"/>
          <w:rtl/>
        </w:rPr>
        <w:t xml:space="preserve"> </w:t>
      </w:r>
    </w:p>
    <w:p w:rsidR="0059160B" w:rsidRPr="005A73B3" w:rsidRDefault="0059160B" w:rsidP="0038537E">
      <w:pPr>
        <w:widowControl w:val="0"/>
        <w:spacing w:line="245" w:lineRule="auto"/>
        <w:ind w:firstLine="567"/>
        <w:jc w:val="lowKashida"/>
        <w:rPr>
          <w:rFonts w:cs="AL-Hotham"/>
          <w:color w:val="000000"/>
          <w:spacing w:val="-4"/>
          <w:sz w:val="22"/>
          <w:szCs w:val="30"/>
        </w:rPr>
      </w:pPr>
      <w:r w:rsidRPr="005A73B3">
        <w:rPr>
          <w:rFonts w:cs="AL-Hotham"/>
          <w:color w:val="000000"/>
          <w:spacing w:val="-4"/>
          <w:sz w:val="22"/>
          <w:szCs w:val="30"/>
          <w:rtl/>
        </w:rPr>
        <w:t>النتاجات ذات قيمة في المجتمع الغربي قد لا</w:t>
      </w:r>
      <w:r w:rsidR="00825ADC" w:rsidRPr="005A73B3">
        <w:rPr>
          <w:rFonts w:cs="AL-Hotham" w:hint="cs"/>
          <w:color w:val="000000"/>
          <w:spacing w:val="-4"/>
          <w:sz w:val="22"/>
          <w:szCs w:val="30"/>
          <w:rtl/>
        </w:rPr>
        <w:t xml:space="preserve"> </w:t>
      </w:r>
      <w:r w:rsidRPr="005A73B3">
        <w:rPr>
          <w:rFonts w:cs="AL-Hotham"/>
          <w:color w:val="000000"/>
          <w:spacing w:val="-4"/>
          <w:sz w:val="22"/>
          <w:szCs w:val="30"/>
          <w:rtl/>
        </w:rPr>
        <w:t xml:space="preserve">تكون ذات قيمة </w:t>
      </w:r>
      <w:r w:rsidR="005A73B3" w:rsidRPr="005A73B3">
        <w:rPr>
          <w:rFonts w:cs="AL-Hotham" w:hint="cs"/>
          <w:color w:val="000000"/>
          <w:spacing w:val="-4"/>
          <w:sz w:val="22"/>
          <w:szCs w:val="30"/>
          <w:rtl/>
        </w:rPr>
        <w:t xml:space="preserve">في </w:t>
      </w:r>
      <w:r w:rsidRPr="005A73B3">
        <w:rPr>
          <w:rFonts w:cs="AL-Hotham"/>
          <w:color w:val="000000"/>
          <w:spacing w:val="-4"/>
          <w:sz w:val="22"/>
          <w:szCs w:val="30"/>
          <w:rtl/>
        </w:rPr>
        <w:t>المجتمعات المحافظة</w:t>
      </w:r>
      <w:r w:rsidR="0038537E">
        <w:rPr>
          <w:rFonts w:cs="AL-Hotham" w:hint="cs"/>
          <w:color w:val="000000"/>
          <w:spacing w:val="-4"/>
          <w:sz w:val="22"/>
          <w:szCs w:val="30"/>
          <w:rtl/>
        </w:rPr>
        <w:t>،</w:t>
      </w:r>
      <w:r w:rsidRPr="005A73B3">
        <w:rPr>
          <w:rFonts w:cs="AL-Hotham"/>
          <w:color w:val="000000"/>
          <w:spacing w:val="-4"/>
          <w:sz w:val="22"/>
          <w:szCs w:val="30"/>
          <w:rtl/>
        </w:rPr>
        <w:t xml:space="preserve"> مثلاً المعزوفات الموسيقية التي ابتدعها موزارت ذات قيمة في المجتمع الغربي يعلي من شأنها</w:t>
      </w:r>
      <w:r w:rsidR="007C1564" w:rsidRPr="005A73B3">
        <w:rPr>
          <w:rFonts w:cs="AL-Hotham"/>
          <w:color w:val="000000"/>
          <w:spacing w:val="-4"/>
          <w:sz w:val="22"/>
          <w:szCs w:val="30"/>
          <w:rtl/>
        </w:rPr>
        <w:t xml:space="preserve"> </w:t>
      </w:r>
      <w:r w:rsidRPr="005A73B3">
        <w:rPr>
          <w:rFonts w:cs="AL-Hotham"/>
          <w:color w:val="000000"/>
          <w:spacing w:val="-4"/>
          <w:sz w:val="22"/>
          <w:szCs w:val="30"/>
          <w:rtl/>
        </w:rPr>
        <w:t>أما المجتمعات المحافظة</w:t>
      </w:r>
      <w:r w:rsidR="005A73B3" w:rsidRPr="005A73B3">
        <w:rPr>
          <w:rFonts w:cs="AL-Hotham" w:hint="cs"/>
          <w:color w:val="000000"/>
          <w:spacing w:val="-4"/>
          <w:sz w:val="22"/>
          <w:szCs w:val="30"/>
          <w:rtl/>
        </w:rPr>
        <w:t>،</w:t>
      </w:r>
      <w:r w:rsidR="0038537E">
        <w:rPr>
          <w:rFonts w:cs="AL-Hotham" w:hint="cs"/>
          <w:color w:val="000000"/>
          <w:spacing w:val="-4"/>
          <w:sz w:val="22"/>
          <w:szCs w:val="30"/>
          <w:rtl/>
        </w:rPr>
        <w:t>ف</w:t>
      </w:r>
      <w:r w:rsidRPr="005A73B3">
        <w:rPr>
          <w:rFonts w:cs="AL-Hotham"/>
          <w:color w:val="000000"/>
          <w:spacing w:val="-4"/>
          <w:sz w:val="22"/>
          <w:szCs w:val="30"/>
          <w:rtl/>
        </w:rPr>
        <w:t>لا</w:t>
      </w:r>
      <w:r w:rsidR="0018696B" w:rsidRPr="005A73B3">
        <w:rPr>
          <w:rFonts w:cs="AL-Hotham" w:hint="cs"/>
          <w:color w:val="000000"/>
          <w:spacing w:val="-4"/>
          <w:sz w:val="22"/>
          <w:szCs w:val="30"/>
          <w:rtl/>
        </w:rPr>
        <w:t xml:space="preserve"> </w:t>
      </w:r>
      <w:r w:rsidRPr="005A73B3">
        <w:rPr>
          <w:rFonts w:cs="AL-Hotham"/>
          <w:color w:val="000000"/>
          <w:spacing w:val="-4"/>
          <w:sz w:val="22"/>
          <w:szCs w:val="30"/>
          <w:rtl/>
        </w:rPr>
        <w:t>تعلي من شأنه</w:t>
      </w:r>
      <w:r w:rsidR="0038537E">
        <w:rPr>
          <w:rFonts w:cs="AL-Hotham" w:hint="cs"/>
          <w:color w:val="000000"/>
          <w:spacing w:val="-4"/>
          <w:sz w:val="22"/>
          <w:szCs w:val="30"/>
          <w:rtl/>
        </w:rPr>
        <w:t>ا</w:t>
      </w:r>
      <w:r w:rsidRPr="005A73B3">
        <w:rPr>
          <w:rFonts w:cs="AL-Hotham"/>
          <w:color w:val="000000"/>
          <w:spacing w:val="-4"/>
          <w:sz w:val="22"/>
          <w:szCs w:val="30"/>
          <w:rtl/>
        </w:rPr>
        <w:t xml:space="preserve"> وقد تعلي من شأن تلاوات معينة </w:t>
      </w:r>
      <w:r w:rsidR="005A73B3" w:rsidRPr="005A73B3">
        <w:rPr>
          <w:rFonts w:cs="AL-Hotham" w:hint="cs"/>
          <w:color w:val="000000"/>
          <w:spacing w:val="-4"/>
          <w:sz w:val="22"/>
          <w:szCs w:val="30"/>
          <w:rtl/>
        </w:rPr>
        <w:t>فلا</w:t>
      </w:r>
      <w:r w:rsidR="00825ADC" w:rsidRPr="005A73B3">
        <w:rPr>
          <w:rFonts w:cs="AL-Hotham" w:hint="cs"/>
          <w:color w:val="000000"/>
          <w:spacing w:val="-4"/>
          <w:sz w:val="22"/>
          <w:szCs w:val="30"/>
          <w:rtl/>
        </w:rPr>
        <w:t xml:space="preserve"> </w:t>
      </w:r>
      <w:r w:rsidRPr="005A73B3">
        <w:rPr>
          <w:rFonts w:cs="AL-Hotham"/>
          <w:color w:val="000000"/>
          <w:spacing w:val="-4"/>
          <w:sz w:val="22"/>
          <w:szCs w:val="30"/>
          <w:rtl/>
        </w:rPr>
        <w:t>يأبه لها المجتمع الغربي</w:t>
      </w:r>
      <w:r w:rsidR="00495F7A" w:rsidRPr="005A73B3">
        <w:rPr>
          <w:rFonts w:cs="AL-Hotham"/>
          <w:color w:val="000000"/>
          <w:spacing w:val="-4"/>
          <w:sz w:val="22"/>
          <w:szCs w:val="30"/>
          <w:rtl/>
        </w:rPr>
        <w:t>.</w:t>
      </w:r>
    </w:p>
    <w:p w:rsidR="0059160B" w:rsidRPr="005625BA" w:rsidRDefault="0059160B" w:rsidP="005A73B3">
      <w:pPr>
        <w:widowControl w:val="0"/>
        <w:spacing w:line="245" w:lineRule="auto"/>
        <w:ind w:firstLine="567"/>
        <w:jc w:val="lowKashida"/>
        <w:rPr>
          <w:rFonts w:cs="AL-Hotham"/>
          <w:color w:val="000000"/>
          <w:sz w:val="22"/>
          <w:szCs w:val="30"/>
        </w:rPr>
      </w:pPr>
      <w:r w:rsidRPr="005625BA">
        <w:rPr>
          <w:rFonts w:cs="AL-Hotham"/>
          <w:color w:val="000000"/>
          <w:sz w:val="22"/>
          <w:szCs w:val="30"/>
          <w:rtl/>
        </w:rPr>
        <w:t>تعريف الذكاءات المتعددة الإجرائي الذي تأخذ به الباحثة</w:t>
      </w:r>
      <w:r w:rsidR="007C1564" w:rsidRPr="005625BA">
        <w:rPr>
          <w:rFonts w:cs="AL-Hotham"/>
          <w:color w:val="000000"/>
          <w:sz w:val="22"/>
          <w:szCs w:val="30"/>
          <w:rtl/>
        </w:rPr>
        <w:t>:</w:t>
      </w:r>
      <w:r w:rsidRPr="005625BA">
        <w:rPr>
          <w:rFonts w:cs="AL-Hotham"/>
          <w:color w:val="000000"/>
          <w:sz w:val="22"/>
          <w:szCs w:val="30"/>
          <w:rtl/>
        </w:rPr>
        <w:t xml:space="preserve"> هي مجموعة من القدرات </w:t>
      </w:r>
      <w:r w:rsidR="0018696B" w:rsidRPr="005625BA">
        <w:rPr>
          <w:rFonts w:cs="AL-Hotham" w:hint="cs"/>
          <w:color w:val="000000"/>
          <w:sz w:val="22"/>
          <w:szCs w:val="30"/>
          <w:rtl/>
        </w:rPr>
        <w:t>البيولوجي</w:t>
      </w:r>
      <w:r w:rsidR="0018696B" w:rsidRPr="005625BA">
        <w:rPr>
          <w:rFonts w:cs="AL-Hotham" w:hint="eastAsia"/>
          <w:color w:val="000000"/>
          <w:sz w:val="22"/>
          <w:szCs w:val="30"/>
          <w:rtl/>
        </w:rPr>
        <w:t>ة</w:t>
      </w:r>
      <w:r w:rsidRPr="005625BA">
        <w:rPr>
          <w:rFonts w:cs="AL-Hotham"/>
          <w:color w:val="000000"/>
          <w:sz w:val="22"/>
          <w:szCs w:val="30"/>
          <w:rtl/>
        </w:rPr>
        <w:t xml:space="preserve"> والسيكولوجية التي يستخدمها الفرد في معالجة المعلومات التي يمكن أن تنشط في موقف ثقافي ما لحل مشكلة أو إبداع نتاجات ذات قيمة في ثقافة معينة</w:t>
      </w:r>
      <w:r w:rsidR="00495F7A" w:rsidRPr="005625BA">
        <w:rPr>
          <w:rFonts w:cs="AL-Hotham"/>
          <w:color w:val="000000"/>
          <w:sz w:val="22"/>
          <w:szCs w:val="30"/>
          <w:rtl/>
        </w:rPr>
        <w:t>.</w:t>
      </w:r>
      <w:r w:rsidRPr="005625BA">
        <w:rPr>
          <w:rFonts w:cs="AL-Hotham"/>
          <w:color w:val="000000"/>
          <w:sz w:val="22"/>
          <w:szCs w:val="30"/>
          <w:rtl/>
        </w:rPr>
        <w:t xml:space="preserve"> وهذا التعريف تضمّن مفهوم قدرة </w:t>
      </w:r>
      <w:r w:rsidR="0018696B" w:rsidRPr="005625BA">
        <w:rPr>
          <w:rFonts w:cs="AL-Hotham" w:hint="cs"/>
          <w:color w:val="000000"/>
          <w:sz w:val="22"/>
          <w:szCs w:val="30"/>
          <w:rtl/>
        </w:rPr>
        <w:t>بيولوجي</w:t>
      </w:r>
      <w:r w:rsidR="0018696B" w:rsidRPr="005625BA">
        <w:rPr>
          <w:rFonts w:cs="AL-Hotham" w:hint="eastAsia"/>
          <w:color w:val="000000"/>
          <w:sz w:val="22"/>
          <w:szCs w:val="30"/>
          <w:rtl/>
        </w:rPr>
        <w:t>ة</w:t>
      </w:r>
      <w:r w:rsidRPr="005625BA">
        <w:rPr>
          <w:rFonts w:cs="AL-Hotham"/>
          <w:color w:val="000000"/>
          <w:sz w:val="22"/>
          <w:szCs w:val="30"/>
          <w:rtl/>
        </w:rPr>
        <w:t xml:space="preserve"> سيكولوجية كامنة </w:t>
      </w:r>
      <w:r w:rsidRPr="005625BA">
        <w:rPr>
          <w:rFonts w:cs="AL-Hotham"/>
          <w:color w:val="000000"/>
          <w:sz w:val="22"/>
          <w:szCs w:val="30"/>
        </w:rPr>
        <w:t>Biopsycholgical poential</w:t>
      </w:r>
      <w:r w:rsidRPr="005625BA">
        <w:rPr>
          <w:rFonts w:cs="AL-Hotham"/>
          <w:color w:val="000000"/>
          <w:sz w:val="22"/>
          <w:szCs w:val="30"/>
          <w:rtl/>
        </w:rPr>
        <w:t xml:space="preserve"> تؤكد على فهم مفاده أن كل شخص لديه القدرة الأساسية لممارسة عدد من أنواع الذكاء المتعدد</w:t>
      </w:r>
      <w:r w:rsidR="007C1564" w:rsidRPr="005625BA">
        <w:rPr>
          <w:rFonts w:cs="AL-Hotham"/>
          <w:color w:val="000000"/>
          <w:sz w:val="22"/>
          <w:szCs w:val="30"/>
          <w:rtl/>
        </w:rPr>
        <w:t>؛</w:t>
      </w:r>
      <w:r w:rsidRPr="005625BA">
        <w:rPr>
          <w:rFonts w:cs="AL-Hotham"/>
          <w:color w:val="000000"/>
          <w:sz w:val="22"/>
          <w:szCs w:val="30"/>
          <w:rtl/>
        </w:rPr>
        <w:t xml:space="preserve"> وعلى البيئة التربوية أن </w:t>
      </w:r>
      <w:r w:rsidRPr="005625BA">
        <w:rPr>
          <w:rFonts w:cs="AL-Hotham"/>
          <w:color w:val="000000"/>
          <w:sz w:val="22"/>
          <w:szCs w:val="30"/>
          <w:rtl/>
        </w:rPr>
        <w:lastRenderedPageBreak/>
        <w:t>تستكشف هذه الأنواع ومن ثم تعمل</w:t>
      </w:r>
      <w:r w:rsidR="007C1564" w:rsidRPr="005625BA">
        <w:rPr>
          <w:rFonts w:cs="AL-Hotham"/>
          <w:color w:val="000000"/>
          <w:sz w:val="22"/>
          <w:szCs w:val="30"/>
          <w:rtl/>
        </w:rPr>
        <w:t xml:space="preserve"> </w:t>
      </w:r>
      <w:r w:rsidRPr="005625BA">
        <w:rPr>
          <w:rFonts w:cs="AL-Hotham"/>
          <w:color w:val="000000"/>
          <w:sz w:val="22"/>
          <w:szCs w:val="30"/>
          <w:rtl/>
        </w:rPr>
        <w:t>بجدية على تصميم برامج تربوية مناسبة لتنميتها حتى تكون ذات قيمة في المجتمع (نوفل</w:t>
      </w:r>
      <w:r w:rsidR="007C1564" w:rsidRPr="005625BA">
        <w:rPr>
          <w:rFonts w:cs="AL-Hotham"/>
          <w:color w:val="000000"/>
          <w:sz w:val="22"/>
          <w:szCs w:val="30"/>
          <w:rtl/>
        </w:rPr>
        <w:t>،</w:t>
      </w:r>
      <w:r w:rsidRPr="005625BA">
        <w:rPr>
          <w:rFonts w:cs="AL-Hotham"/>
          <w:color w:val="000000"/>
          <w:sz w:val="22"/>
          <w:szCs w:val="30"/>
          <w:rtl/>
        </w:rPr>
        <w:t>2007</w:t>
      </w:r>
      <w:r w:rsidR="005A73B3">
        <w:rPr>
          <w:rFonts w:cs="AL-Hotham" w:hint="cs"/>
          <w:color w:val="000000"/>
          <w:sz w:val="22"/>
          <w:szCs w:val="30"/>
          <w:rtl/>
        </w:rPr>
        <w:t>،</w:t>
      </w:r>
      <w:r w:rsidRPr="005625BA">
        <w:rPr>
          <w:rFonts w:cs="AL-Hotham"/>
          <w:color w:val="000000"/>
          <w:sz w:val="22"/>
          <w:szCs w:val="30"/>
          <w:rtl/>
        </w:rPr>
        <w:t xml:space="preserve"> 98</w:t>
      </w:r>
      <w:r w:rsidR="00495F7A" w:rsidRPr="005625BA">
        <w:rPr>
          <w:rFonts w:cs="AL-Hotham"/>
          <w:color w:val="000000"/>
          <w:sz w:val="22"/>
          <w:szCs w:val="30"/>
          <w:rtl/>
        </w:rPr>
        <w:t>)</w:t>
      </w:r>
      <w:r w:rsidRPr="005625BA">
        <w:rPr>
          <w:rFonts w:cs="AL-Hotham"/>
          <w:color w:val="000000"/>
          <w:sz w:val="22"/>
          <w:szCs w:val="30"/>
          <w:rtl/>
        </w:rPr>
        <w:t>.</w:t>
      </w:r>
    </w:p>
    <w:p w:rsidR="0059160B" w:rsidRPr="005625BA" w:rsidRDefault="0059160B" w:rsidP="005A73B3">
      <w:pPr>
        <w:widowControl w:val="0"/>
        <w:spacing w:line="245" w:lineRule="auto"/>
        <w:jc w:val="lowKashida"/>
        <w:rPr>
          <w:rFonts w:ascii="Traditional Arabic" w:hAnsi="Traditional Arabic"/>
          <w:b/>
          <w:bCs/>
          <w:color w:val="000000"/>
          <w:sz w:val="22"/>
          <w:szCs w:val="30"/>
        </w:rPr>
      </w:pPr>
      <w:r w:rsidRPr="005625BA">
        <w:rPr>
          <w:rFonts w:ascii="Traditional Arabic" w:hAnsi="Traditional Arabic"/>
          <w:b/>
          <w:bCs/>
          <w:color w:val="000000"/>
          <w:sz w:val="22"/>
          <w:szCs w:val="30"/>
          <w:rtl/>
        </w:rPr>
        <w:t>إستراتيجيات التدريس وفق نظرية الذكاء المتعدد:</w:t>
      </w:r>
    </w:p>
    <w:p w:rsidR="0059160B" w:rsidRPr="005625BA" w:rsidRDefault="0059160B" w:rsidP="005A73B3">
      <w:pPr>
        <w:widowControl w:val="0"/>
        <w:spacing w:line="245" w:lineRule="auto"/>
        <w:ind w:firstLine="567"/>
        <w:jc w:val="lowKashida"/>
        <w:rPr>
          <w:rFonts w:cs="AL-Hotham"/>
          <w:color w:val="000000"/>
          <w:sz w:val="22"/>
          <w:szCs w:val="30"/>
          <w:rtl/>
        </w:rPr>
      </w:pPr>
      <w:r w:rsidRPr="005625BA">
        <w:rPr>
          <w:rFonts w:cs="AL-Hotham"/>
          <w:color w:val="000000"/>
          <w:sz w:val="22"/>
          <w:szCs w:val="30"/>
          <w:rtl/>
        </w:rPr>
        <w:t>الإستراتيجية في اللغة</w:t>
      </w:r>
      <w:r w:rsidR="007C1564" w:rsidRPr="005625BA">
        <w:rPr>
          <w:rFonts w:cs="AL-Hotham"/>
          <w:color w:val="000000"/>
          <w:sz w:val="22"/>
          <w:szCs w:val="30"/>
          <w:rtl/>
        </w:rPr>
        <w:t>:</w:t>
      </w:r>
      <w:r w:rsidRPr="005625BA">
        <w:rPr>
          <w:rFonts w:cs="AL-Hotham"/>
          <w:color w:val="000000"/>
          <w:sz w:val="22"/>
          <w:szCs w:val="30"/>
          <w:rtl/>
        </w:rPr>
        <w:t xml:space="preserve"> لفظة إستراتيجية ليست لها مرادف في اللغة العربية </w:t>
      </w:r>
      <w:r w:rsidRPr="005625BA">
        <w:rPr>
          <w:rFonts w:cs="AL-Hotham"/>
          <w:color w:val="000000"/>
          <w:sz w:val="22"/>
          <w:szCs w:val="30"/>
        </w:rPr>
        <w:t>Strategy</w:t>
      </w:r>
      <w:r w:rsidRPr="005625BA">
        <w:rPr>
          <w:rFonts w:cs="AL-Hotham"/>
          <w:color w:val="000000"/>
          <w:sz w:val="22"/>
          <w:szCs w:val="30"/>
          <w:rtl/>
        </w:rPr>
        <w:t xml:space="preserve"> وتعني في اللغة الإنجليزية</w:t>
      </w:r>
      <w:r w:rsidR="007C1564" w:rsidRPr="005625BA">
        <w:rPr>
          <w:rFonts w:cs="AL-Hotham"/>
          <w:color w:val="000000"/>
          <w:sz w:val="22"/>
          <w:szCs w:val="30"/>
          <w:rtl/>
        </w:rPr>
        <w:t>:</w:t>
      </w:r>
      <w:r w:rsidRPr="005625BA">
        <w:rPr>
          <w:rFonts w:cs="AL-Hotham"/>
          <w:color w:val="000000"/>
          <w:sz w:val="22"/>
          <w:szCs w:val="30"/>
          <w:rtl/>
        </w:rPr>
        <w:t xml:space="preserve"> الإستراتيجية من الناحية السياسية هي تحديد الأهداف وتحديد القوة الضاربة وتحديد الاتجاه الرئيس للحركة</w:t>
      </w:r>
      <w:r w:rsidR="00495F7A" w:rsidRPr="005625BA">
        <w:rPr>
          <w:rFonts w:cs="AL-Hotham"/>
          <w:color w:val="000000"/>
          <w:sz w:val="22"/>
          <w:szCs w:val="30"/>
          <w:rtl/>
        </w:rPr>
        <w:t>.</w:t>
      </w:r>
      <w:r w:rsidRPr="005625BA">
        <w:rPr>
          <w:rFonts w:cs="AL-Hotham"/>
          <w:color w:val="000000"/>
          <w:sz w:val="22"/>
          <w:szCs w:val="30"/>
          <w:rtl/>
        </w:rPr>
        <w:t xml:space="preserve"> </w:t>
      </w:r>
      <w:r w:rsidR="00495F7A" w:rsidRPr="005625BA">
        <w:rPr>
          <w:rFonts w:cs="AL-Hotham"/>
          <w:color w:val="000000"/>
          <w:sz w:val="22"/>
          <w:szCs w:val="30"/>
          <w:rtl/>
        </w:rPr>
        <w:t>(</w:t>
      </w:r>
      <w:r w:rsidRPr="005625BA">
        <w:rPr>
          <w:rFonts w:cs="AL-Hotham"/>
          <w:color w:val="000000"/>
          <w:sz w:val="22"/>
          <w:szCs w:val="30"/>
          <w:rtl/>
        </w:rPr>
        <w:t>أحمد بدوي</w:t>
      </w:r>
      <w:r w:rsidR="005A73B3">
        <w:rPr>
          <w:rFonts w:cs="AL-Hotham" w:hint="cs"/>
          <w:color w:val="000000"/>
          <w:sz w:val="22"/>
          <w:szCs w:val="30"/>
          <w:rtl/>
        </w:rPr>
        <w:t>،</w:t>
      </w:r>
      <w:r w:rsidRPr="005625BA">
        <w:rPr>
          <w:rFonts w:cs="AL-Hotham"/>
          <w:color w:val="000000"/>
          <w:sz w:val="22"/>
          <w:szCs w:val="30"/>
          <w:rtl/>
        </w:rPr>
        <w:t xml:space="preserve"> د</w:t>
      </w:r>
      <w:r w:rsidR="00825ADC" w:rsidRPr="005625BA">
        <w:rPr>
          <w:rFonts w:cs="AL-Hotham" w:hint="cs"/>
          <w:color w:val="000000"/>
          <w:sz w:val="22"/>
          <w:szCs w:val="30"/>
          <w:rtl/>
        </w:rPr>
        <w:t xml:space="preserve"> </w:t>
      </w:r>
      <w:r w:rsidRPr="005625BA">
        <w:rPr>
          <w:rFonts w:cs="AL-Hotham"/>
          <w:color w:val="000000"/>
          <w:sz w:val="22"/>
          <w:szCs w:val="30"/>
          <w:rtl/>
        </w:rPr>
        <w:t>ت</w:t>
      </w:r>
      <w:r w:rsidR="007C1564" w:rsidRPr="005625BA">
        <w:rPr>
          <w:rFonts w:cs="AL-Hotham"/>
          <w:color w:val="000000"/>
          <w:sz w:val="22"/>
          <w:szCs w:val="30"/>
          <w:rtl/>
        </w:rPr>
        <w:t>،</w:t>
      </w:r>
      <w:r w:rsidRPr="005625BA">
        <w:rPr>
          <w:rFonts w:cs="AL-Hotham"/>
          <w:color w:val="000000"/>
          <w:sz w:val="22"/>
          <w:szCs w:val="30"/>
          <w:rtl/>
        </w:rPr>
        <w:t xml:space="preserve"> ص 411</w:t>
      </w:r>
      <w:r w:rsidR="00495F7A"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مفهوم الإستراتيجية اصطلاحاً</w:t>
      </w:r>
      <w:r w:rsidR="007C1564" w:rsidRPr="005625BA">
        <w:rPr>
          <w:rFonts w:cs="AL-Hotham"/>
          <w:color w:val="000000"/>
          <w:sz w:val="22"/>
          <w:szCs w:val="30"/>
          <w:rtl/>
        </w:rPr>
        <w:t>:</w:t>
      </w:r>
      <w:r w:rsidRPr="005625BA">
        <w:rPr>
          <w:rFonts w:cs="AL-Hotham"/>
          <w:color w:val="000000"/>
          <w:sz w:val="22"/>
          <w:szCs w:val="30"/>
          <w:rtl/>
        </w:rPr>
        <w:t xml:space="preserve"> يشير حسن زيتون </w:t>
      </w:r>
      <w:r w:rsidR="00495F7A" w:rsidRPr="005625BA">
        <w:rPr>
          <w:rFonts w:cs="AL-Hotham"/>
          <w:color w:val="000000"/>
          <w:sz w:val="22"/>
          <w:szCs w:val="30"/>
          <w:rtl/>
        </w:rPr>
        <w:t>(</w:t>
      </w:r>
      <w:r w:rsidRPr="005625BA">
        <w:rPr>
          <w:rFonts w:cs="AL-Hotham"/>
          <w:color w:val="000000"/>
          <w:sz w:val="22"/>
          <w:szCs w:val="30"/>
          <w:rtl/>
        </w:rPr>
        <w:t>1999م</w:t>
      </w:r>
      <w:r w:rsidR="007C1564" w:rsidRPr="005625BA">
        <w:rPr>
          <w:rFonts w:cs="AL-Hotham"/>
          <w:color w:val="000000"/>
          <w:sz w:val="22"/>
          <w:szCs w:val="30"/>
          <w:rtl/>
        </w:rPr>
        <w:t>،</w:t>
      </w:r>
      <w:r w:rsidRPr="005625BA">
        <w:rPr>
          <w:rFonts w:cs="AL-Hotham"/>
          <w:color w:val="000000"/>
          <w:sz w:val="22"/>
          <w:szCs w:val="30"/>
          <w:rtl/>
        </w:rPr>
        <w:t>ص279</w:t>
      </w:r>
      <w:r w:rsidR="00495F7A" w:rsidRPr="005625BA">
        <w:rPr>
          <w:rFonts w:cs="AL-Hotham"/>
          <w:color w:val="000000"/>
          <w:sz w:val="22"/>
          <w:szCs w:val="30"/>
          <w:rtl/>
        </w:rPr>
        <w:t>)</w:t>
      </w:r>
      <w:r w:rsidRPr="005625BA">
        <w:rPr>
          <w:rFonts w:cs="AL-Hotham"/>
          <w:color w:val="000000"/>
          <w:sz w:val="22"/>
          <w:szCs w:val="30"/>
          <w:rtl/>
        </w:rPr>
        <w:t xml:space="preserve"> إلى معنيين لها</w:t>
      </w:r>
      <w:r w:rsidR="007C1564"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تعني استخدام الإمكانات والوسائل المتاحة بطريقة مثلى لتحقيق الأهداف المرجوة على أفضل وجه ممكن</w:t>
      </w:r>
      <w:r w:rsidR="007C1564" w:rsidRPr="005625BA">
        <w:rPr>
          <w:rFonts w:cs="AL-Hotham"/>
          <w:color w:val="000000"/>
          <w:sz w:val="22"/>
          <w:szCs w:val="30"/>
          <w:rtl/>
        </w:rPr>
        <w:t>،</w:t>
      </w:r>
      <w:r w:rsidRPr="005625BA">
        <w:rPr>
          <w:rFonts w:cs="AL-Hotham"/>
          <w:color w:val="000000"/>
          <w:sz w:val="22"/>
          <w:szCs w:val="30"/>
          <w:rtl/>
        </w:rPr>
        <w:t xml:space="preserve"> بمعنى أنها طرق معينة تعالج مشكلة أو مباشرة مهمة ما</w:t>
      </w:r>
      <w:r w:rsidR="007C1564" w:rsidRPr="005625BA">
        <w:rPr>
          <w:rFonts w:cs="AL-Hotham"/>
          <w:color w:val="000000"/>
          <w:sz w:val="22"/>
          <w:szCs w:val="30"/>
          <w:rtl/>
        </w:rPr>
        <w:t>،</w:t>
      </w:r>
      <w:r w:rsidRPr="005625BA">
        <w:rPr>
          <w:rFonts w:cs="AL-Hotham"/>
          <w:color w:val="000000"/>
          <w:sz w:val="22"/>
          <w:szCs w:val="30"/>
          <w:rtl/>
        </w:rPr>
        <w:t xml:space="preserve"> أو أساليب عملية لتحقيق هدف معين</w:t>
      </w:r>
      <w:r w:rsidR="00495F7A"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هي خطة محكمة البناء ومرنة التطبيق</w:t>
      </w:r>
      <w:r w:rsidR="007C1564" w:rsidRPr="005625BA">
        <w:rPr>
          <w:rFonts w:cs="AL-Hotham"/>
          <w:color w:val="000000"/>
          <w:sz w:val="22"/>
          <w:szCs w:val="30"/>
          <w:rtl/>
        </w:rPr>
        <w:t>،</w:t>
      </w:r>
      <w:r w:rsidRPr="005625BA">
        <w:rPr>
          <w:rFonts w:cs="AL-Hotham"/>
          <w:color w:val="000000"/>
          <w:sz w:val="22"/>
          <w:szCs w:val="30"/>
          <w:rtl/>
        </w:rPr>
        <w:t xml:space="preserve"> يتم فيها استخدام كافة الإمكانات والوسائل المتاحة بطريقة مُثلى لتحقيق الأهداف المرجوة</w:t>
      </w:r>
      <w:r w:rsidR="00495F7A"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مما سبق تستطيع الباحثة تعريف مصطلح إستراتيجيات التدريس القائمة على نظرية الذكاءات المتعددة على أنها</w:t>
      </w:r>
      <w:r w:rsidR="007C1564" w:rsidRPr="005625BA">
        <w:rPr>
          <w:rFonts w:cs="AL-Hotham"/>
          <w:color w:val="000000"/>
          <w:sz w:val="22"/>
          <w:szCs w:val="30"/>
          <w:rtl/>
        </w:rPr>
        <w:t>:</w:t>
      </w:r>
      <w:r w:rsidRPr="005625BA">
        <w:rPr>
          <w:rFonts w:cs="AL-Hotham"/>
          <w:color w:val="000000"/>
          <w:sz w:val="22"/>
          <w:szCs w:val="30"/>
          <w:rtl/>
        </w:rPr>
        <w:t xml:space="preserve"> عملية تربوية تتألف من ثلاثة مكونات رئيسة</w:t>
      </w:r>
      <w:r w:rsidR="007C1564" w:rsidRPr="005625BA">
        <w:rPr>
          <w:rFonts w:cs="AL-Hotham"/>
          <w:color w:val="000000"/>
          <w:sz w:val="22"/>
          <w:szCs w:val="30"/>
          <w:rtl/>
        </w:rPr>
        <w:t>:</w:t>
      </w:r>
      <w:r w:rsidRPr="005625BA">
        <w:rPr>
          <w:rFonts w:cs="AL-Hotham"/>
          <w:color w:val="000000"/>
          <w:sz w:val="22"/>
          <w:szCs w:val="30"/>
          <w:rtl/>
        </w:rPr>
        <w:t xml:space="preserve"> </w:t>
      </w:r>
    </w:p>
    <w:p w:rsidR="0059160B" w:rsidRPr="005625BA" w:rsidRDefault="00825ADC" w:rsidP="00825ADC">
      <w:pPr>
        <w:widowControl w:val="0"/>
        <w:spacing w:line="245" w:lineRule="auto"/>
        <w:ind w:firstLine="567"/>
        <w:jc w:val="lowKashida"/>
        <w:rPr>
          <w:rFonts w:cs="AL-Hotham"/>
          <w:color w:val="000000"/>
          <w:sz w:val="22"/>
          <w:szCs w:val="30"/>
          <w:rtl/>
        </w:rPr>
      </w:pPr>
      <w:r w:rsidRPr="005625BA">
        <w:rPr>
          <w:rFonts w:cs="AL-Hotham" w:hint="cs"/>
          <w:color w:val="000000"/>
          <w:sz w:val="22"/>
          <w:szCs w:val="30"/>
          <w:rtl/>
        </w:rPr>
        <w:t>-</w:t>
      </w:r>
      <w:r w:rsidR="0059160B" w:rsidRPr="005625BA">
        <w:rPr>
          <w:rFonts w:cs="AL-Hotham"/>
          <w:color w:val="000000"/>
          <w:sz w:val="22"/>
          <w:szCs w:val="30"/>
          <w:rtl/>
        </w:rPr>
        <w:t>تخطيط موضوعات الدراسة بحيث تتضمن خطة التدريس صياغة الأهداف التدريسية ووصف أنشطة التعليم والتعلّم</w:t>
      </w:r>
      <w:r w:rsidR="007C1564" w:rsidRPr="005625BA">
        <w:rPr>
          <w:rFonts w:cs="AL-Hotham"/>
          <w:color w:val="000000"/>
          <w:sz w:val="22"/>
          <w:szCs w:val="30"/>
          <w:rtl/>
        </w:rPr>
        <w:t xml:space="preserve"> </w:t>
      </w:r>
      <w:r w:rsidR="0059160B" w:rsidRPr="005625BA">
        <w:rPr>
          <w:rFonts w:cs="AL-Hotham"/>
          <w:color w:val="000000"/>
          <w:sz w:val="22"/>
          <w:szCs w:val="30"/>
          <w:rtl/>
        </w:rPr>
        <w:t>والوسائل المستخدمة</w:t>
      </w:r>
      <w:r w:rsidR="007C1564" w:rsidRPr="005625BA">
        <w:rPr>
          <w:rFonts w:cs="AL-Hotham"/>
          <w:color w:val="000000"/>
          <w:sz w:val="22"/>
          <w:szCs w:val="30"/>
          <w:rtl/>
        </w:rPr>
        <w:t xml:space="preserve"> </w:t>
      </w:r>
      <w:r w:rsidR="0059160B" w:rsidRPr="005625BA">
        <w:rPr>
          <w:rFonts w:cs="AL-Hotham"/>
          <w:color w:val="000000"/>
          <w:sz w:val="22"/>
          <w:szCs w:val="30"/>
          <w:rtl/>
        </w:rPr>
        <w:t xml:space="preserve">وطرق </w:t>
      </w:r>
      <w:r w:rsidR="0059160B" w:rsidRPr="005625BA">
        <w:rPr>
          <w:rFonts w:cs="AL-Hotham"/>
          <w:color w:val="000000"/>
          <w:sz w:val="22"/>
          <w:szCs w:val="30"/>
          <w:rtl/>
        </w:rPr>
        <w:lastRenderedPageBreak/>
        <w:t>تدريس المحتوى المعرفي للدرس</w:t>
      </w:r>
      <w:r w:rsidR="007C1564" w:rsidRPr="005625BA">
        <w:rPr>
          <w:rFonts w:cs="AL-Hotham"/>
          <w:color w:val="000000"/>
          <w:sz w:val="22"/>
          <w:szCs w:val="30"/>
          <w:rtl/>
        </w:rPr>
        <w:t xml:space="preserve"> </w:t>
      </w:r>
      <w:r w:rsidR="0059160B" w:rsidRPr="005625BA">
        <w:rPr>
          <w:rFonts w:cs="AL-Hotham"/>
          <w:color w:val="000000"/>
          <w:sz w:val="22"/>
          <w:szCs w:val="30"/>
          <w:rtl/>
        </w:rPr>
        <w:t>ووصف أساليب التقويم</w:t>
      </w:r>
      <w:r w:rsidR="00BF046A" w:rsidRPr="005625BA">
        <w:rPr>
          <w:rFonts w:cs="AL-Hotham"/>
          <w:color w:val="000000"/>
          <w:sz w:val="22"/>
          <w:szCs w:val="30"/>
          <w:rtl/>
        </w:rPr>
        <w:t xml:space="preserve"> – </w:t>
      </w:r>
      <w:r w:rsidR="0059160B" w:rsidRPr="005625BA">
        <w:rPr>
          <w:rFonts w:cs="AL-Hotham"/>
          <w:color w:val="000000"/>
          <w:sz w:val="22"/>
          <w:szCs w:val="30"/>
          <w:rtl/>
        </w:rPr>
        <w:t>كل ذلك</w:t>
      </w:r>
      <w:r w:rsidR="00BF046A" w:rsidRPr="005625BA">
        <w:rPr>
          <w:rFonts w:cs="AL-Hotham"/>
          <w:color w:val="000000"/>
          <w:sz w:val="22"/>
          <w:szCs w:val="30"/>
          <w:rtl/>
        </w:rPr>
        <w:t xml:space="preserve"> – </w:t>
      </w:r>
      <w:r w:rsidR="0059160B" w:rsidRPr="005625BA">
        <w:rPr>
          <w:rFonts w:cs="AL-Hotham"/>
          <w:color w:val="000000"/>
          <w:sz w:val="22"/>
          <w:szCs w:val="30"/>
          <w:rtl/>
        </w:rPr>
        <w:t>في ضوء خصائص الذكاءات المتعددة</w:t>
      </w:r>
      <w:r w:rsidR="00495F7A" w:rsidRPr="005625BA">
        <w:rPr>
          <w:rFonts w:cs="AL-Hotham"/>
          <w:color w:val="000000"/>
          <w:sz w:val="22"/>
          <w:szCs w:val="30"/>
          <w:rtl/>
        </w:rPr>
        <w:t>.</w:t>
      </w:r>
    </w:p>
    <w:p w:rsidR="0059160B" w:rsidRPr="005625BA" w:rsidRDefault="00825ADC" w:rsidP="00825ADC">
      <w:pPr>
        <w:widowControl w:val="0"/>
        <w:spacing w:line="245" w:lineRule="auto"/>
        <w:ind w:firstLine="567"/>
        <w:jc w:val="lowKashida"/>
        <w:rPr>
          <w:rFonts w:cs="AL-Hotham"/>
          <w:color w:val="000000"/>
          <w:sz w:val="22"/>
          <w:szCs w:val="30"/>
        </w:rPr>
      </w:pPr>
      <w:r w:rsidRPr="005625BA">
        <w:rPr>
          <w:rFonts w:cs="AL-Hotham" w:hint="cs"/>
          <w:color w:val="000000"/>
          <w:sz w:val="22"/>
          <w:szCs w:val="30"/>
          <w:rtl/>
        </w:rPr>
        <w:t>-</w:t>
      </w:r>
      <w:r w:rsidR="0059160B" w:rsidRPr="005625BA">
        <w:rPr>
          <w:rFonts w:cs="AL-Hotham"/>
          <w:color w:val="000000"/>
          <w:sz w:val="22"/>
          <w:szCs w:val="30"/>
          <w:rtl/>
        </w:rPr>
        <w:t>طرق تنفيذ الدروس باستخدام الإمكانات المتاحة التي تلائم كل نوع من أنواع الذكاءات المتعددة وتحفز المتعلمين للاستجابة والتفاعل أثناء التعلّم واكتساب المعلومات والمهارات حسب ذكاءاتهم المتعددة</w:t>
      </w:r>
      <w:r w:rsidR="00495F7A" w:rsidRPr="005625BA">
        <w:rPr>
          <w:rFonts w:cs="AL-Hotham"/>
          <w:color w:val="000000"/>
          <w:sz w:val="22"/>
          <w:szCs w:val="30"/>
          <w:rtl/>
        </w:rPr>
        <w:t>.</w:t>
      </w:r>
      <w:r w:rsidR="0059160B" w:rsidRPr="005625BA">
        <w:rPr>
          <w:rFonts w:cs="AL-Hotham"/>
          <w:color w:val="000000"/>
          <w:sz w:val="22"/>
          <w:szCs w:val="30"/>
          <w:rtl/>
        </w:rPr>
        <w:t xml:space="preserve"> </w:t>
      </w:r>
    </w:p>
    <w:p w:rsidR="0059160B" w:rsidRPr="005625BA" w:rsidRDefault="00825ADC" w:rsidP="00825ADC">
      <w:pPr>
        <w:widowControl w:val="0"/>
        <w:spacing w:line="245" w:lineRule="auto"/>
        <w:ind w:firstLine="567"/>
        <w:jc w:val="lowKashida"/>
        <w:rPr>
          <w:rFonts w:cs="AL-Hotham"/>
          <w:color w:val="000000"/>
          <w:sz w:val="22"/>
          <w:szCs w:val="30"/>
        </w:rPr>
      </w:pPr>
      <w:r w:rsidRPr="005625BA">
        <w:rPr>
          <w:rFonts w:cs="AL-Hotham" w:hint="cs"/>
          <w:color w:val="000000"/>
          <w:sz w:val="22"/>
          <w:szCs w:val="30"/>
          <w:rtl/>
        </w:rPr>
        <w:t>-</w:t>
      </w:r>
      <w:r w:rsidR="0059160B" w:rsidRPr="005625BA">
        <w:rPr>
          <w:rFonts w:cs="AL-Hotham"/>
          <w:color w:val="000000"/>
          <w:sz w:val="22"/>
          <w:szCs w:val="30"/>
          <w:rtl/>
        </w:rPr>
        <w:t>تقويم تعلم المتعلمين باستخدام أساليب وأدوات تقويم متنوعة تتلاءم مع خصائص كل نوع من أنواع الذكاءات المتعددة؛ بحيث يظهر جليا وعي المعلم بمفهوم نظرية الذكاء المتعددة وخصائص كل ذكاء في كل مكونة من مكونات الإستراتيجية تخطيطا وتنفيذا وتقويما</w:t>
      </w:r>
      <w:r w:rsidR="00495F7A" w:rsidRPr="005625BA">
        <w:rPr>
          <w:rFonts w:cs="AL-Hotham"/>
          <w:color w:val="000000"/>
          <w:sz w:val="22"/>
          <w:szCs w:val="30"/>
          <w:rtl/>
        </w:rPr>
        <w:t>.</w:t>
      </w:r>
      <w:r w:rsidR="0059160B" w:rsidRPr="005625BA">
        <w:rPr>
          <w:rFonts w:cs="AL-Hotham"/>
          <w:color w:val="000000"/>
          <w:sz w:val="22"/>
          <w:szCs w:val="30"/>
          <w:rtl/>
        </w:rPr>
        <w:t xml:space="preserve"> </w:t>
      </w:r>
    </w:p>
    <w:p w:rsidR="00DA1C7A" w:rsidRPr="005625BA" w:rsidRDefault="00DA1C7A" w:rsidP="00DA1C7A">
      <w:pPr>
        <w:widowControl w:val="0"/>
        <w:spacing w:line="245" w:lineRule="auto"/>
        <w:jc w:val="center"/>
        <w:rPr>
          <w:rFonts w:ascii="Traditional Arabic" w:hAnsi="Traditional Arabic"/>
          <w:b/>
          <w:bCs/>
          <w:color w:val="000000"/>
          <w:sz w:val="22"/>
          <w:szCs w:val="30"/>
          <w:rtl/>
        </w:rPr>
      </w:pPr>
    </w:p>
    <w:p w:rsidR="0059160B" w:rsidRPr="005625BA" w:rsidRDefault="0059160B" w:rsidP="00DA1C7A">
      <w:pPr>
        <w:widowControl w:val="0"/>
        <w:spacing w:line="245" w:lineRule="auto"/>
        <w:jc w:val="center"/>
        <w:rPr>
          <w:rFonts w:ascii="Traditional Arabic" w:hAnsi="Traditional Arabic"/>
          <w:b/>
          <w:bCs/>
          <w:color w:val="000000"/>
          <w:sz w:val="22"/>
          <w:szCs w:val="30"/>
          <w:rtl/>
        </w:rPr>
      </w:pPr>
      <w:r w:rsidRPr="005625BA">
        <w:rPr>
          <w:rFonts w:ascii="Traditional Arabic" w:hAnsi="Traditional Arabic"/>
          <w:b/>
          <w:bCs/>
          <w:color w:val="000000"/>
          <w:sz w:val="22"/>
          <w:szCs w:val="30"/>
          <w:rtl/>
        </w:rPr>
        <w:t>خطوات وإجراءات البحث</w:t>
      </w:r>
    </w:p>
    <w:p w:rsidR="0059160B" w:rsidRPr="005625BA" w:rsidRDefault="0059160B" w:rsidP="005A73B3">
      <w:pPr>
        <w:widowControl w:val="0"/>
        <w:spacing w:line="245" w:lineRule="auto"/>
        <w:jc w:val="lowKashida"/>
        <w:rPr>
          <w:rFonts w:cs="AL-Hotham"/>
          <w:color w:val="000000"/>
          <w:sz w:val="22"/>
          <w:szCs w:val="30"/>
        </w:rPr>
      </w:pPr>
      <w:r w:rsidRPr="005625BA">
        <w:rPr>
          <w:rFonts w:ascii="Traditional Arabic" w:hAnsi="Traditional Arabic"/>
          <w:b/>
          <w:bCs/>
          <w:color w:val="000000"/>
          <w:sz w:val="22"/>
          <w:szCs w:val="30"/>
          <w:rtl/>
        </w:rPr>
        <w:t>أولاً</w:t>
      </w:r>
      <w:r w:rsidR="00825ADC" w:rsidRPr="005625BA">
        <w:rPr>
          <w:rFonts w:ascii="Traditional Arabic" w:hAnsi="Traditional Arabic"/>
          <w:b/>
          <w:bCs/>
          <w:color w:val="000000"/>
          <w:sz w:val="22"/>
          <w:szCs w:val="30"/>
          <w:rtl/>
        </w:rPr>
        <w:t>:</w:t>
      </w:r>
      <w:r w:rsidR="00BF046A" w:rsidRPr="005625BA">
        <w:rPr>
          <w:rFonts w:ascii="Traditional Arabic" w:hAnsi="Traditional Arabic"/>
          <w:b/>
          <w:bCs/>
          <w:color w:val="000000"/>
          <w:sz w:val="22"/>
          <w:szCs w:val="30"/>
          <w:rtl/>
        </w:rPr>
        <w:t xml:space="preserve"> </w:t>
      </w:r>
      <w:r w:rsidRPr="005625BA">
        <w:rPr>
          <w:rFonts w:cs="AL-Hotham"/>
          <w:color w:val="000000"/>
          <w:sz w:val="22"/>
          <w:szCs w:val="30"/>
          <w:rtl/>
        </w:rPr>
        <w:t>أجرت الباحثة مسحاَ</w:t>
      </w:r>
      <w:r w:rsidR="00495F7A" w:rsidRPr="005625BA">
        <w:rPr>
          <w:rFonts w:cs="AL-Hotham"/>
          <w:color w:val="000000"/>
          <w:sz w:val="22"/>
          <w:szCs w:val="30"/>
          <w:rtl/>
        </w:rPr>
        <w:t xml:space="preserve"> و</w:t>
      </w:r>
      <w:r w:rsidRPr="005625BA">
        <w:rPr>
          <w:rFonts w:cs="AL-Hotham"/>
          <w:color w:val="000000"/>
          <w:sz w:val="22"/>
          <w:szCs w:val="30"/>
          <w:rtl/>
        </w:rPr>
        <w:t>مراجعة لعدد من الكتابات التربوية</w:t>
      </w:r>
      <w:r w:rsidR="00495F7A" w:rsidRPr="005625BA">
        <w:rPr>
          <w:rFonts w:cs="AL-Hotham"/>
          <w:color w:val="000000"/>
          <w:sz w:val="22"/>
          <w:szCs w:val="30"/>
          <w:rtl/>
        </w:rPr>
        <w:t xml:space="preserve"> و</w:t>
      </w:r>
      <w:r w:rsidRPr="005625BA">
        <w:rPr>
          <w:rFonts w:cs="AL-Hotham"/>
          <w:color w:val="000000"/>
          <w:sz w:val="22"/>
          <w:szCs w:val="30"/>
          <w:rtl/>
        </w:rPr>
        <w:t>الدراسات التجريبية من أجل إعداد أدوات البحث التالية</w:t>
      </w:r>
      <w:r w:rsidR="007C1564"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ascii="Traditional Arabic" w:hAnsi="Traditional Arabic"/>
          <w:b/>
          <w:bCs/>
          <w:color w:val="000000"/>
          <w:sz w:val="22"/>
          <w:szCs w:val="30"/>
          <w:rtl/>
        </w:rPr>
      </w:pPr>
      <w:r w:rsidRPr="005625BA">
        <w:rPr>
          <w:rFonts w:ascii="Traditional Arabic" w:hAnsi="Traditional Arabic"/>
          <w:b/>
          <w:bCs/>
          <w:color w:val="000000"/>
          <w:sz w:val="22"/>
          <w:szCs w:val="30"/>
          <w:rtl/>
        </w:rPr>
        <w:t>الحقيبة التعلّمية القائمة على إستراتيجيات التدريس وفق نظرية الذكاءات المتعددة</w:t>
      </w:r>
      <w:r w:rsidR="007C1564" w:rsidRPr="005625BA">
        <w:rPr>
          <w:rFonts w:ascii="Traditional Arabic" w:hAnsi="Traditional Arabic"/>
          <w:b/>
          <w:bCs/>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صُممت الحقيبة التعلّمية القائمة على إستراتيجيات التدريس وفق نظرية الذكاءات المتعددة باتّباع الإجراءات التالية:</w:t>
      </w:r>
    </w:p>
    <w:p w:rsidR="00C4770A" w:rsidRPr="005625BA" w:rsidRDefault="00C4770A" w:rsidP="007C1564">
      <w:pPr>
        <w:widowControl w:val="0"/>
        <w:spacing w:line="245" w:lineRule="auto"/>
        <w:ind w:firstLine="567"/>
        <w:jc w:val="lowKashida"/>
        <w:rPr>
          <w:rFonts w:ascii="Traditional Arabic" w:hAnsi="Traditional Arabic"/>
          <w:b/>
          <w:bCs/>
          <w:color w:val="000000"/>
          <w:sz w:val="22"/>
          <w:szCs w:val="30"/>
          <w:rtl/>
        </w:rPr>
        <w:sectPr w:rsidR="00C4770A" w:rsidRPr="005625BA" w:rsidSect="0038537E">
          <w:type w:val="continuous"/>
          <w:pgSz w:w="11906" w:h="16838" w:code="9"/>
          <w:pgMar w:top="2466" w:right="1418" w:bottom="2466" w:left="1418" w:header="1899" w:footer="1899" w:gutter="0"/>
          <w:pgNumType w:start="1062"/>
          <w:cols w:num="2" w:space="397"/>
          <w:bidi/>
          <w:rtlGutter/>
        </w:sectPr>
      </w:pPr>
    </w:p>
    <w:p w:rsidR="0059160B" w:rsidRPr="005625BA" w:rsidRDefault="0059160B" w:rsidP="007C1564">
      <w:pPr>
        <w:widowControl w:val="0"/>
        <w:spacing w:line="245" w:lineRule="auto"/>
        <w:ind w:firstLine="567"/>
        <w:jc w:val="lowKashida"/>
        <w:rPr>
          <w:rFonts w:ascii="Traditional Arabic" w:hAnsi="Traditional Arabic"/>
          <w:b/>
          <w:bCs/>
          <w:color w:val="000000"/>
          <w:sz w:val="22"/>
          <w:szCs w:val="30"/>
          <w:rtl/>
        </w:rPr>
      </w:pPr>
      <w:r w:rsidRPr="005625BA">
        <w:rPr>
          <w:rFonts w:ascii="Traditional Arabic" w:hAnsi="Traditional Arabic"/>
          <w:b/>
          <w:bCs/>
          <w:color w:val="000000"/>
          <w:sz w:val="22"/>
          <w:szCs w:val="30"/>
          <w:rtl/>
        </w:rPr>
        <w:lastRenderedPageBreak/>
        <w:t>أ</w:t>
      </w:r>
      <w:r w:rsidR="00495F7A" w:rsidRPr="005625BA">
        <w:rPr>
          <w:rFonts w:ascii="Traditional Arabic" w:hAnsi="Traditional Arabic"/>
          <w:b/>
          <w:bCs/>
          <w:color w:val="000000"/>
          <w:sz w:val="22"/>
          <w:szCs w:val="30"/>
          <w:rtl/>
        </w:rPr>
        <w:t>.</w:t>
      </w:r>
      <w:r w:rsidRPr="005625BA">
        <w:rPr>
          <w:rFonts w:ascii="Traditional Arabic" w:hAnsi="Traditional Arabic"/>
          <w:b/>
          <w:bCs/>
          <w:color w:val="000000"/>
          <w:sz w:val="22"/>
          <w:szCs w:val="30"/>
          <w:rtl/>
        </w:rPr>
        <w:t xml:space="preserve"> تحديد جدول الكفايات التعليمية</w:t>
      </w:r>
      <w:r w:rsidR="007C1564" w:rsidRPr="005625BA">
        <w:rPr>
          <w:rFonts w:ascii="Traditional Arabic" w:hAnsi="Traditional Arabic"/>
          <w:b/>
          <w:bCs/>
          <w:color w:val="000000"/>
          <w:sz w:val="22"/>
          <w:szCs w:val="30"/>
          <w:rtl/>
        </w:rPr>
        <w:t>:</w:t>
      </w:r>
    </w:p>
    <w:p w:rsidR="00A95CF4" w:rsidRDefault="00A95CF4" w:rsidP="00A95CF4">
      <w:pPr>
        <w:widowControl w:val="0"/>
        <w:spacing w:line="245" w:lineRule="auto"/>
        <w:rPr>
          <w:rFonts w:ascii="Traditional Arabic" w:hAnsi="Traditional Arabic"/>
          <w:b/>
          <w:bCs/>
          <w:color w:val="000000"/>
          <w:sz w:val="16"/>
          <w:szCs w:val="24"/>
          <w:rtl/>
        </w:rPr>
      </w:pPr>
    </w:p>
    <w:p w:rsidR="0059160B" w:rsidRPr="005625BA" w:rsidRDefault="00A95CF4" w:rsidP="00A95CF4">
      <w:pPr>
        <w:widowControl w:val="0"/>
        <w:spacing w:line="245" w:lineRule="auto"/>
        <w:rPr>
          <w:rFonts w:ascii="Traditional Arabic" w:hAnsi="Traditional Arabic"/>
          <w:b/>
          <w:bCs/>
          <w:color w:val="000000"/>
          <w:sz w:val="16"/>
          <w:szCs w:val="24"/>
          <w:rtl/>
        </w:rPr>
      </w:pPr>
      <w:r>
        <w:rPr>
          <w:rFonts w:ascii="Traditional Arabic" w:hAnsi="Traditional Arabic" w:hint="cs"/>
          <w:b/>
          <w:bCs/>
          <w:color w:val="000000"/>
          <w:sz w:val="16"/>
          <w:szCs w:val="24"/>
          <w:rtl/>
        </w:rPr>
        <w:t>ال</w:t>
      </w:r>
      <w:r w:rsidR="0059160B" w:rsidRPr="005625BA">
        <w:rPr>
          <w:rFonts w:ascii="Traditional Arabic" w:hAnsi="Traditional Arabic"/>
          <w:b/>
          <w:bCs/>
          <w:color w:val="000000"/>
          <w:sz w:val="16"/>
          <w:szCs w:val="24"/>
          <w:rtl/>
        </w:rPr>
        <w:t>جدول</w:t>
      </w:r>
      <w:r>
        <w:rPr>
          <w:rFonts w:ascii="Traditional Arabic" w:hAnsi="Traditional Arabic" w:hint="cs"/>
          <w:b/>
          <w:bCs/>
          <w:color w:val="000000"/>
          <w:sz w:val="16"/>
          <w:szCs w:val="24"/>
          <w:rtl/>
        </w:rPr>
        <w:t xml:space="preserve"> رقم</w:t>
      </w:r>
      <w:r w:rsidR="0059160B" w:rsidRPr="005625BA">
        <w:rPr>
          <w:rFonts w:ascii="Traditional Arabic" w:hAnsi="Traditional Arabic"/>
          <w:b/>
          <w:bCs/>
          <w:color w:val="000000"/>
          <w:sz w:val="16"/>
          <w:szCs w:val="24"/>
          <w:rtl/>
        </w:rPr>
        <w:t xml:space="preserve"> (1)</w:t>
      </w:r>
      <w:r>
        <w:rPr>
          <w:rFonts w:ascii="Traditional Arabic" w:hAnsi="Traditional Arabic" w:hint="cs"/>
          <w:b/>
          <w:bCs/>
          <w:color w:val="000000"/>
          <w:sz w:val="16"/>
          <w:szCs w:val="24"/>
          <w:rtl/>
        </w:rPr>
        <w:t>.</w:t>
      </w:r>
      <w:r w:rsidR="0059160B" w:rsidRPr="005625BA">
        <w:rPr>
          <w:rFonts w:ascii="Traditional Arabic" w:hAnsi="Traditional Arabic"/>
          <w:b/>
          <w:bCs/>
          <w:color w:val="000000"/>
          <w:sz w:val="16"/>
          <w:szCs w:val="24"/>
          <w:rtl/>
        </w:rPr>
        <w:t>جدول الكفايات التعلّمية للحقيبة</w:t>
      </w:r>
      <w:r>
        <w:rPr>
          <w:rFonts w:ascii="Traditional Arabic" w:hAnsi="Traditional Arabic" w:hint="cs"/>
          <w:b/>
          <w:bCs/>
          <w:color w:val="000000"/>
          <w:sz w:val="16"/>
          <w:szCs w:val="24"/>
          <w:rtl/>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46"/>
        <w:gridCol w:w="5930"/>
        <w:gridCol w:w="789"/>
        <w:gridCol w:w="789"/>
        <w:gridCol w:w="789"/>
      </w:tblGrid>
      <w:tr w:rsidR="0059160B" w:rsidRPr="005625BA">
        <w:trPr>
          <w:jc w:val="center"/>
        </w:trPr>
        <w:tc>
          <w:tcPr>
            <w:tcW w:w="746" w:type="dxa"/>
            <w:vMerge w:val="restart"/>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م</w:t>
            </w:r>
          </w:p>
        </w:tc>
        <w:tc>
          <w:tcPr>
            <w:tcW w:w="5930" w:type="dxa"/>
            <w:vMerge w:val="restart"/>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الكفاية التعلّمية</w:t>
            </w:r>
          </w:p>
        </w:tc>
        <w:tc>
          <w:tcPr>
            <w:tcW w:w="2367" w:type="dxa"/>
            <w:gridSpan w:val="3"/>
            <w:tcBorders>
              <w:top w:val="single" w:sz="4" w:space="0" w:color="000000"/>
              <w:left w:val="single" w:sz="4" w:space="0" w:color="000000"/>
              <w:bottom w:val="single" w:sz="4" w:space="0" w:color="000000"/>
              <w:right w:val="single" w:sz="4" w:space="0" w:color="000000"/>
            </w:tcBorders>
            <w:shd w:val="clear" w:color="auto" w:fill="E0E0E0"/>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نوعها</w:t>
            </w:r>
          </w:p>
        </w:tc>
      </w:tr>
      <w:tr w:rsidR="0059160B" w:rsidRPr="005625BA">
        <w:trPr>
          <w:jc w:val="center"/>
        </w:trPr>
        <w:tc>
          <w:tcPr>
            <w:tcW w:w="746" w:type="dxa"/>
            <w:vMerge/>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c>
          <w:tcPr>
            <w:tcW w:w="789" w:type="dxa"/>
            <w:tcBorders>
              <w:top w:val="single" w:sz="4" w:space="0" w:color="000000"/>
              <w:left w:val="single" w:sz="4" w:space="0" w:color="000000"/>
              <w:bottom w:val="single" w:sz="4" w:space="0" w:color="000000"/>
              <w:right w:val="single" w:sz="4" w:space="0" w:color="000000"/>
            </w:tcBorders>
            <w:shd w:val="clear" w:color="auto" w:fill="E0E0E0"/>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 xml:space="preserve">معرفة </w:t>
            </w:r>
          </w:p>
        </w:tc>
        <w:tc>
          <w:tcPr>
            <w:tcW w:w="789" w:type="dxa"/>
            <w:tcBorders>
              <w:top w:val="single" w:sz="4" w:space="0" w:color="000000"/>
              <w:left w:val="single" w:sz="4" w:space="0" w:color="000000"/>
              <w:bottom w:val="single" w:sz="4" w:space="0" w:color="000000"/>
              <w:right w:val="single" w:sz="4" w:space="0" w:color="000000"/>
            </w:tcBorders>
            <w:shd w:val="clear" w:color="auto" w:fill="E0E0E0"/>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 xml:space="preserve">مهارة </w:t>
            </w:r>
          </w:p>
        </w:tc>
        <w:tc>
          <w:tcPr>
            <w:tcW w:w="789" w:type="dxa"/>
            <w:tcBorders>
              <w:top w:val="single" w:sz="4" w:space="0" w:color="000000"/>
              <w:left w:val="single" w:sz="4" w:space="0" w:color="000000"/>
              <w:bottom w:val="single" w:sz="4" w:space="0" w:color="000000"/>
              <w:right w:val="single" w:sz="4" w:space="0" w:color="000000"/>
            </w:tcBorders>
            <w:shd w:val="clear" w:color="auto" w:fill="E0E0E0"/>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 xml:space="preserve">اتجاه </w:t>
            </w:r>
          </w:p>
        </w:tc>
      </w:tr>
      <w:tr w:rsidR="0059160B" w:rsidRPr="005625BA">
        <w:trPr>
          <w:jc w:val="center"/>
        </w:trPr>
        <w:tc>
          <w:tcPr>
            <w:tcW w:w="746"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1</w:t>
            </w:r>
          </w:p>
        </w:tc>
        <w:tc>
          <w:tcPr>
            <w:tcW w:w="5930"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lowKashida"/>
              <w:rPr>
                <w:rFonts w:ascii="Traditional Arabic" w:hAnsi="Traditional Arabic"/>
                <w:b/>
                <w:bCs/>
                <w:color w:val="000000"/>
              </w:rPr>
            </w:pPr>
            <w:r w:rsidRPr="005625BA">
              <w:rPr>
                <w:rFonts w:ascii="Traditional Arabic" w:hAnsi="Traditional Arabic"/>
                <w:b/>
                <w:bCs/>
                <w:color w:val="000000"/>
                <w:rtl/>
              </w:rPr>
              <w:t>التعرف على واضع نظرية الذكاءات المتعددة</w:t>
            </w:r>
            <w:r w:rsidR="00495F7A"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r>
      <w:tr w:rsidR="0059160B" w:rsidRPr="005625BA">
        <w:trPr>
          <w:jc w:val="center"/>
        </w:trPr>
        <w:tc>
          <w:tcPr>
            <w:tcW w:w="746"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2</w:t>
            </w:r>
          </w:p>
        </w:tc>
        <w:tc>
          <w:tcPr>
            <w:tcW w:w="5930"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lowKashida"/>
              <w:rPr>
                <w:rFonts w:ascii="Traditional Arabic" w:hAnsi="Traditional Arabic"/>
                <w:b/>
                <w:bCs/>
                <w:color w:val="000000"/>
              </w:rPr>
            </w:pPr>
            <w:r w:rsidRPr="005625BA">
              <w:rPr>
                <w:rFonts w:ascii="Traditional Arabic" w:hAnsi="Traditional Arabic"/>
                <w:b/>
                <w:bCs/>
                <w:color w:val="000000"/>
                <w:rtl/>
              </w:rPr>
              <w:t xml:space="preserve">التعرف على مفهوم نظرية الذكاءات المتعددة </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r>
      <w:tr w:rsidR="0059160B" w:rsidRPr="005625BA">
        <w:trPr>
          <w:jc w:val="center"/>
        </w:trPr>
        <w:tc>
          <w:tcPr>
            <w:tcW w:w="746"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3</w:t>
            </w:r>
          </w:p>
        </w:tc>
        <w:tc>
          <w:tcPr>
            <w:tcW w:w="5930"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lowKashida"/>
              <w:rPr>
                <w:rFonts w:ascii="Traditional Arabic" w:hAnsi="Traditional Arabic"/>
                <w:b/>
                <w:bCs/>
                <w:color w:val="000000"/>
              </w:rPr>
            </w:pPr>
            <w:r w:rsidRPr="005625BA">
              <w:rPr>
                <w:rFonts w:ascii="Traditional Arabic" w:hAnsi="Traditional Arabic"/>
                <w:b/>
                <w:bCs/>
                <w:color w:val="000000"/>
                <w:rtl/>
              </w:rPr>
              <w:t xml:space="preserve">التعرف على مواضع الأنظمة العصبية للذكاءات المتعددة في الدماغ </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r>
      <w:tr w:rsidR="0059160B" w:rsidRPr="005625BA">
        <w:trPr>
          <w:jc w:val="center"/>
        </w:trPr>
        <w:tc>
          <w:tcPr>
            <w:tcW w:w="746"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4</w:t>
            </w:r>
          </w:p>
        </w:tc>
        <w:tc>
          <w:tcPr>
            <w:tcW w:w="5930"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lowKashida"/>
              <w:rPr>
                <w:rFonts w:ascii="Traditional Arabic" w:hAnsi="Traditional Arabic"/>
                <w:b/>
                <w:bCs/>
                <w:color w:val="000000"/>
              </w:rPr>
            </w:pPr>
            <w:r w:rsidRPr="005625BA">
              <w:rPr>
                <w:rFonts w:ascii="Traditional Arabic" w:hAnsi="Traditional Arabic"/>
                <w:b/>
                <w:bCs/>
                <w:color w:val="000000"/>
                <w:rtl/>
              </w:rPr>
              <w:t>الإشارة إلى مواضع الذكاءات المتعددة على رأس المتدربة</w:t>
            </w:r>
            <w:r w:rsidR="00495F7A"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r>
      <w:tr w:rsidR="0059160B" w:rsidRPr="005625BA">
        <w:trPr>
          <w:jc w:val="center"/>
        </w:trPr>
        <w:tc>
          <w:tcPr>
            <w:tcW w:w="746"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5</w:t>
            </w:r>
          </w:p>
        </w:tc>
        <w:tc>
          <w:tcPr>
            <w:tcW w:w="5930"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lowKashida"/>
              <w:rPr>
                <w:rFonts w:ascii="Traditional Arabic" w:hAnsi="Traditional Arabic"/>
                <w:b/>
                <w:bCs/>
                <w:color w:val="000000"/>
              </w:rPr>
            </w:pPr>
            <w:r w:rsidRPr="005625BA">
              <w:rPr>
                <w:rFonts w:ascii="Traditional Arabic" w:hAnsi="Traditional Arabic"/>
                <w:b/>
                <w:bCs/>
                <w:color w:val="000000"/>
                <w:rtl/>
              </w:rPr>
              <w:t>تدوين رأيها في مفهوم النظرية وصدق المواضع العصبية للذكاءات المتعددة</w:t>
            </w:r>
            <w:r w:rsidR="00495F7A"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r>
      <w:tr w:rsidR="0059160B" w:rsidRPr="005625BA">
        <w:trPr>
          <w:jc w:val="center"/>
        </w:trPr>
        <w:tc>
          <w:tcPr>
            <w:tcW w:w="746"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6</w:t>
            </w:r>
          </w:p>
        </w:tc>
        <w:tc>
          <w:tcPr>
            <w:tcW w:w="5930"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lowKashida"/>
              <w:rPr>
                <w:rFonts w:ascii="Traditional Arabic" w:hAnsi="Traditional Arabic"/>
                <w:b/>
                <w:bCs/>
                <w:color w:val="000000"/>
              </w:rPr>
            </w:pPr>
            <w:r w:rsidRPr="005625BA">
              <w:rPr>
                <w:rFonts w:ascii="Traditional Arabic" w:hAnsi="Traditional Arabic"/>
                <w:b/>
                <w:bCs/>
                <w:color w:val="000000"/>
                <w:rtl/>
              </w:rPr>
              <w:t>التعرف على مؤشرات الذكاءات المتعددة لدى المتعلمين</w:t>
            </w:r>
            <w:r w:rsidR="00495F7A"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r>
      <w:tr w:rsidR="0059160B" w:rsidRPr="005625BA">
        <w:trPr>
          <w:jc w:val="center"/>
        </w:trPr>
        <w:tc>
          <w:tcPr>
            <w:tcW w:w="746"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7</w:t>
            </w:r>
          </w:p>
        </w:tc>
        <w:tc>
          <w:tcPr>
            <w:tcW w:w="5930"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lowKashida"/>
              <w:rPr>
                <w:rFonts w:ascii="Traditional Arabic" w:hAnsi="Traditional Arabic"/>
                <w:b/>
                <w:bCs/>
                <w:color w:val="000000"/>
              </w:rPr>
            </w:pPr>
            <w:r w:rsidRPr="005625BA">
              <w:rPr>
                <w:rFonts w:ascii="Traditional Arabic" w:hAnsi="Traditional Arabic"/>
                <w:b/>
                <w:bCs/>
                <w:color w:val="000000"/>
                <w:rtl/>
              </w:rPr>
              <w:t>التعرف على نماذج تخطيط الدروس وفق نظرية الذكاءات المتعددة</w:t>
            </w:r>
            <w:r w:rsidR="00495F7A"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r>
      <w:tr w:rsidR="0059160B" w:rsidRPr="005625BA">
        <w:trPr>
          <w:jc w:val="center"/>
        </w:trPr>
        <w:tc>
          <w:tcPr>
            <w:tcW w:w="746"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8</w:t>
            </w:r>
          </w:p>
        </w:tc>
        <w:tc>
          <w:tcPr>
            <w:tcW w:w="5930"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lowKashida"/>
              <w:rPr>
                <w:rFonts w:ascii="Traditional Arabic" w:hAnsi="Traditional Arabic"/>
                <w:b/>
                <w:bCs/>
                <w:color w:val="000000"/>
              </w:rPr>
            </w:pPr>
            <w:r w:rsidRPr="005625BA">
              <w:rPr>
                <w:rFonts w:ascii="Traditional Arabic" w:hAnsi="Traditional Arabic"/>
                <w:b/>
                <w:bCs/>
                <w:color w:val="000000"/>
                <w:rtl/>
              </w:rPr>
              <w:t>إعداد درس وفق نموذج من نماذج تخطيط الدروس وفق نظرية</w:t>
            </w:r>
            <w:r w:rsidR="007C1564" w:rsidRPr="005625BA">
              <w:rPr>
                <w:rFonts w:ascii="Traditional Arabic" w:hAnsi="Traditional Arabic"/>
                <w:b/>
                <w:bCs/>
                <w:color w:val="000000"/>
                <w:rtl/>
              </w:rPr>
              <w:t xml:space="preserve"> </w:t>
            </w:r>
            <w:r w:rsidRPr="005625BA">
              <w:rPr>
                <w:rFonts w:ascii="Traditional Arabic" w:hAnsi="Traditional Arabic"/>
                <w:b/>
                <w:bCs/>
                <w:color w:val="000000"/>
                <w:rtl/>
              </w:rPr>
              <w:t xml:space="preserve">الذكاءات المتعددة </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r>
      <w:tr w:rsidR="0059160B" w:rsidRPr="005625BA">
        <w:trPr>
          <w:jc w:val="center"/>
        </w:trPr>
        <w:tc>
          <w:tcPr>
            <w:tcW w:w="746"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9</w:t>
            </w:r>
          </w:p>
        </w:tc>
        <w:tc>
          <w:tcPr>
            <w:tcW w:w="5930"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lowKashida"/>
              <w:rPr>
                <w:rFonts w:ascii="Traditional Arabic" w:hAnsi="Traditional Arabic"/>
                <w:b/>
                <w:bCs/>
                <w:color w:val="000000"/>
              </w:rPr>
            </w:pPr>
            <w:r w:rsidRPr="005625BA">
              <w:rPr>
                <w:rFonts w:ascii="Traditional Arabic" w:hAnsi="Traditional Arabic"/>
                <w:b/>
                <w:bCs/>
                <w:color w:val="000000"/>
                <w:rtl/>
              </w:rPr>
              <w:t>تدوين مشاعر نحو تخطيط الدروس وفق نظرية الذكاءات المتعددة</w:t>
            </w:r>
            <w:r w:rsidR="00495F7A"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r>
      <w:tr w:rsidR="0059160B" w:rsidRPr="005625BA">
        <w:trPr>
          <w:jc w:val="center"/>
        </w:trPr>
        <w:tc>
          <w:tcPr>
            <w:tcW w:w="746"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10</w:t>
            </w:r>
          </w:p>
        </w:tc>
        <w:tc>
          <w:tcPr>
            <w:tcW w:w="5930"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lowKashida"/>
              <w:rPr>
                <w:rFonts w:ascii="Traditional Arabic" w:hAnsi="Traditional Arabic"/>
                <w:b/>
                <w:bCs/>
                <w:color w:val="000000"/>
              </w:rPr>
            </w:pPr>
            <w:r w:rsidRPr="005625BA">
              <w:rPr>
                <w:rFonts w:ascii="Traditional Arabic" w:hAnsi="Traditional Arabic"/>
                <w:b/>
                <w:bCs/>
                <w:color w:val="000000"/>
                <w:rtl/>
              </w:rPr>
              <w:t>التعرف على إستراتيجيات</w:t>
            </w:r>
            <w:r w:rsidR="007C1564" w:rsidRPr="005625BA">
              <w:rPr>
                <w:rFonts w:ascii="Traditional Arabic" w:hAnsi="Traditional Arabic"/>
                <w:b/>
                <w:bCs/>
                <w:color w:val="000000"/>
                <w:rtl/>
              </w:rPr>
              <w:t xml:space="preserve"> </w:t>
            </w:r>
            <w:r w:rsidRPr="005625BA">
              <w:rPr>
                <w:rFonts w:ascii="Traditional Arabic" w:hAnsi="Traditional Arabic"/>
                <w:b/>
                <w:bCs/>
                <w:color w:val="000000"/>
                <w:rtl/>
              </w:rPr>
              <w:t>التدريس الخاصة بكل نوع من أنواع الذكاءات المتعددة</w:t>
            </w:r>
            <w:r w:rsidR="00495F7A"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r>
      <w:tr w:rsidR="0059160B" w:rsidRPr="005625BA">
        <w:trPr>
          <w:jc w:val="center"/>
        </w:trPr>
        <w:tc>
          <w:tcPr>
            <w:tcW w:w="746"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11</w:t>
            </w:r>
          </w:p>
        </w:tc>
        <w:tc>
          <w:tcPr>
            <w:tcW w:w="5930"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lowKashida"/>
              <w:rPr>
                <w:rFonts w:ascii="Traditional Arabic" w:hAnsi="Traditional Arabic"/>
                <w:b/>
                <w:bCs/>
                <w:color w:val="000000"/>
              </w:rPr>
            </w:pPr>
            <w:r w:rsidRPr="005625BA">
              <w:rPr>
                <w:rFonts w:ascii="Traditional Arabic" w:hAnsi="Traditional Arabic"/>
                <w:b/>
                <w:bCs/>
                <w:color w:val="000000"/>
                <w:rtl/>
              </w:rPr>
              <w:t>تدوين المشاعر نحو استخدام إستراتيجيات</w:t>
            </w:r>
            <w:r w:rsidR="007C1564" w:rsidRPr="005625BA">
              <w:rPr>
                <w:rFonts w:ascii="Traditional Arabic" w:hAnsi="Traditional Arabic"/>
                <w:b/>
                <w:bCs/>
                <w:color w:val="000000"/>
                <w:rtl/>
              </w:rPr>
              <w:t xml:space="preserve"> </w:t>
            </w:r>
            <w:r w:rsidRPr="005625BA">
              <w:rPr>
                <w:rFonts w:ascii="Traditional Arabic" w:hAnsi="Traditional Arabic"/>
                <w:b/>
                <w:bCs/>
                <w:color w:val="000000"/>
                <w:rtl/>
              </w:rPr>
              <w:t>الذكاءات المتعددة أثناء التدريس بالجامعة</w:t>
            </w:r>
            <w:r w:rsidR="00495F7A"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r>
      <w:tr w:rsidR="0059160B" w:rsidRPr="005625BA">
        <w:trPr>
          <w:jc w:val="center"/>
        </w:trPr>
        <w:tc>
          <w:tcPr>
            <w:tcW w:w="746"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12</w:t>
            </w:r>
          </w:p>
        </w:tc>
        <w:tc>
          <w:tcPr>
            <w:tcW w:w="5930"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lowKashida"/>
              <w:rPr>
                <w:rFonts w:ascii="Traditional Arabic" w:hAnsi="Traditional Arabic"/>
                <w:b/>
                <w:bCs/>
                <w:color w:val="000000"/>
              </w:rPr>
            </w:pPr>
            <w:r w:rsidRPr="005625BA">
              <w:rPr>
                <w:rFonts w:ascii="Traditional Arabic" w:hAnsi="Traditional Arabic"/>
                <w:b/>
                <w:bCs/>
                <w:color w:val="000000"/>
                <w:rtl/>
              </w:rPr>
              <w:t>وصف المشاعر نحو تقويم الطالبات بأساليب التقويم التقليدية</w:t>
            </w:r>
            <w:r w:rsidR="00495F7A"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r>
      <w:tr w:rsidR="0059160B" w:rsidRPr="005625BA">
        <w:trPr>
          <w:jc w:val="center"/>
        </w:trPr>
        <w:tc>
          <w:tcPr>
            <w:tcW w:w="746"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13</w:t>
            </w:r>
          </w:p>
        </w:tc>
        <w:tc>
          <w:tcPr>
            <w:tcW w:w="5930"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lowKashida"/>
              <w:rPr>
                <w:rFonts w:ascii="Traditional Arabic" w:hAnsi="Traditional Arabic"/>
                <w:b/>
                <w:bCs/>
                <w:color w:val="000000"/>
              </w:rPr>
            </w:pPr>
            <w:r w:rsidRPr="005625BA">
              <w:rPr>
                <w:rFonts w:ascii="Traditional Arabic" w:hAnsi="Traditional Arabic"/>
                <w:b/>
                <w:bCs/>
                <w:color w:val="000000"/>
                <w:rtl/>
              </w:rPr>
              <w:t xml:space="preserve">التعرف على مواد التقويم وفق نظرية الذكاءات المتعددة </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p>
        </w:tc>
      </w:tr>
      <w:tr w:rsidR="0059160B" w:rsidRPr="005625BA">
        <w:trPr>
          <w:jc w:val="center"/>
        </w:trPr>
        <w:tc>
          <w:tcPr>
            <w:tcW w:w="746"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14</w:t>
            </w:r>
          </w:p>
        </w:tc>
        <w:tc>
          <w:tcPr>
            <w:tcW w:w="5930" w:type="dxa"/>
            <w:tcBorders>
              <w:top w:val="single" w:sz="4" w:space="0" w:color="000000"/>
              <w:left w:val="single" w:sz="4" w:space="0" w:color="000000"/>
              <w:bottom w:val="single" w:sz="4" w:space="0" w:color="000000"/>
              <w:right w:val="single" w:sz="4" w:space="0" w:color="000000"/>
            </w:tcBorders>
          </w:tcPr>
          <w:p w:rsidR="0059160B" w:rsidRPr="005625BA" w:rsidRDefault="0059160B" w:rsidP="002258F1">
            <w:pPr>
              <w:widowControl w:val="0"/>
              <w:spacing w:before="20" w:after="20" w:line="245" w:lineRule="auto"/>
              <w:jc w:val="lowKashida"/>
              <w:rPr>
                <w:rFonts w:ascii="Traditional Arabic" w:hAnsi="Traditional Arabic"/>
                <w:b/>
                <w:bCs/>
                <w:color w:val="000000"/>
              </w:rPr>
            </w:pPr>
            <w:r w:rsidRPr="005625BA">
              <w:rPr>
                <w:rFonts w:ascii="Traditional Arabic" w:hAnsi="Traditional Arabic"/>
                <w:b/>
                <w:bCs/>
                <w:color w:val="000000"/>
                <w:rtl/>
              </w:rPr>
              <w:t xml:space="preserve">وصف دور نظرية الذكاءات المتعددة في رفع مستوى جودة التعليم الجامعي </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c>
          <w:tcPr>
            <w:tcW w:w="78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258F1">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w:t>
            </w:r>
          </w:p>
        </w:tc>
      </w:tr>
    </w:tbl>
    <w:p w:rsidR="002258F1" w:rsidRPr="005625BA" w:rsidRDefault="002258F1" w:rsidP="007C1564">
      <w:pPr>
        <w:widowControl w:val="0"/>
        <w:spacing w:line="245" w:lineRule="auto"/>
        <w:ind w:firstLine="567"/>
        <w:jc w:val="lowKashida"/>
        <w:rPr>
          <w:rFonts w:ascii="Traditional Arabic" w:hAnsi="Traditional Arabic"/>
          <w:b/>
          <w:bCs/>
          <w:color w:val="000000"/>
          <w:sz w:val="28"/>
          <w:szCs w:val="36"/>
          <w:rtl/>
        </w:rPr>
      </w:pPr>
    </w:p>
    <w:p w:rsidR="002258F1" w:rsidRPr="005625BA" w:rsidRDefault="002258F1" w:rsidP="007C1564">
      <w:pPr>
        <w:widowControl w:val="0"/>
        <w:spacing w:line="245" w:lineRule="auto"/>
        <w:ind w:firstLine="567"/>
        <w:jc w:val="lowKashida"/>
        <w:rPr>
          <w:rFonts w:ascii="Traditional Arabic" w:hAnsi="Traditional Arabic"/>
          <w:b/>
          <w:bCs/>
          <w:color w:val="000000"/>
          <w:sz w:val="28"/>
          <w:szCs w:val="36"/>
          <w:rtl/>
        </w:rPr>
        <w:sectPr w:rsidR="002258F1" w:rsidRPr="005625BA" w:rsidSect="00C4770A">
          <w:type w:val="continuous"/>
          <w:pgSz w:w="11906" w:h="16838" w:code="9"/>
          <w:pgMar w:top="2466" w:right="1418" w:bottom="2466" w:left="1418" w:header="1899" w:footer="1899" w:gutter="0"/>
          <w:cols w:space="397"/>
          <w:bidi/>
          <w:rtlGutter/>
        </w:sectPr>
      </w:pPr>
    </w:p>
    <w:p w:rsidR="0059160B" w:rsidRPr="005625BA" w:rsidRDefault="0059160B" w:rsidP="007C1564">
      <w:pPr>
        <w:widowControl w:val="0"/>
        <w:spacing w:line="245" w:lineRule="auto"/>
        <w:ind w:firstLine="567"/>
        <w:jc w:val="lowKashida"/>
        <w:rPr>
          <w:rFonts w:ascii="Traditional Arabic" w:hAnsi="Traditional Arabic"/>
          <w:b/>
          <w:bCs/>
          <w:color w:val="000000"/>
          <w:sz w:val="22"/>
          <w:szCs w:val="30"/>
          <w:rtl/>
        </w:rPr>
      </w:pPr>
      <w:r w:rsidRPr="005625BA">
        <w:rPr>
          <w:rFonts w:ascii="Traditional Arabic" w:hAnsi="Traditional Arabic"/>
          <w:b/>
          <w:bCs/>
          <w:color w:val="000000"/>
          <w:sz w:val="22"/>
          <w:szCs w:val="30"/>
          <w:rtl/>
        </w:rPr>
        <w:lastRenderedPageBreak/>
        <w:t>ب</w:t>
      </w:r>
      <w:r w:rsidR="00825ADC" w:rsidRPr="005625BA">
        <w:rPr>
          <w:rFonts w:ascii="Traditional Arabic" w:hAnsi="Traditional Arabic" w:hint="cs"/>
          <w:b/>
          <w:bCs/>
          <w:color w:val="000000"/>
          <w:sz w:val="22"/>
          <w:szCs w:val="30"/>
          <w:rtl/>
        </w:rPr>
        <w:t>.</w:t>
      </w:r>
      <w:r w:rsidR="00BF046A" w:rsidRPr="005625BA">
        <w:rPr>
          <w:rFonts w:ascii="Traditional Arabic" w:hAnsi="Traditional Arabic"/>
          <w:b/>
          <w:bCs/>
          <w:color w:val="000000"/>
          <w:sz w:val="22"/>
          <w:szCs w:val="30"/>
          <w:rtl/>
        </w:rPr>
        <w:t xml:space="preserve"> </w:t>
      </w:r>
      <w:r w:rsidRPr="005625BA">
        <w:rPr>
          <w:rFonts w:ascii="Traditional Arabic" w:hAnsi="Traditional Arabic"/>
          <w:b/>
          <w:bCs/>
          <w:color w:val="000000"/>
          <w:sz w:val="22"/>
          <w:szCs w:val="30"/>
          <w:rtl/>
        </w:rPr>
        <w:t>خطة العرض تضمنت</w:t>
      </w:r>
      <w:r w:rsidR="007C1564" w:rsidRPr="005625BA">
        <w:rPr>
          <w:rFonts w:ascii="Traditional Arabic" w:hAnsi="Traditional Arabic"/>
          <w:b/>
          <w:bCs/>
          <w:color w:val="000000"/>
          <w:sz w:val="22"/>
          <w:szCs w:val="30"/>
          <w:rtl/>
        </w:rPr>
        <w:t>:</w:t>
      </w:r>
      <w:r w:rsidRPr="005625BA">
        <w:rPr>
          <w:rFonts w:ascii="Traditional Arabic" w:hAnsi="Traditional Arabic"/>
          <w:b/>
          <w:bCs/>
          <w:color w:val="000000"/>
          <w:sz w:val="22"/>
          <w:szCs w:val="30"/>
          <w:rtl/>
        </w:rPr>
        <w:t xml:space="preserve"> </w:t>
      </w:r>
    </w:p>
    <w:p w:rsidR="0059160B" w:rsidRPr="005625BA" w:rsidRDefault="00825ADC" w:rsidP="005A73B3">
      <w:pPr>
        <w:widowControl w:val="0"/>
        <w:spacing w:line="245" w:lineRule="auto"/>
        <w:ind w:firstLine="567"/>
        <w:jc w:val="lowKashida"/>
        <w:rPr>
          <w:rFonts w:cs="AL-Hotham"/>
          <w:color w:val="000000"/>
          <w:sz w:val="22"/>
          <w:szCs w:val="30"/>
          <w:rtl/>
        </w:rPr>
      </w:pPr>
      <w:r w:rsidRPr="005625BA">
        <w:rPr>
          <w:rFonts w:cs="AL-Hotham" w:hint="cs"/>
          <w:color w:val="000000"/>
          <w:sz w:val="22"/>
          <w:szCs w:val="30"/>
          <w:rtl/>
        </w:rPr>
        <w:t xml:space="preserve">1 </w:t>
      </w:r>
      <w:r w:rsidRPr="005625BA">
        <w:rPr>
          <w:rFonts w:cs="AL-Hotham"/>
          <w:color w:val="000000"/>
          <w:sz w:val="22"/>
          <w:szCs w:val="30"/>
          <w:rtl/>
        </w:rPr>
        <w:t>–</w:t>
      </w:r>
      <w:r w:rsidRPr="005625BA">
        <w:rPr>
          <w:rFonts w:cs="AL-Hotham" w:hint="cs"/>
          <w:color w:val="000000"/>
          <w:sz w:val="22"/>
          <w:szCs w:val="30"/>
          <w:rtl/>
        </w:rPr>
        <w:t xml:space="preserve"> </w:t>
      </w:r>
      <w:r w:rsidR="0059160B" w:rsidRPr="005625BA">
        <w:rPr>
          <w:rFonts w:cs="AL-Hotham"/>
          <w:color w:val="000000"/>
          <w:sz w:val="22"/>
          <w:szCs w:val="30"/>
          <w:rtl/>
        </w:rPr>
        <w:t xml:space="preserve">تحديد أهداف الحقيبة التعلّمية: </w:t>
      </w:r>
      <w:r w:rsidR="005A73B3">
        <w:rPr>
          <w:rFonts w:cs="AL-Hotham" w:hint="cs"/>
          <w:color w:val="000000"/>
          <w:sz w:val="22"/>
          <w:szCs w:val="30"/>
          <w:rtl/>
        </w:rPr>
        <w:t>(</w:t>
      </w:r>
      <w:r w:rsidR="0059160B" w:rsidRPr="005625BA">
        <w:rPr>
          <w:rFonts w:cs="AL-Hotham"/>
          <w:color w:val="000000"/>
          <w:sz w:val="22"/>
          <w:szCs w:val="30"/>
          <w:rtl/>
        </w:rPr>
        <w:t xml:space="preserve">انظر </w:t>
      </w:r>
      <w:r w:rsidR="005A73B3">
        <w:rPr>
          <w:rFonts w:cs="AL-Hotham" w:hint="cs"/>
          <w:color w:val="000000"/>
          <w:sz w:val="22"/>
          <w:szCs w:val="30"/>
          <w:rtl/>
        </w:rPr>
        <w:t xml:space="preserve"> ال</w:t>
      </w:r>
      <w:r w:rsidR="0059160B" w:rsidRPr="005625BA">
        <w:rPr>
          <w:rFonts w:cs="AL-Hotham"/>
          <w:color w:val="000000"/>
          <w:sz w:val="22"/>
          <w:szCs w:val="30"/>
          <w:rtl/>
        </w:rPr>
        <w:t>جدول</w:t>
      </w:r>
      <w:r w:rsidR="005A73B3">
        <w:rPr>
          <w:rFonts w:cs="AL-Hotham" w:hint="cs"/>
          <w:color w:val="000000"/>
          <w:sz w:val="22"/>
          <w:szCs w:val="30"/>
          <w:rtl/>
        </w:rPr>
        <w:t xml:space="preserve"> رقم</w:t>
      </w:r>
      <w:r w:rsidR="0059160B" w:rsidRPr="005625BA">
        <w:rPr>
          <w:rFonts w:cs="AL-Hotham"/>
          <w:color w:val="000000"/>
          <w:sz w:val="22"/>
          <w:szCs w:val="30"/>
          <w:rtl/>
        </w:rPr>
        <w:t xml:space="preserve"> 2)</w:t>
      </w:r>
      <w:r w:rsidRPr="005625BA">
        <w:rPr>
          <w:rFonts w:cs="AL-Hotham" w:hint="cs"/>
          <w:color w:val="000000"/>
          <w:sz w:val="22"/>
          <w:szCs w:val="30"/>
          <w:rtl/>
        </w:rPr>
        <w:t>.</w:t>
      </w:r>
    </w:p>
    <w:p w:rsidR="0059160B" w:rsidRPr="005625BA" w:rsidRDefault="00825ADC" w:rsidP="007C1564">
      <w:pPr>
        <w:widowControl w:val="0"/>
        <w:spacing w:line="245" w:lineRule="auto"/>
        <w:ind w:firstLine="567"/>
        <w:jc w:val="lowKashida"/>
        <w:rPr>
          <w:rFonts w:cs="AL-Hotham"/>
          <w:color w:val="000000"/>
          <w:sz w:val="22"/>
          <w:szCs w:val="30"/>
          <w:rtl/>
        </w:rPr>
      </w:pPr>
      <w:r w:rsidRPr="005625BA">
        <w:rPr>
          <w:rFonts w:cs="AL-Hotham" w:hint="cs"/>
          <w:color w:val="000000"/>
          <w:sz w:val="22"/>
          <w:szCs w:val="30"/>
          <w:rtl/>
        </w:rPr>
        <w:t xml:space="preserve">2 </w:t>
      </w:r>
      <w:r w:rsidRPr="005625BA">
        <w:rPr>
          <w:rFonts w:cs="AL-Hotham"/>
          <w:color w:val="000000"/>
          <w:sz w:val="22"/>
          <w:szCs w:val="30"/>
          <w:rtl/>
        </w:rPr>
        <w:t>–</w:t>
      </w:r>
      <w:r w:rsidRPr="005625BA">
        <w:rPr>
          <w:rFonts w:cs="AL-Hotham" w:hint="cs"/>
          <w:color w:val="000000"/>
          <w:sz w:val="22"/>
          <w:szCs w:val="30"/>
          <w:rtl/>
        </w:rPr>
        <w:t xml:space="preserve"> </w:t>
      </w:r>
      <w:r w:rsidR="0059160B" w:rsidRPr="005625BA">
        <w:rPr>
          <w:rFonts w:cs="AL-Hotham"/>
          <w:color w:val="000000"/>
          <w:sz w:val="22"/>
          <w:szCs w:val="30"/>
          <w:rtl/>
        </w:rPr>
        <w:t>وضع هيكل موضوعات الحقيبة التعلّمية القائمة على إستراتيجيات</w:t>
      </w:r>
      <w:r w:rsidR="007C1564" w:rsidRPr="005625BA">
        <w:rPr>
          <w:rFonts w:cs="AL-Hotham"/>
          <w:color w:val="000000"/>
          <w:sz w:val="22"/>
          <w:szCs w:val="30"/>
          <w:rtl/>
        </w:rPr>
        <w:t xml:space="preserve"> </w:t>
      </w:r>
      <w:r w:rsidR="0059160B" w:rsidRPr="005625BA">
        <w:rPr>
          <w:rFonts w:cs="AL-Hotham"/>
          <w:color w:val="000000"/>
          <w:sz w:val="22"/>
          <w:szCs w:val="30"/>
          <w:rtl/>
        </w:rPr>
        <w:t>التدريس وفق نظرية الذكاءات المتعددة</w:t>
      </w:r>
      <w:r w:rsidR="007C1564"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 xml:space="preserve">تمت صياغة الهيكل بأسلوب خطي كتبت فيه الباحثة كافة المعلومات والمفاهيم الضرورية لتحقيق أهداف الحقيبة التعلّمية القائمة على نظرية الذكاءات </w:t>
      </w:r>
      <w:r w:rsidRPr="005625BA">
        <w:rPr>
          <w:rFonts w:cs="AL-Hotham"/>
          <w:color w:val="000000"/>
          <w:sz w:val="22"/>
          <w:szCs w:val="30"/>
          <w:rtl/>
        </w:rPr>
        <w:lastRenderedPageBreak/>
        <w:t>المتعددة وهي</w:t>
      </w:r>
      <w:r w:rsidR="007C1564" w:rsidRPr="005625BA">
        <w:rPr>
          <w:rFonts w:cs="AL-Hotham"/>
          <w:color w:val="000000"/>
          <w:sz w:val="22"/>
          <w:szCs w:val="30"/>
          <w:rtl/>
        </w:rPr>
        <w:t>:</w:t>
      </w:r>
    </w:p>
    <w:p w:rsidR="0059160B" w:rsidRPr="00A95CF4" w:rsidRDefault="00825ADC" w:rsidP="007C1564">
      <w:pPr>
        <w:pStyle w:val="13"/>
        <w:widowControl w:val="0"/>
        <w:tabs>
          <w:tab w:val="left" w:pos="1158"/>
          <w:tab w:val="left" w:pos="1330"/>
        </w:tabs>
        <w:spacing w:after="0" w:line="245" w:lineRule="auto"/>
        <w:ind w:left="0" w:firstLine="567"/>
        <w:jc w:val="lowKashida"/>
        <w:rPr>
          <w:rFonts w:ascii="Times New Roman" w:hAnsi="Times New Roman" w:cs="AL-Hotham"/>
          <w:color w:val="000000"/>
          <w:szCs w:val="30"/>
          <w:rtl/>
        </w:rPr>
      </w:pPr>
      <w:r w:rsidRPr="005625BA">
        <w:rPr>
          <w:rFonts w:ascii="Times New Roman" w:hAnsi="Times New Roman" w:cs="AL-Hotham" w:hint="cs"/>
          <w:color w:val="000000"/>
          <w:szCs w:val="30"/>
          <w:rtl/>
        </w:rPr>
        <w:t xml:space="preserve">3 </w:t>
      </w:r>
      <w:r w:rsidRPr="005625BA">
        <w:rPr>
          <w:rFonts w:ascii="Times New Roman" w:hAnsi="Times New Roman" w:cs="AL-Hotham"/>
          <w:color w:val="000000"/>
          <w:szCs w:val="30"/>
          <w:rtl/>
        </w:rPr>
        <w:t>–</w:t>
      </w:r>
      <w:r w:rsidRPr="005625BA">
        <w:rPr>
          <w:rFonts w:ascii="Times New Roman" w:hAnsi="Times New Roman" w:cs="AL-Hotham" w:hint="cs"/>
          <w:color w:val="000000"/>
          <w:szCs w:val="30"/>
          <w:rtl/>
        </w:rPr>
        <w:t xml:space="preserve"> </w:t>
      </w:r>
      <w:r w:rsidR="0059160B" w:rsidRPr="005625BA">
        <w:rPr>
          <w:rFonts w:ascii="Times New Roman" w:hAnsi="Times New Roman" w:cs="AL-Hotham"/>
          <w:color w:val="000000"/>
          <w:szCs w:val="30"/>
          <w:rtl/>
        </w:rPr>
        <w:t>محتوى معرفي تضمّن الموضوعات التالية</w:t>
      </w:r>
      <w:r w:rsidR="007C1564" w:rsidRPr="005625BA">
        <w:rPr>
          <w:rFonts w:ascii="Times New Roman" w:hAnsi="Times New Roman" w:cs="AL-Hotham"/>
          <w:color w:val="000000"/>
          <w:szCs w:val="30"/>
          <w:rtl/>
        </w:rPr>
        <w:t>:</w:t>
      </w:r>
      <w:r w:rsidR="0059160B" w:rsidRPr="005625BA">
        <w:rPr>
          <w:rFonts w:ascii="Times New Roman" w:hAnsi="Times New Roman" w:cs="AL-Hotham"/>
          <w:color w:val="000000"/>
          <w:szCs w:val="30"/>
          <w:rtl/>
        </w:rPr>
        <w:t xml:space="preserve"> نبذة مختصرة عن نظرية الذكاءات المتعددة</w:t>
      </w:r>
      <w:r w:rsidR="007C1564" w:rsidRPr="005625BA">
        <w:rPr>
          <w:rFonts w:ascii="Times New Roman" w:hAnsi="Times New Roman" w:cs="AL-Hotham"/>
          <w:color w:val="000000"/>
          <w:szCs w:val="30"/>
          <w:rtl/>
        </w:rPr>
        <w:t>،</w:t>
      </w:r>
      <w:r w:rsidR="0059160B" w:rsidRPr="005625BA">
        <w:rPr>
          <w:rFonts w:ascii="Times New Roman" w:hAnsi="Times New Roman" w:cs="AL-Hotham"/>
          <w:color w:val="000000"/>
          <w:szCs w:val="30"/>
          <w:rtl/>
        </w:rPr>
        <w:t xml:space="preserve"> مواضع الأنظمة العصبية لكل نوع من أنواع الذكاءات المتعددة في الدماغ</w:t>
      </w:r>
      <w:r w:rsidR="007C1564" w:rsidRPr="005625BA">
        <w:rPr>
          <w:rFonts w:ascii="Times New Roman" w:hAnsi="Times New Roman" w:cs="AL-Hotham"/>
          <w:color w:val="000000"/>
          <w:szCs w:val="30"/>
          <w:rtl/>
        </w:rPr>
        <w:t>،</w:t>
      </w:r>
      <w:r w:rsidR="0059160B" w:rsidRPr="005625BA">
        <w:rPr>
          <w:rFonts w:ascii="Times New Roman" w:hAnsi="Times New Roman" w:cs="AL-Hotham"/>
          <w:color w:val="000000"/>
          <w:szCs w:val="30"/>
          <w:rtl/>
        </w:rPr>
        <w:t xml:space="preserve"> مقياس مؤشرات الذكاءات المتعددة لدى الطالبات</w:t>
      </w:r>
      <w:r w:rsidR="007C1564" w:rsidRPr="005625BA">
        <w:rPr>
          <w:rFonts w:ascii="Times New Roman" w:hAnsi="Times New Roman" w:cs="AL-Hotham"/>
          <w:color w:val="000000"/>
          <w:szCs w:val="30"/>
          <w:rtl/>
        </w:rPr>
        <w:t>،</w:t>
      </w:r>
      <w:r w:rsidR="0059160B" w:rsidRPr="005625BA">
        <w:rPr>
          <w:rFonts w:ascii="Times New Roman" w:hAnsi="Times New Roman" w:cs="AL-Hotham"/>
          <w:color w:val="000000"/>
          <w:szCs w:val="30"/>
          <w:rtl/>
        </w:rPr>
        <w:t xml:space="preserve"> نماذج التخطيط وفق نظرية الذكاءات المتعددة</w:t>
      </w:r>
      <w:r w:rsidR="005A73B3">
        <w:rPr>
          <w:rFonts w:ascii="Times New Roman" w:hAnsi="Times New Roman" w:cs="AL-Hotham" w:hint="cs"/>
          <w:color w:val="000000"/>
          <w:szCs w:val="30"/>
          <w:rtl/>
        </w:rPr>
        <w:t>،</w:t>
      </w:r>
      <w:r w:rsidR="007C1564" w:rsidRPr="005625BA">
        <w:rPr>
          <w:rFonts w:ascii="Times New Roman" w:hAnsi="Times New Roman" w:cs="AL-Hotham"/>
          <w:color w:val="000000"/>
          <w:szCs w:val="30"/>
          <w:rtl/>
        </w:rPr>
        <w:t xml:space="preserve"> </w:t>
      </w:r>
      <w:r w:rsidR="0059160B" w:rsidRPr="005625BA">
        <w:rPr>
          <w:rFonts w:ascii="Times New Roman" w:hAnsi="Times New Roman" w:cs="AL-Hotham"/>
          <w:color w:val="000000"/>
          <w:szCs w:val="30"/>
          <w:rtl/>
        </w:rPr>
        <w:t>إستراتيجيات</w:t>
      </w:r>
      <w:r w:rsidR="007C1564" w:rsidRPr="005625BA">
        <w:rPr>
          <w:rFonts w:ascii="Times New Roman" w:hAnsi="Times New Roman" w:cs="AL-Hotham"/>
          <w:color w:val="000000"/>
          <w:szCs w:val="30"/>
          <w:rtl/>
        </w:rPr>
        <w:t xml:space="preserve"> </w:t>
      </w:r>
      <w:r w:rsidR="0059160B" w:rsidRPr="005625BA">
        <w:rPr>
          <w:rFonts w:ascii="Times New Roman" w:hAnsi="Times New Roman" w:cs="AL-Hotham"/>
          <w:color w:val="000000"/>
          <w:szCs w:val="30"/>
          <w:rtl/>
        </w:rPr>
        <w:t>التدريس القائمة على نظرية الذكاءات المتعددة</w:t>
      </w:r>
      <w:r w:rsidR="007C1564" w:rsidRPr="005625BA">
        <w:rPr>
          <w:rFonts w:ascii="Times New Roman" w:hAnsi="Times New Roman" w:cs="AL-Hotham"/>
          <w:color w:val="000000"/>
          <w:szCs w:val="30"/>
          <w:rtl/>
        </w:rPr>
        <w:t>،</w:t>
      </w:r>
      <w:r w:rsidR="0059160B" w:rsidRPr="005625BA">
        <w:rPr>
          <w:rFonts w:ascii="Times New Roman" w:hAnsi="Times New Roman" w:cs="AL-Hotham"/>
          <w:color w:val="000000"/>
          <w:szCs w:val="30"/>
          <w:rtl/>
        </w:rPr>
        <w:t xml:space="preserve"> أساليب التقويم وفق نظرية </w:t>
      </w:r>
      <w:r w:rsidR="0059160B" w:rsidRPr="00A95CF4">
        <w:rPr>
          <w:rFonts w:ascii="Times New Roman" w:hAnsi="Times New Roman" w:cs="AL-Hotham"/>
          <w:color w:val="000000"/>
          <w:szCs w:val="30"/>
          <w:rtl/>
        </w:rPr>
        <w:t>الذكاءات المتعددة</w:t>
      </w:r>
      <w:r w:rsidR="00495F7A" w:rsidRPr="00A95CF4">
        <w:rPr>
          <w:rFonts w:ascii="Times New Roman" w:hAnsi="Times New Roman" w:cs="AL-Hotham"/>
          <w:color w:val="000000"/>
          <w:szCs w:val="30"/>
          <w:rtl/>
        </w:rPr>
        <w:t>.</w:t>
      </w:r>
    </w:p>
    <w:p w:rsidR="002A26E5" w:rsidRPr="005625BA" w:rsidRDefault="002A26E5" w:rsidP="007C1564">
      <w:pPr>
        <w:widowControl w:val="0"/>
        <w:spacing w:line="245" w:lineRule="auto"/>
        <w:ind w:firstLine="567"/>
        <w:jc w:val="lowKashida"/>
        <w:rPr>
          <w:rFonts w:ascii="Traditional Arabic" w:hAnsi="Traditional Arabic"/>
          <w:b/>
          <w:bCs/>
          <w:color w:val="000000"/>
          <w:sz w:val="22"/>
          <w:szCs w:val="30"/>
          <w:rtl/>
        </w:rPr>
        <w:sectPr w:rsidR="002A26E5" w:rsidRPr="005625BA" w:rsidSect="002258F1">
          <w:type w:val="continuous"/>
          <w:pgSz w:w="11906" w:h="16838" w:code="9"/>
          <w:pgMar w:top="2466" w:right="1418" w:bottom="2466" w:left="1418" w:header="1899" w:footer="1899" w:gutter="0"/>
          <w:cols w:num="2" w:space="397"/>
          <w:bidi/>
          <w:rtlGutter/>
        </w:sectPr>
      </w:pPr>
    </w:p>
    <w:p w:rsidR="0059160B" w:rsidRPr="005625BA" w:rsidRDefault="0059160B" w:rsidP="005A73B3">
      <w:pPr>
        <w:widowControl w:val="0"/>
        <w:spacing w:line="245" w:lineRule="auto"/>
        <w:ind w:firstLine="567"/>
        <w:jc w:val="lowKashida"/>
        <w:rPr>
          <w:rFonts w:ascii="Traditional Arabic" w:hAnsi="Traditional Arabic"/>
          <w:b/>
          <w:bCs/>
          <w:color w:val="000000"/>
          <w:sz w:val="22"/>
          <w:szCs w:val="30"/>
        </w:rPr>
      </w:pPr>
      <w:r w:rsidRPr="005625BA">
        <w:rPr>
          <w:rFonts w:ascii="Traditional Arabic" w:hAnsi="Traditional Arabic"/>
          <w:b/>
          <w:bCs/>
          <w:color w:val="000000"/>
          <w:sz w:val="22"/>
          <w:szCs w:val="30"/>
          <w:rtl/>
        </w:rPr>
        <w:lastRenderedPageBreak/>
        <w:t>ج.</w:t>
      </w:r>
      <w:r w:rsidR="007C1564" w:rsidRPr="005625BA">
        <w:rPr>
          <w:rFonts w:ascii="Traditional Arabic" w:hAnsi="Traditional Arabic"/>
          <w:b/>
          <w:bCs/>
          <w:color w:val="000000"/>
          <w:sz w:val="22"/>
          <w:szCs w:val="30"/>
          <w:rtl/>
        </w:rPr>
        <w:t xml:space="preserve"> </w:t>
      </w:r>
      <w:r w:rsidRPr="005625BA">
        <w:rPr>
          <w:rFonts w:ascii="Traditional Arabic" w:hAnsi="Traditional Arabic"/>
          <w:b/>
          <w:bCs/>
          <w:color w:val="000000"/>
          <w:sz w:val="22"/>
          <w:szCs w:val="30"/>
          <w:rtl/>
        </w:rPr>
        <w:t>وضع خطة العرض في ملف وورد</w:t>
      </w:r>
      <w:r w:rsidR="007C1564" w:rsidRPr="005625BA">
        <w:rPr>
          <w:rFonts w:ascii="Traditional Arabic" w:hAnsi="Traditional Arabic"/>
          <w:b/>
          <w:bCs/>
          <w:color w:val="000000"/>
          <w:sz w:val="22"/>
          <w:szCs w:val="30"/>
          <w:rtl/>
        </w:rPr>
        <w:t xml:space="preserve"> </w:t>
      </w:r>
      <w:r w:rsidRPr="005625BA">
        <w:rPr>
          <w:rFonts w:ascii="Traditional Arabic" w:hAnsi="Traditional Arabic"/>
          <w:b/>
          <w:bCs/>
          <w:color w:val="000000"/>
          <w:sz w:val="22"/>
          <w:szCs w:val="30"/>
          <w:rtl/>
        </w:rPr>
        <w:t>وبور بوينت ثم أرسل لعينة عبر البريد الإلكتروني</w:t>
      </w:r>
      <w:r w:rsidR="00495F7A" w:rsidRPr="005625BA">
        <w:rPr>
          <w:rFonts w:ascii="Traditional Arabic" w:hAnsi="Traditional Arabic"/>
          <w:b/>
          <w:bCs/>
          <w:color w:val="000000"/>
          <w:sz w:val="22"/>
          <w:szCs w:val="30"/>
          <w:rtl/>
        </w:rPr>
        <w:t>.</w:t>
      </w:r>
    </w:p>
    <w:p w:rsidR="00A95CF4" w:rsidRDefault="00A95CF4" w:rsidP="00A95CF4">
      <w:pPr>
        <w:widowControl w:val="0"/>
        <w:spacing w:line="245" w:lineRule="auto"/>
        <w:rPr>
          <w:rFonts w:ascii="Traditional Arabic" w:hAnsi="Traditional Arabic"/>
          <w:b/>
          <w:bCs/>
          <w:color w:val="000000"/>
          <w:sz w:val="16"/>
          <w:szCs w:val="24"/>
          <w:rtl/>
        </w:rPr>
      </w:pPr>
    </w:p>
    <w:p w:rsidR="0059160B" w:rsidRPr="005625BA" w:rsidRDefault="00A95CF4" w:rsidP="00A95CF4">
      <w:pPr>
        <w:widowControl w:val="0"/>
        <w:spacing w:line="245" w:lineRule="auto"/>
        <w:rPr>
          <w:rFonts w:ascii="Traditional Arabic" w:hAnsi="Traditional Arabic"/>
          <w:b/>
          <w:bCs/>
          <w:color w:val="000000"/>
          <w:sz w:val="16"/>
          <w:szCs w:val="24"/>
          <w:rtl/>
        </w:rPr>
      </w:pPr>
      <w:r>
        <w:rPr>
          <w:rFonts w:ascii="Traditional Arabic" w:hAnsi="Traditional Arabic" w:hint="cs"/>
          <w:b/>
          <w:bCs/>
          <w:color w:val="000000"/>
          <w:sz w:val="16"/>
          <w:szCs w:val="24"/>
          <w:rtl/>
        </w:rPr>
        <w:t>ال</w:t>
      </w:r>
      <w:r w:rsidR="0059160B" w:rsidRPr="005625BA">
        <w:rPr>
          <w:rFonts w:ascii="Traditional Arabic" w:hAnsi="Traditional Arabic"/>
          <w:b/>
          <w:bCs/>
          <w:color w:val="000000"/>
          <w:sz w:val="16"/>
          <w:szCs w:val="24"/>
          <w:rtl/>
        </w:rPr>
        <w:t>جدول</w:t>
      </w:r>
      <w:r>
        <w:rPr>
          <w:rFonts w:ascii="Traditional Arabic" w:hAnsi="Traditional Arabic" w:hint="cs"/>
          <w:b/>
          <w:bCs/>
          <w:color w:val="000000"/>
          <w:sz w:val="16"/>
          <w:szCs w:val="24"/>
          <w:rtl/>
        </w:rPr>
        <w:t xml:space="preserve"> رقم</w:t>
      </w:r>
      <w:r w:rsidR="0059160B" w:rsidRPr="005625BA">
        <w:rPr>
          <w:rFonts w:ascii="Traditional Arabic" w:hAnsi="Traditional Arabic"/>
          <w:b/>
          <w:bCs/>
          <w:color w:val="000000"/>
          <w:sz w:val="16"/>
          <w:szCs w:val="24"/>
          <w:rtl/>
        </w:rPr>
        <w:t xml:space="preserve"> (2)</w:t>
      </w:r>
      <w:r>
        <w:rPr>
          <w:rFonts w:ascii="Traditional Arabic" w:hAnsi="Traditional Arabic" w:hint="cs"/>
          <w:b/>
          <w:bCs/>
          <w:color w:val="000000"/>
          <w:sz w:val="16"/>
          <w:szCs w:val="24"/>
          <w:rtl/>
        </w:rPr>
        <w:t xml:space="preserve">. </w:t>
      </w:r>
      <w:r w:rsidR="0059160B" w:rsidRPr="005625BA">
        <w:rPr>
          <w:rFonts w:ascii="Traditional Arabic" w:hAnsi="Traditional Arabic"/>
          <w:b/>
          <w:bCs/>
          <w:color w:val="000000"/>
          <w:sz w:val="16"/>
          <w:szCs w:val="24"/>
          <w:rtl/>
        </w:rPr>
        <w:t>خطة عرض الحقيبة التعلّمية القائمة على إستراتيجيات التدريس وفق نظرية الذكاءات المتعددة</w:t>
      </w:r>
      <w:r>
        <w:rPr>
          <w:rFonts w:ascii="Traditional Arabic" w:hAnsi="Traditional Arabic" w:hint="cs"/>
          <w:b/>
          <w:bCs/>
          <w:color w:val="000000"/>
          <w:sz w:val="16"/>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3"/>
        <w:gridCol w:w="2835"/>
        <w:gridCol w:w="2041"/>
      </w:tblGrid>
      <w:tr w:rsidR="000C193B" w:rsidRPr="00BF593B" w:rsidTr="00BF593B">
        <w:trPr>
          <w:jc w:val="center"/>
        </w:trPr>
        <w:tc>
          <w:tcPr>
            <w:tcW w:w="4253" w:type="dxa"/>
            <w:vMerge w:val="restart"/>
            <w:shd w:val="clear" w:color="auto" w:fill="E0E0E0"/>
            <w:vAlign w:val="center"/>
          </w:tcPr>
          <w:p w:rsidR="000C193B" w:rsidRPr="00BF593B" w:rsidRDefault="000C193B" w:rsidP="00BF593B">
            <w:pPr>
              <w:widowControl w:val="0"/>
              <w:spacing w:before="20" w:after="20" w:line="245" w:lineRule="auto"/>
              <w:jc w:val="center"/>
              <w:rPr>
                <w:rFonts w:ascii="Traditional Arabic" w:eastAsia="SimSun" w:hAnsi="Traditional Arabic"/>
                <w:b/>
                <w:bCs/>
                <w:color w:val="000000"/>
                <w:rtl/>
              </w:rPr>
            </w:pPr>
            <w:r w:rsidRPr="00BF593B">
              <w:rPr>
                <w:rFonts w:ascii="Traditional Arabic" w:eastAsia="SimSun" w:hAnsi="Traditional Arabic"/>
                <w:b/>
                <w:bCs/>
                <w:color w:val="000000"/>
                <w:rtl/>
              </w:rPr>
              <w:t>أهداف الحقيبة التعلّمية</w:t>
            </w:r>
          </w:p>
        </w:tc>
        <w:tc>
          <w:tcPr>
            <w:tcW w:w="2835" w:type="dxa"/>
            <w:shd w:val="clear" w:color="auto" w:fill="E0E0E0"/>
          </w:tcPr>
          <w:p w:rsidR="000C193B" w:rsidRPr="00BF593B" w:rsidRDefault="000C193B" w:rsidP="00BF593B">
            <w:pPr>
              <w:widowControl w:val="0"/>
              <w:spacing w:before="20" w:after="20"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الأسلوب: تعلّم ذاتي</w:t>
            </w:r>
          </w:p>
        </w:tc>
        <w:tc>
          <w:tcPr>
            <w:tcW w:w="2041" w:type="dxa"/>
            <w:shd w:val="clear" w:color="auto" w:fill="E0E0E0"/>
          </w:tcPr>
          <w:p w:rsidR="000C193B" w:rsidRPr="00BF593B" w:rsidRDefault="000C193B" w:rsidP="00BF593B">
            <w:pPr>
              <w:widowControl w:val="0"/>
              <w:spacing w:before="20" w:after="20"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xml:space="preserve">المراجع </w:t>
            </w:r>
          </w:p>
        </w:tc>
      </w:tr>
      <w:tr w:rsidR="000C193B" w:rsidRPr="00BF593B" w:rsidTr="00BF593B">
        <w:trPr>
          <w:jc w:val="center"/>
        </w:trPr>
        <w:tc>
          <w:tcPr>
            <w:tcW w:w="4253" w:type="dxa"/>
            <w:vMerge/>
            <w:shd w:val="clear" w:color="auto" w:fill="E0E0E0"/>
          </w:tcPr>
          <w:p w:rsidR="000C193B" w:rsidRPr="00BF593B" w:rsidRDefault="000C193B" w:rsidP="00BF593B">
            <w:pPr>
              <w:widowControl w:val="0"/>
              <w:spacing w:before="20" w:after="20" w:line="245" w:lineRule="auto"/>
              <w:jc w:val="center"/>
              <w:rPr>
                <w:rFonts w:ascii="Traditional Arabic" w:eastAsia="SimSun" w:hAnsi="Traditional Arabic"/>
                <w:b/>
                <w:bCs/>
                <w:color w:val="000000"/>
                <w:rtl/>
              </w:rPr>
            </w:pPr>
          </w:p>
        </w:tc>
        <w:tc>
          <w:tcPr>
            <w:tcW w:w="2835" w:type="dxa"/>
            <w:shd w:val="clear" w:color="auto" w:fill="E0E0E0"/>
          </w:tcPr>
          <w:p w:rsidR="000C193B" w:rsidRPr="00BF593B" w:rsidRDefault="000C193B" w:rsidP="00BF593B">
            <w:pPr>
              <w:widowControl w:val="0"/>
              <w:spacing w:before="20" w:after="20"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xml:space="preserve">الموضوعات التعليمية </w:t>
            </w:r>
          </w:p>
        </w:tc>
        <w:tc>
          <w:tcPr>
            <w:tcW w:w="2041" w:type="dxa"/>
            <w:shd w:val="clear" w:color="auto" w:fill="E0E0E0"/>
          </w:tcPr>
          <w:p w:rsidR="000C193B" w:rsidRPr="00BF593B" w:rsidRDefault="000C193B" w:rsidP="00BF593B">
            <w:pPr>
              <w:widowControl w:val="0"/>
              <w:spacing w:before="20" w:after="20"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xml:space="preserve">الوسيلة </w:t>
            </w:r>
          </w:p>
        </w:tc>
      </w:tr>
      <w:tr w:rsidR="00A1331F" w:rsidRPr="00BF593B" w:rsidTr="00BF593B">
        <w:trPr>
          <w:jc w:val="center"/>
        </w:trPr>
        <w:tc>
          <w:tcPr>
            <w:tcW w:w="4253" w:type="dxa"/>
            <w:shd w:val="clear" w:color="auto" w:fill="auto"/>
          </w:tcPr>
          <w:p w:rsidR="00A1331F" w:rsidRPr="00BF593B" w:rsidRDefault="00A1331F" w:rsidP="00BF593B">
            <w:pPr>
              <w:pStyle w:val="13"/>
              <w:widowControl w:val="0"/>
              <w:tabs>
                <w:tab w:val="left" w:pos="314"/>
              </w:tabs>
              <w:spacing w:before="20" w:after="20" w:line="245" w:lineRule="auto"/>
              <w:ind w:left="0"/>
              <w:jc w:val="lowKashida"/>
              <w:rPr>
                <w:rFonts w:ascii="Traditional Arabic" w:hAnsi="Traditional Arabic" w:cs="Traditional Arabic"/>
                <w:b/>
                <w:bCs/>
                <w:color w:val="000000"/>
                <w:sz w:val="20"/>
                <w:szCs w:val="20"/>
              </w:rPr>
            </w:pPr>
            <w:r w:rsidRPr="00BF593B">
              <w:rPr>
                <w:rFonts w:ascii="Traditional Arabic" w:hAnsi="Traditional Arabic" w:cs="Traditional Arabic"/>
                <w:b/>
                <w:bCs/>
                <w:color w:val="000000"/>
                <w:sz w:val="20"/>
                <w:szCs w:val="20"/>
                <w:rtl/>
              </w:rPr>
              <w:t>سيكون بمقدور المتدربة من أستاذات قسم اللغة العربية أن:</w:t>
            </w:r>
          </w:p>
          <w:p w:rsidR="00A1331F" w:rsidRPr="00BF593B" w:rsidRDefault="00A1331F" w:rsidP="00BF593B">
            <w:pPr>
              <w:pStyle w:val="13"/>
              <w:widowControl w:val="0"/>
              <w:numPr>
                <w:ilvl w:val="0"/>
                <w:numId w:val="16"/>
              </w:numPr>
              <w:tabs>
                <w:tab w:val="left" w:pos="314"/>
              </w:tabs>
              <w:spacing w:before="20" w:after="20" w:line="245" w:lineRule="auto"/>
              <w:ind w:left="314" w:hanging="314"/>
              <w:jc w:val="lowKashida"/>
              <w:rPr>
                <w:rFonts w:ascii="Traditional Arabic" w:hAnsi="Traditional Arabic" w:cs="Traditional Arabic"/>
                <w:b/>
                <w:bCs/>
                <w:color w:val="000000"/>
                <w:sz w:val="20"/>
                <w:szCs w:val="20"/>
              </w:rPr>
            </w:pPr>
            <w:r w:rsidRPr="00BF593B">
              <w:rPr>
                <w:rFonts w:ascii="Traditional Arabic" w:hAnsi="Traditional Arabic" w:cs="Traditional Arabic"/>
                <w:b/>
                <w:bCs/>
                <w:color w:val="000000"/>
                <w:sz w:val="20"/>
                <w:szCs w:val="20"/>
                <w:rtl/>
              </w:rPr>
              <w:t>تسمي واضع نظرية الذكاءات المتعددة.</w:t>
            </w:r>
          </w:p>
          <w:p w:rsidR="000C193B" w:rsidRPr="00BF593B" w:rsidRDefault="000C193B" w:rsidP="00BF593B">
            <w:pPr>
              <w:pStyle w:val="13"/>
              <w:widowControl w:val="0"/>
              <w:tabs>
                <w:tab w:val="left" w:pos="314"/>
              </w:tabs>
              <w:spacing w:before="20" w:after="20" w:line="245" w:lineRule="auto"/>
              <w:ind w:left="0"/>
              <w:jc w:val="lowKashida"/>
              <w:rPr>
                <w:rFonts w:ascii="Traditional Arabic" w:hAnsi="Traditional Arabic" w:cs="Traditional Arabic"/>
                <w:b/>
                <w:bCs/>
                <w:color w:val="000000"/>
                <w:sz w:val="20"/>
                <w:szCs w:val="20"/>
                <w:rtl/>
              </w:rPr>
            </w:pPr>
          </w:p>
          <w:p w:rsidR="00A1331F" w:rsidRPr="00BF593B" w:rsidRDefault="00A1331F" w:rsidP="00BF593B">
            <w:pPr>
              <w:pStyle w:val="13"/>
              <w:widowControl w:val="0"/>
              <w:numPr>
                <w:ilvl w:val="0"/>
                <w:numId w:val="16"/>
              </w:numPr>
              <w:tabs>
                <w:tab w:val="left" w:pos="314"/>
              </w:tabs>
              <w:spacing w:before="20" w:after="20" w:line="245" w:lineRule="auto"/>
              <w:ind w:left="314" w:hanging="314"/>
              <w:jc w:val="lowKashida"/>
              <w:rPr>
                <w:rFonts w:ascii="Traditional Arabic" w:hAnsi="Traditional Arabic" w:cs="Traditional Arabic"/>
                <w:b/>
                <w:bCs/>
                <w:color w:val="000000"/>
                <w:sz w:val="20"/>
                <w:szCs w:val="20"/>
                <w:rtl/>
              </w:rPr>
            </w:pPr>
            <w:r w:rsidRPr="00BF593B">
              <w:rPr>
                <w:rFonts w:ascii="Traditional Arabic" w:hAnsi="Traditional Arabic" w:cs="Traditional Arabic"/>
                <w:b/>
                <w:bCs/>
                <w:color w:val="000000"/>
                <w:sz w:val="20"/>
                <w:szCs w:val="20"/>
                <w:rtl/>
              </w:rPr>
              <w:t>تعرّف مفهوم نظرية الذكاءات المتعددة.</w:t>
            </w:r>
          </w:p>
          <w:p w:rsidR="00A1331F" w:rsidRPr="00BF593B" w:rsidRDefault="00A1331F" w:rsidP="00BF593B">
            <w:pPr>
              <w:pStyle w:val="13"/>
              <w:widowControl w:val="0"/>
              <w:numPr>
                <w:ilvl w:val="0"/>
                <w:numId w:val="16"/>
              </w:numPr>
              <w:tabs>
                <w:tab w:val="left" w:pos="314"/>
              </w:tabs>
              <w:spacing w:before="20" w:after="20" w:line="245" w:lineRule="auto"/>
              <w:ind w:left="314" w:hanging="314"/>
              <w:jc w:val="lowKashida"/>
              <w:rPr>
                <w:rFonts w:ascii="Traditional Arabic" w:hAnsi="Traditional Arabic" w:cs="Traditional Arabic"/>
                <w:b/>
                <w:bCs/>
                <w:color w:val="000000"/>
                <w:sz w:val="20"/>
                <w:szCs w:val="20"/>
                <w:rtl/>
              </w:rPr>
            </w:pPr>
            <w:r w:rsidRPr="00BF593B">
              <w:rPr>
                <w:rFonts w:ascii="Traditional Arabic" w:hAnsi="Traditional Arabic" w:cs="Traditional Arabic"/>
                <w:b/>
                <w:bCs/>
                <w:color w:val="000000"/>
                <w:sz w:val="20"/>
                <w:szCs w:val="20"/>
                <w:rtl/>
              </w:rPr>
              <w:t xml:space="preserve">تحدد مواضع الأنظمة العصبية للذكاءات المتعددة في الدماغ </w:t>
            </w:r>
          </w:p>
          <w:p w:rsidR="00A1331F" w:rsidRPr="00BF593B" w:rsidRDefault="00A1331F" w:rsidP="00BF593B">
            <w:pPr>
              <w:pStyle w:val="13"/>
              <w:widowControl w:val="0"/>
              <w:numPr>
                <w:ilvl w:val="0"/>
                <w:numId w:val="16"/>
              </w:numPr>
              <w:tabs>
                <w:tab w:val="left" w:pos="314"/>
              </w:tabs>
              <w:spacing w:before="20" w:after="20" w:line="245" w:lineRule="auto"/>
              <w:ind w:left="314" w:hanging="314"/>
              <w:jc w:val="lowKashida"/>
              <w:rPr>
                <w:rFonts w:ascii="Traditional Arabic" w:hAnsi="Traditional Arabic" w:cs="Traditional Arabic"/>
                <w:b/>
                <w:bCs/>
                <w:color w:val="000000"/>
                <w:sz w:val="20"/>
                <w:szCs w:val="20"/>
                <w:rtl/>
              </w:rPr>
            </w:pPr>
            <w:r w:rsidRPr="00BF593B">
              <w:rPr>
                <w:rFonts w:ascii="Traditional Arabic" w:hAnsi="Traditional Arabic" w:cs="Traditional Arabic"/>
                <w:b/>
                <w:bCs/>
                <w:color w:val="000000"/>
                <w:sz w:val="20"/>
                <w:szCs w:val="20"/>
                <w:rtl/>
              </w:rPr>
              <w:t>تشير إلى مواضع الذكاءات المتعددة في رأسها.</w:t>
            </w:r>
          </w:p>
          <w:p w:rsidR="00A1331F" w:rsidRPr="00BF593B" w:rsidRDefault="00A1331F" w:rsidP="00BF593B">
            <w:pPr>
              <w:pStyle w:val="13"/>
              <w:widowControl w:val="0"/>
              <w:numPr>
                <w:ilvl w:val="0"/>
                <w:numId w:val="16"/>
              </w:numPr>
              <w:tabs>
                <w:tab w:val="left" w:pos="314"/>
              </w:tabs>
              <w:spacing w:before="20" w:after="20" w:line="245" w:lineRule="auto"/>
              <w:ind w:left="314" w:hanging="314"/>
              <w:jc w:val="lowKashida"/>
              <w:rPr>
                <w:rFonts w:ascii="Traditional Arabic" w:hAnsi="Traditional Arabic" w:cs="Traditional Arabic"/>
                <w:b/>
                <w:bCs/>
                <w:color w:val="000000"/>
                <w:sz w:val="20"/>
                <w:szCs w:val="20"/>
                <w:rtl/>
              </w:rPr>
            </w:pPr>
            <w:r w:rsidRPr="00BF593B">
              <w:rPr>
                <w:rFonts w:ascii="Traditional Arabic" w:hAnsi="Traditional Arabic" w:cs="Traditional Arabic"/>
                <w:b/>
                <w:bCs/>
                <w:color w:val="000000"/>
                <w:sz w:val="20"/>
                <w:szCs w:val="20"/>
                <w:rtl/>
              </w:rPr>
              <w:t>تدوّن رأيها في مفهوم النظرية وصدق المواضع العصبية للذكاءات المتعددة.</w:t>
            </w:r>
          </w:p>
          <w:p w:rsidR="00A1331F" w:rsidRPr="00BF593B" w:rsidRDefault="00A1331F" w:rsidP="00BF593B">
            <w:pPr>
              <w:pStyle w:val="13"/>
              <w:widowControl w:val="0"/>
              <w:numPr>
                <w:ilvl w:val="0"/>
                <w:numId w:val="16"/>
              </w:numPr>
              <w:tabs>
                <w:tab w:val="left" w:pos="314"/>
              </w:tabs>
              <w:spacing w:before="20" w:after="20" w:line="245" w:lineRule="auto"/>
              <w:ind w:left="314" w:hanging="314"/>
              <w:jc w:val="lowKashida"/>
              <w:rPr>
                <w:rFonts w:ascii="Traditional Arabic" w:hAnsi="Traditional Arabic" w:cs="Traditional Arabic"/>
                <w:b/>
                <w:bCs/>
                <w:color w:val="000000"/>
                <w:sz w:val="20"/>
                <w:szCs w:val="20"/>
                <w:rtl/>
              </w:rPr>
            </w:pPr>
            <w:r w:rsidRPr="00BF593B">
              <w:rPr>
                <w:rFonts w:ascii="Traditional Arabic" w:hAnsi="Traditional Arabic" w:cs="Traditional Arabic"/>
                <w:b/>
                <w:bCs/>
                <w:color w:val="000000"/>
                <w:sz w:val="20"/>
                <w:szCs w:val="20"/>
                <w:rtl/>
              </w:rPr>
              <w:t>توضح مؤشرات الذكاءات المتعددة لدى المتعلمين.</w:t>
            </w:r>
          </w:p>
          <w:p w:rsidR="00A1331F" w:rsidRPr="00BF593B" w:rsidRDefault="00A1331F" w:rsidP="00BF593B">
            <w:pPr>
              <w:pStyle w:val="13"/>
              <w:widowControl w:val="0"/>
              <w:tabs>
                <w:tab w:val="left" w:pos="314"/>
              </w:tabs>
              <w:spacing w:before="20" w:after="20" w:line="245" w:lineRule="auto"/>
              <w:ind w:left="314" w:hanging="314"/>
              <w:jc w:val="lowKashida"/>
              <w:rPr>
                <w:rFonts w:ascii="Traditional Arabic" w:hAnsi="Traditional Arabic" w:cs="Traditional Arabic"/>
                <w:b/>
                <w:bCs/>
                <w:color w:val="000000"/>
                <w:sz w:val="20"/>
                <w:szCs w:val="20"/>
              </w:rPr>
            </w:pPr>
          </w:p>
          <w:p w:rsidR="00A1331F" w:rsidRPr="00BF593B" w:rsidRDefault="00A1331F" w:rsidP="00BF593B">
            <w:pPr>
              <w:pStyle w:val="13"/>
              <w:widowControl w:val="0"/>
              <w:numPr>
                <w:ilvl w:val="0"/>
                <w:numId w:val="16"/>
              </w:numPr>
              <w:tabs>
                <w:tab w:val="left" w:pos="314"/>
              </w:tabs>
              <w:spacing w:before="20" w:after="20" w:line="245" w:lineRule="auto"/>
              <w:ind w:left="314" w:hanging="314"/>
              <w:jc w:val="lowKashida"/>
              <w:rPr>
                <w:rFonts w:ascii="Traditional Arabic" w:hAnsi="Traditional Arabic" w:cs="Traditional Arabic"/>
                <w:b/>
                <w:bCs/>
                <w:color w:val="000000"/>
                <w:sz w:val="20"/>
                <w:szCs w:val="20"/>
              </w:rPr>
            </w:pPr>
            <w:r w:rsidRPr="00BF593B">
              <w:rPr>
                <w:rFonts w:ascii="Traditional Arabic" w:hAnsi="Traditional Arabic" w:cs="Traditional Arabic"/>
                <w:b/>
                <w:bCs/>
                <w:color w:val="000000"/>
                <w:sz w:val="20"/>
                <w:szCs w:val="20"/>
                <w:rtl/>
              </w:rPr>
              <w:t>تعدد نماذج تخطيط الدروس وفق نظرية الذكاءات المتعددة.</w:t>
            </w:r>
          </w:p>
          <w:p w:rsidR="00A1331F" w:rsidRPr="00BF593B" w:rsidRDefault="00A1331F" w:rsidP="00BF593B">
            <w:pPr>
              <w:pStyle w:val="13"/>
              <w:widowControl w:val="0"/>
              <w:numPr>
                <w:ilvl w:val="0"/>
                <w:numId w:val="16"/>
              </w:numPr>
              <w:tabs>
                <w:tab w:val="left" w:pos="314"/>
              </w:tabs>
              <w:spacing w:before="20" w:after="20" w:line="245" w:lineRule="auto"/>
              <w:ind w:left="314" w:hanging="314"/>
              <w:jc w:val="lowKashida"/>
              <w:rPr>
                <w:rFonts w:ascii="Traditional Arabic" w:hAnsi="Traditional Arabic" w:cs="Traditional Arabic"/>
                <w:b/>
                <w:bCs/>
                <w:color w:val="000000"/>
                <w:sz w:val="20"/>
                <w:szCs w:val="20"/>
                <w:rtl/>
              </w:rPr>
            </w:pPr>
            <w:r w:rsidRPr="00BF593B">
              <w:rPr>
                <w:rFonts w:ascii="Traditional Arabic" w:hAnsi="Traditional Arabic" w:cs="Traditional Arabic"/>
                <w:b/>
                <w:bCs/>
                <w:color w:val="000000"/>
                <w:sz w:val="20"/>
                <w:szCs w:val="20"/>
                <w:rtl/>
              </w:rPr>
              <w:t>تعدد مكونات تخطيط الدروس في كل نموذج</w:t>
            </w:r>
            <w:r w:rsidR="005A73B3">
              <w:rPr>
                <w:rFonts w:ascii="Traditional Arabic" w:hAnsi="Traditional Arabic" w:cs="Traditional Arabic" w:hint="cs"/>
                <w:b/>
                <w:bCs/>
                <w:color w:val="000000"/>
                <w:sz w:val="20"/>
                <w:szCs w:val="20"/>
                <w:rtl/>
              </w:rPr>
              <w:t xml:space="preserve"> من</w:t>
            </w:r>
            <w:r w:rsidRPr="00BF593B">
              <w:rPr>
                <w:rFonts w:ascii="Traditional Arabic" w:hAnsi="Traditional Arabic" w:cs="Traditional Arabic"/>
                <w:b/>
                <w:bCs/>
                <w:color w:val="000000"/>
                <w:sz w:val="20"/>
                <w:szCs w:val="20"/>
                <w:rtl/>
              </w:rPr>
              <w:t xml:space="preserve"> نماذج التخطيط وفق نظرية الذكاءات المتعددة. </w:t>
            </w:r>
          </w:p>
          <w:p w:rsidR="00A1331F" w:rsidRPr="00BF593B" w:rsidRDefault="00A1331F" w:rsidP="00BF593B">
            <w:pPr>
              <w:pStyle w:val="13"/>
              <w:widowControl w:val="0"/>
              <w:numPr>
                <w:ilvl w:val="0"/>
                <w:numId w:val="16"/>
              </w:numPr>
              <w:tabs>
                <w:tab w:val="left" w:pos="314"/>
              </w:tabs>
              <w:spacing w:before="20" w:after="20" w:line="245" w:lineRule="auto"/>
              <w:ind w:left="314" w:hanging="314"/>
              <w:jc w:val="lowKashida"/>
              <w:rPr>
                <w:rFonts w:ascii="Traditional Arabic" w:hAnsi="Traditional Arabic" w:cs="Traditional Arabic"/>
                <w:b/>
                <w:bCs/>
                <w:color w:val="000000"/>
                <w:sz w:val="20"/>
                <w:szCs w:val="20"/>
                <w:rtl/>
              </w:rPr>
            </w:pPr>
            <w:r w:rsidRPr="00BF593B">
              <w:rPr>
                <w:rFonts w:ascii="Traditional Arabic" w:hAnsi="Traditional Arabic" w:cs="Traditional Arabic"/>
                <w:b/>
                <w:bCs/>
                <w:color w:val="000000"/>
                <w:sz w:val="20"/>
                <w:szCs w:val="20"/>
                <w:rtl/>
              </w:rPr>
              <w:t>تعد توصيفا لمقرر تدريسي وفق نموذج من نماذج تخطيط الدروس وفق نظرية الذكاءات المتعددة.</w:t>
            </w:r>
          </w:p>
          <w:p w:rsidR="00A1331F" w:rsidRPr="00BF593B" w:rsidRDefault="00A1331F" w:rsidP="00BF593B">
            <w:pPr>
              <w:pStyle w:val="13"/>
              <w:widowControl w:val="0"/>
              <w:numPr>
                <w:ilvl w:val="0"/>
                <w:numId w:val="16"/>
              </w:numPr>
              <w:tabs>
                <w:tab w:val="left" w:pos="314"/>
              </w:tabs>
              <w:spacing w:before="20" w:after="20" w:line="245" w:lineRule="auto"/>
              <w:ind w:left="314" w:hanging="314"/>
              <w:jc w:val="lowKashida"/>
              <w:rPr>
                <w:rFonts w:ascii="Traditional Arabic" w:hAnsi="Traditional Arabic" w:cs="Traditional Arabic"/>
                <w:b/>
                <w:bCs/>
                <w:color w:val="000000"/>
                <w:sz w:val="20"/>
                <w:szCs w:val="20"/>
                <w:rtl/>
              </w:rPr>
            </w:pPr>
            <w:r w:rsidRPr="00BF593B">
              <w:rPr>
                <w:rFonts w:ascii="Traditional Arabic" w:hAnsi="Traditional Arabic" w:cs="Traditional Arabic"/>
                <w:b/>
                <w:bCs/>
                <w:color w:val="000000"/>
                <w:sz w:val="20"/>
                <w:szCs w:val="20"/>
                <w:rtl/>
              </w:rPr>
              <w:t>تدوّن مشاعرها نحو تخطيط الدروس وفق نظرية الذكاءات المتعددة.</w:t>
            </w:r>
          </w:p>
          <w:p w:rsidR="00A1331F" w:rsidRPr="00BF593B" w:rsidRDefault="00A1331F" w:rsidP="00BF593B">
            <w:pPr>
              <w:pStyle w:val="13"/>
              <w:widowControl w:val="0"/>
              <w:numPr>
                <w:ilvl w:val="0"/>
                <w:numId w:val="16"/>
              </w:numPr>
              <w:tabs>
                <w:tab w:val="left" w:pos="314"/>
              </w:tabs>
              <w:spacing w:before="20" w:after="20" w:line="245" w:lineRule="auto"/>
              <w:ind w:left="314" w:hanging="314"/>
              <w:jc w:val="lowKashida"/>
              <w:rPr>
                <w:rFonts w:ascii="Traditional Arabic" w:hAnsi="Traditional Arabic" w:cs="Traditional Arabic"/>
                <w:b/>
                <w:bCs/>
                <w:color w:val="000000"/>
                <w:sz w:val="20"/>
                <w:szCs w:val="20"/>
                <w:rtl/>
              </w:rPr>
            </w:pPr>
            <w:r w:rsidRPr="00BF593B">
              <w:rPr>
                <w:rFonts w:ascii="Traditional Arabic" w:hAnsi="Traditional Arabic" w:cs="Traditional Arabic"/>
                <w:b/>
                <w:bCs/>
                <w:color w:val="000000"/>
                <w:sz w:val="20"/>
                <w:szCs w:val="20"/>
                <w:rtl/>
              </w:rPr>
              <w:t>توضح إستراتيجيات التدريس الخاصة بكل نوع من أنواع الذكاءات المتعددة.</w:t>
            </w:r>
          </w:p>
          <w:p w:rsidR="00A1331F" w:rsidRPr="00BF593B" w:rsidRDefault="00A1331F" w:rsidP="00BF593B">
            <w:pPr>
              <w:pStyle w:val="13"/>
              <w:widowControl w:val="0"/>
              <w:numPr>
                <w:ilvl w:val="0"/>
                <w:numId w:val="16"/>
              </w:numPr>
              <w:tabs>
                <w:tab w:val="left" w:pos="314"/>
              </w:tabs>
              <w:spacing w:before="20" w:after="20" w:line="245" w:lineRule="auto"/>
              <w:ind w:left="314" w:hanging="314"/>
              <w:jc w:val="lowKashida"/>
              <w:rPr>
                <w:rFonts w:ascii="Traditional Arabic" w:hAnsi="Traditional Arabic" w:cs="Traditional Arabic"/>
                <w:b/>
                <w:bCs/>
                <w:color w:val="000000"/>
                <w:sz w:val="20"/>
                <w:szCs w:val="20"/>
                <w:rtl/>
              </w:rPr>
            </w:pPr>
            <w:r w:rsidRPr="00BF593B">
              <w:rPr>
                <w:rFonts w:ascii="Traditional Arabic" w:hAnsi="Traditional Arabic" w:cs="Traditional Arabic"/>
                <w:b/>
                <w:bCs/>
                <w:color w:val="000000"/>
                <w:sz w:val="20"/>
                <w:szCs w:val="20"/>
                <w:rtl/>
              </w:rPr>
              <w:t>تدوّن مشاعرها نحو استخدام إستراتيجيات الذكاءات المتعددة أثناء التدريس بالجامعة.</w:t>
            </w:r>
          </w:p>
          <w:p w:rsidR="00A1331F" w:rsidRPr="00BF593B" w:rsidRDefault="00A1331F" w:rsidP="00BF593B">
            <w:pPr>
              <w:pStyle w:val="13"/>
              <w:widowControl w:val="0"/>
              <w:numPr>
                <w:ilvl w:val="0"/>
                <w:numId w:val="16"/>
              </w:numPr>
              <w:tabs>
                <w:tab w:val="left" w:pos="314"/>
              </w:tabs>
              <w:spacing w:before="20" w:after="20" w:line="245" w:lineRule="auto"/>
              <w:ind w:left="314" w:hanging="314"/>
              <w:jc w:val="lowKashida"/>
              <w:rPr>
                <w:rFonts w:ascii="Traditional Arabic" w:hAnsi="Traditional Arabic" w:cs="Traditional Arabic"/>
                <w:b/>
                <w:bCs/>
                <w:color w:val="000000"/>
                <w:sz w:val="20"/>
                <w:szCs w:val="20"/>
                <w:rtl/>
              </w:rPr>
            </w:pPr>
            <w:r w:rsidRPr="00BF593B">
              <w:rPr>
                <w:rFonts w:ascii="Traditional Arabic" w:hAnsi="Traditional Arabic" w:cs="Traditional Arabic"/>
                <w:b/>
                <w:bCs/>
                <w:color w:val="000000"/>
                <w:sz w:val="20"/>
                <w:szCs w:val="20"/>
                <w:rtl/>
              </w:rPr>
              <w:t>تصف مشاعرها نحو مدى عدالة تقويم الطالبات بأساليب التقويم التقليدية الراهنة على الرغم من تنوع الذكاءات السائدة لديهن.</w:t>
            </w:r>
          </w:p>
          <w:p w:rsidR="00A1331F" w:rsidRPr="00BF593B" w:rsidRDefault="00A1331F" w:rsidP="00BF593B">
            <w:pPr>
              <w:pStyle w:val="13"/>
              <w:widowControl w:val="0"/>
              <w:numPr>
                <w:ilvl w:val="0"/>
                <w:numId w:val="16"/>
              </w:numPr>
              <w:tabs>
                <w:tab w:val="left" w:pos="314"/>
              </w:tabs>
              <w:spacing w:before="20" w:after="20" w:line="245" w:lineRule="auto"/>
              <w:ind w:left="314" w:hanging="314"/>
              <w:jc w:val="lowKashida"/>
              <w:rPr>
                <w:rFonts w:ascii="Traditional Arabic" w:hAnsi="Traditional Arabic" w:cs="Traditional Arabic"/>
                <w:b/>
                <w:bCs/>
                <w:color w:val="000000"/>
                <w:sz w:val="20"/>
                <w:szCs w:val="20"/>
              </w:rPr>
            </w:pPr>
            <w:r w:rsidRPr="00BF593B">
              <w:rPr>
                <w:rFonts w:ascii="Traditional Arabic" w:hAnsi="Traditional Arabic" w:cs="Traditional Arabic"/>
                <w:b/>
                <w:bCs/>
                <w:color w:val="000000"/>
                <w:sz w:val="20"/>
                <w:szCs w:val="20"/>
                <w:rtl/>
              </w:rPr>
              <w:t>تشرح مواد التقويم المستخدمة لقياس تعلّم الطالبات وفق نظرية الذكاءات المتعددة.</w:t>
            </w:r>
          </w:p>
        </w:tc>
        <w:tc>
          <w:tcPr>
            <w:tcW w:w="2835" w:type="dxa"/>
            <w:shd w:val="clear" w:color="auto" w:fill="auto"/>
          </w:tcPr>
          <w:p w:rsidR="00A1331F" w:rsidRPr="00BF593B" w:rsidRDefault="00A1331F" w:rsidP="00BF593B">
            <w:pPr>
              <w:widowControl w:val="0"/>
              <w:spacing w:before="20" w:after="20" w:line="245" w:lineRule="auto"/>
              <w:jc w:val="lowKashida"/>
              <w:rPr>
                <w:rFonts w:ascii="Traditional Arabic" w:eastAsia="SimSun" w:hAnsi="Traditional Arabic"/>
                <w:b/>
                <w:bCs/>
                <w:color w:val="000000"/>
                <w:spacing w:val="-6"/>
                <w:rtl/>
              </w:rPr>
            </w:pPr>
          </w:p>
          <w:p w:rsidR="00A1331F" w:rsidRPr="00BF593B" w:rsidRDefault="00A1331F" w:rsidP="00BF593B">
            <w:pPr>
              <w:widowControl w:val="0"/>
              <w:numPr>
                <w:ilvl w:val="0"/>
                <w:numId w:val="25"/>
              </w:numPr>
              <w:tabs>
                <w:tab w:val="clear" w:pos="360"/>
                <w:tab w:val="num" w:pos="203"/>
              </w:tabs>
              <w:spacing w:before="20" w:after="20" w:line="245" w:lineRule="auto"/>
              <w:ind w:left="203" w:hanging="203"/>
              <w:jc w:val="lowKashida"/>
              <w:rPr>
                <w:rFonts w:ascii="Traditional Arabic" w:eastAsia="SimSun" w:hAnsi="Traditional Arabic"/>
                <w:b/>
                <w:bCs/>
                <w:color w:val="000000"/>
              </w:rPr>
            </w:pPr>
            <w:r w:rsidRPr="00BF593B">
              <w:rPr>
                <w:rFonts w:ascii="Traditional Arabic" w:eastAsia="SimSun" w:hAnsi="Traditional Arabic"/>
                <w:b/>
                <w:bCs/>
                <w:color w:val="000000"/>
                <w:rtl/>
              </w:rPr>
              <w:t xml:space="preserve">نبذة مختصرة عن </w:t>
            </w:r>
            <w:r w:rsidRPr="00BF593B">
              <w:rPr>
                <w:rFonts w:ascii="Traditional Arabic" w:eastAsia="SimSun" w:hAnsi="Traditional Arabic" w:hint="cs"/>
                <w:b/>
                <w:bCs/>
                <w:color w:val="000000"/>
                <w:rtl/>
              </w:rPr>
              <w:t xml:space="preserve">واضع  </w:t>
            </w:r>
            <w:r w:rsidRPr="00BF593B">
              <w:rPr>
                <w:rFonts w:ascii="Traditional Arabic" w:eastAsia="SimSun" w:hAnsi="Traditional Arabic"/>
                <w:b/>
                <w:bCs/>
                <w:color w:val="000000"/>
                <w:rtl/>
              </w:rPr>
              <w:t xml:space="preserve">نظرية الذكاءات المتعددة. </w:t>
            </w:r>
          </w:p>
          <w:p w:rsidR="00A1331F" w:rsidRPr="00BF593B" w:rsidRDefault="00A1331F" w:rsidP="00BF593B">
            <w:pPr>
              <w:widowControl w:val="0"/>
              <w:numPr>
                <w:ilvl w:val="0"/>
                <w:numId w:val="25"/>
              </w:numPr>
              <w:tabs>
                <w:tab w:val="clear" w:pos="360"/>
                <w:tab w:val="num" w:pos="203"/>
              </w:tabs>
              <w:spacing w:before="20" w:after="20" w:line="245" w:lineRule="auto"/>
              <w:ind w:left="203" w:hanging="203"/>
              <w:jc w:val="lowKashida"/>
              <w:rPr>
                <w:rFonts w:ascii="Traditional Arabic" w:eastAsia="SimSun" w:hAnsi="Traditional Arabic"/>
                <w:b/>
                <w:bCs/>
                <w:color w:val="000000"/>
                <w:rtl/>
              </w:rPr>
            </w:pPr>
            <w:r w:rsidRPr="00BF593B">
              <w:rPr>
                <w:rFonts w:ascii="Traditional Arabic" w:eastAsia="SimSun" w:hAnsi="Traditional Arabic"/>
                <w:b/>
                <w:bCs/>
                <w:color w:val="000000"/>
                <w:rtl/>
              </w:rPr>
              <w:t>مفهوم نظرية الذكاءات المتعددة.</w:t>
            </w:r>
          </w:p>
          <w:p w:rsidR="00A1331F" w:rsidRPr="00BF593B" w:rsidRDefault="00A1331F" w:rsidP="00BF593B">
            <w:pPr>
              <w:widowControl w:val="0"/>
              <w:numPr>
                <w:ilvl w:val="0"/>
                <w:numId w:val="25"/>
              </w:numPr>
              <w:tabs>
                <w:tab w:val="clear" w:pos="360"/>
                <w:tab w:val="num" w:pos="203"/>
              </w:tabs>
              <w:spacing w:before="20" w:after="20" w:line="245" w:lineRule="auto"/>
              <w:ind w:left="203" w:hanging="203"/>
              <w:jc w:val="lowKashida"/>
              <w:rPr>
                <w:rFonts w:ascii="Traditional Arabic" w:eastAsia="SimSun" w:hAnsi="Traditional Arabic"/>
                <w:b/>
                <w:bCs/>
                <w:color w:val="000000"/>
                <w:rtl/>
              </w:rPr>
            </w:pPr>
            <w:r w:rsidRPr="00BF593B">
              <w:rPr>
                <w:rFonts w:ascii="Traditional Arabic" w:eastAsia="SimSun" w:hAnsi="Traditional Arabic"/>
                <w:b/>
                <w:bCs/>
                <w:color w:val="000000"/>
                <w:rtl/>
              </w:rPr>
              <w:t>مواضع الأنظمة العصبية لكل نوع من أنواع الذكاءات المتعددة في الدماغ.</w:t>
            </w:r>
          </w:p>
          <w:p w:rsidR="00A1331F" w:rsidRPr="00BF593B" w:rsidRDefault="00A1331F" w:rsidP="00BF593B">
            <w:pPr>
              <w:widowControl w:val="0"/>
              <w:spacing w:before="20" w:after="20" w:line="245" w:lineRule="auto"/>
              <w:jc w:val="lowKashida"/>
              <w:rPr>
                <w:rFonts w:ascii="Traditional Arabic" w:eastAsia="SimSun" w:hAnsi="Traditional Arabic"/>
                <w:b/>
                <w:bCs/>
                <w:color w:val="000000"/>
                <w:rtl/>
              </w:rPr>
            </w:pPr>
          </w:p>
          <w:p w:rsidR="00A1331F" w:rsidRPr="00BF593B" w:rsidRDefault="00A1331F" w:rsidP="00BF593B">
            <w:pPr>
              <w:widowControl w:val="0"/>
              <w:spacing w:before="20" w:after="20" w:line="245" w:lineRule="auto"/>
              <w:jc w:val="lowKashida"/>
              <w:rPr>
                <w:rFonts w:ascii="Traditional Arabic" w:eastAsia="SimSun" w:hAnsi="Traditional Arabic"/>
                <w:b/>
                <w:bCs/>
                <w:color w:val="000000"/>
                <w:rtl/>
              </w:rPr>
            </w:pPr>
          </w:p>
          <w:p w:rsidR="00A1331F" w:rsidRPr="00BF593B" w:rsidRDefault="00A1331F" w:rsidP="00BF593B">
            <w:pPr>
              <w:widowControl w:val="0"/>
              <w:numPr>
                <w:ilvl w:val="0"/>
                <w:numId w:val="25"/>
              </w:numPr>
              <w:tabs>
                <w:tab w:val="clear" w:pos="360"/>
                <w:tab w:val="num" w:pos="203"/>
              </w:tabs>
              <w:spacing w:before="20" w:after="20" w:line="245" w:lineRule="auto"/>
              <w:ind w:left="203" w:hanging="203"/>
              <w:jc w:val="lowKashida"/>
              <w:rPr>
                <w:rFonts w:ascii="Traditional Arabic" w:eastAsia="SimSun" w:hAnsi="Traditional Arabic"/>
                <w:b/>
                <w:bCs/>
                <w:color w:val="000000"/>
                <w:rtl/>
              </w:rPr>
            </w:pPr>
            <w:r w:rsidRPr="00BF593B">
              <w:rPr>
                <w:rFonts w:ascii="Traditional Arabic" w:eastAsia="SimSun" w:hAnsi="Traditional Arabic"/>
                <w:b/>
                <w:bCs/>
                <w:color w:val="000000"/>
                <w:rtl/>
              </w:rPr>
              <w:t>مقياس مؤشرات الذكاءات المتعددة لدى الطالبات.</w:t>
            </w:r>
          </w:p>
          <w:p w:rsidR="00A1331F" w:rsidRPr="00BF593B" w:rsidRDefault="00A1331F" w:rsidP="00BF593B">
            <w:pPr>
              <w:widowControl w:val="0"/>
              <w:numPr>
                <w:ilvl w:val="0"/>
                <w:numId w:val="25"/>
              </w:numPr>
              <w:tabs>
                <w:tab w:val="clear" w:pos="360"/>
                <w:tab w:val="num" w:pos="203"/>
              </w:tabs>
              <w:spacing w:before="20" w:after="20" w:line="245" w:lineRule="auto"/>
              <w:ind w:left="203" w:hanging="203"/>
              <w:jc w:val="lowKashida"/>
              <w:rPr>
                <w:rFonts w:ascii="Traditional Arabic" w:eastAsia="SimSun" w:hAnsi="Traditional Arabic"/>
                <w:b/>
                <w:bCs/>
                <w:color w:val="000000"/>
                <w:rtl/>
              </w:rPr>
            </w:pPr>
            <w:r w:rsidRPr="00BF593B">
              <w:rPr>
                <w:rFonts w:ascii="Traditional Arabic" w:eastAsia="SimSun" w:hAnsi="Traditional Arabic"/>
                <w:b/>
                <w:bCs/>
                <w:color w:val="000000"/>
                <w:rtl/>
              </w:rPr>
              <w:t>نماذج التخطيط وفق نظرية الذكاءات المتعددة</w:t>
            </w:r>
            <w:r w:rsidR="000C193B" w:rsidRPr="00BF593B">
              <w:rPr>
                <w:rFonts w:ascii="Traditional Arabic" w:eastAsia="SimSun" w:hAnsi="Traditional Arabic" w:hint="cs"/>
                <w:b/>
                <w:bCs/>
                <w:color w:val="000000"/>
                <w:rtl/>
              </w:rPr>
              <w:t>.</w:t>
            </w:r>
            <w:r w:rsidRPr="00BF593B">
              <w:rPr>
                <w:rFonts w:ascii="Traditional Arabic" w:eastAsia="SimSun" w:hAnsi="Traditional Arabic"/>
                <w:b/>
                <w:bCs/>
                <w:color w:val="000000"/>
                <w:rtl/>
              </w:rPr>
              <w:t xml:space="preserve"> </w:t>
            </w:r>
          </w:p>
          <w:p w:rsidR="00A1331F" w:rsidRPr="00BF593B" w:rsidRDefault="00A1331F" w:rsidP="00BF593B">
            <w:pPr>
              <w:widowControl w:val="0"/>
              <w:spacing w:before="20" w:after="20" w:line="245" w:lineRule="auto"/>
              <w:jc w:val="lowKashida"/>
              <w:rPr>
                <w:rFonts w:ascii="Traditional Arabic" w:eastAsia="SimSun" w:hAnsi="Traditional Arabic"/>
                <w:b/>
                <w:bCs/>
                <w:color w:val="000000"/>
                <w:rtl/>
              </w:rPr>
            </w:pPr>
          </w:p>
          <w:p w:rsidR="00A1331F" w:rsidRPr="00BF593B" w:rsidRDefault="00A1331F" w:rsidP="00BF593B">
            <w:pPr>
              <w:widowControl w:val="0"/>
              <w:spacing w:before="20" w:after="20" w:line="245" w:lineRule="auto"/>
              <w:jc w:val="lowKashida"/>
              <w:rPr>
                <w:rFonts w:ascii="Traditional Arabic" w:eastAsia="SimSun" w:hAnsi="Traditional Arabic"/>
                <w:b/>
                <w:bCs/>
                <w:color w:val="000000"/>
                <w:rtl/>
              </w:rPr>
            </w:pPr>
          </w:p>
          <w:p w:rsidR="00A1331F" w:rsidRPr="00BF593B" w:rsidRDefault="00A1331F" w:rsidP="00BF593B">
            <w:pPr>
              <w:widowControl w:val="0"/>
              <w:spacing w:before="20" w:after="20" w:line="245" w:lineRule="auto"/>
              <w:jc w:val="lowKashida"/>
              <w:rPr>
                <w:rFonts w:ascii="Traditional Arabic" w:eastAsia="SimSun" w:hAnsi="Traditional Arabic"/>
                <w:b/>
                <w:bCs/>
                <w:color w:val="000000"/>
                <w:rtl/>
              </w:rPr>
            </w:pPr>
          </w:p>
          <w:p w:rsidR="00A1331F" w:rsidRPr="00BF593B" w:rsidRDefault="00A1331F" w:rsidP="00BF593B">
            <w:pPr>
              <w:widowControl w:val="0"/>
              <w:spacing w:before="20" w:after="20" w:line="245" w:lineRule="auto"/>
              <w:jc w:val="lowKashida"/>
              <w:rPr>
                <w:rFonts w:ascii="Traditional Arabic" w:eastAsia="SimSun" w:hAnsi="Traditional Arabic"/>
                <w:b/>
                <w:bCs/>
                <w:color w:val="000000"/>
                <w:rtl/>
              </w:rPr>
            </w:pPr>
          </w:p>
          <w:p w:rsidR="00A1331F" w:rsidRPr="00BF593B" w:rsidRDefault="00A1331F" w:rsidP="00BF593B">
            <w:pPr>
              <w:widowControl w:val="0"/>
              <w:spacing w:before="20" w:after="20" w:line="245" w:lineRule="auto"/>
              <w:jc w:val="lowKashida"/>
              <w:rPr>
                <w:rFonts w:ascii="Traditional Arabic" w:eastAsia="SimSun" w:hAnsi="Traditional Arabic"/>
                <w:b/>
                <w:bCs/>
                <w:color w:val="000000"/>
                <w:rtl/>
              </w:rPr>
            </w:pPr>
          </w:p>
          <w:p w:rsidR="00A1331F" w:rsidRPr="00BF593B" w:rsidRDefault="00A1331F" w:rsidP="00BF593B">
            <w:pPr>
              <w:widowControl w:val="0"/>
              <w:numPr>
                <w:ilvl w:val="0"/>
                <w:numId w:val="25"/>
              </w:numPr>
              <w:tabs>
                <w:tab w:val="clear" w:pos="360"/>
                <w:tab w:val="num" w:pos="203"/>
              </w:tabs>
              <w:spacing w:before="20" w:after="20" w:line="245" w:lineRule="auto"/>
              <w:ind w:left="203" w:hanging="203"/>
              <w:jc w:val="lowKashida"/>
              <w:rPr>
                <w:rFonts w:ascii="Traditional Arabic" w:eastAsia="SimSun" w:hAnsi="Traditional Arabic"/>
                <w:b/>
                <w:bCs/>
                <w:color w:val="000000"/>
                <w:rtl/>
              </w:rPr>
            </w:pPr>
            <w:r w:rsidRPr="00BF593B">
              <w:rPr>
                <w:rFonts w:ascii="Traditional Arabic" w:eastAsia="SimSun" w:hAnsi="Traditional Arabic"/>
                <w:b/>
                <w:bCs/>
                <w:color w:val="000000"/>
                <w:rtl/>
              </w:rPr>
              <w:t xml:space="preserve">إستراتيجيات التدريس القائمة على نظرية الذكاءات </w:t>
            </w:r>
            <w:r w:rsidR="000C193B" w:rsidRPr="00BF593B">
              <w:rPr>
                <w:rFonts w:ascii="Traditional Arabic" w:eastAsia="SimSun" w:hAnsi="Traditional Arabic"/>
                <w:b/>
                <w:bCs/>
                <w:color w:val="000000"/>
                <w:rtl/>
              </w:rPr>
              <w:t>المتعددة</w:t>
            </w:r>
            <w:r w:rsidR="000C193B" w:rsidRPr="00BF593B">
              <w:rPr>
                <w:rFonts w:ascii="Traditional Arabic" w:eastAsia="SimSun" w:hAnsi="Traditional Arabic" w:hint="cs"/>
                <w:b/>
                <w:bCs/>
                <w:color w:val="000000"/>
                <w:rtl/>
              </w:rPr>
              <w:t>.</w:t>
            </w:r>
          </w:p>
          <w:p w:rsidR="00A1331F" w:rsidRPr="00BF593B" w:rsidRDefault="00A1331F" w:rsidP="00BF593B">
            <w:pPr>
              <w:widowControl w:val="0"/>
              <w:spacing w:before="20" w:after="20" w:line="245" w:lineRule="auto"/>
              <w:jc w:val="lowKashida"/>
              <w:rPr>
                <w:rFonts w:ascii="Traditional Arabic" w:eastAsia="SimSun" w:hAnsi="Traditional Arabic"/>
                <w:b/>
                <w:bCs/>
                <w:color w:val="000000"/>
                <w:rtl/>
              </w:rPr>
            </w:pPr>
          </w:p>
          <w:p w:rsidR="00A1331F" w:rsidRPr="00BF593B" w:rsidRDefault="00A1331F" w:rsidP="00BF593B">
            <w:pPr>
              <w:widowControl w:val="0"/>
              <w:spacing w:before="20" w:after="20" w:line="245" w:lineRule="auto"/>
              <w:jc w:val="lowKashida"/>
              <w:rPr>
                <w:rFonts w:ascii="Traditional Arabic" w:eastAsia="SimSun" w:hAnsi="Traditional Arabic"/>
                <w:b/>
                <w:bCs/>
                <w:color w:val="000000"/>
                <w:rtl/>
              </w:rPr>
            </w:pPr>
          </w:p>
          <w:p w:rsidR="00A1331F" w:rsidRPr="00BF593B" w:rsidRDefault="00A1331F" w:rsidP="00BF593B">
            <w:pPr>
              <w:widowControl w:val="0"/>
              <w:spacing w:before="20" w:after="20" w:line="245" w:lineRule="auto"/>
              <w:jc w:val="lowKashida"/>
              <w:rPr>
                <w:rFonts w:ascii="Traditional Arabic" w:eastAsia="SimSun" w:hAnsi="Traditional Arabic"/>
                <w:b/>
                <w:bCs/>
                <w:color w:val="000000"/>
                <w:rtl/>
              </w:rPr>
            </w:pPr>
          </w:p>
          <w:p w:rsidR="00A1331F" w:rsidRPr="00BF593B" w:rsidRDefault="00A1331F" w:rsidP="00BF593B">
            <w:pPr>
              <w:widowControl w:val="0"/>
              <w:numPr>
                <w:ilvl w:val="0"/>
                <w:numId w:val="25"/>
              </w:numPr>
              <w:tabs>
                <w:tab w:val="clear" w:pos="360"/>
                <w:tab w:val="num" w:pos="203"/>
              </w:tabs>
              <w:spacing w:before="20" w:after="20" w:line="245" w:lineRule="auto"/>
              <w:ind w:left="204" w:hanging="204"/>
              <w:jc w:val="lowKashida"/>
              <w:rPr>
                <w:rFonts w:ascii="Traditional Arabic" w:eastAsia="SimSun" w:hAnsi="Traditional Arabic"/>
                <w:b/>
                <w:bCs/>
                <w:color w:val="000000"/>
                <w:rtl/>
              </w:rPr>
            </w:pPr>
            <w:r w:rsidRPr="00BF593B">
              <w:rPr>
                <w:rFonts w:ascii="Traditional Arabic" w:eastAsia="SimSun" w:hAnsi="Traditional Arabic"/>
                <w:b/>
                <w:bCs/>
                <w:color w:val="000000"/>
                <w:rtl/>
              </w:rPr>
              <w:t>أساليب التقويم وفق نظرية الذكاءات المتعددة</w:t>
            </w:r>
            <w:r w:rsidR="000C193B" w:rsidRPr="00BF593B">
              <w:rPr>
                <w:rFonts w:ascii="Traditional Arabic" w:eastAsia="SimSun" w:hAnsi="Traditional Arabic" w:hint="cs"/>
                <w:b/>
                <w:bCs/>
                <w:color w:val="000000"/>
                <w:rtl/>
              </w:rPr>
              <w:t>.</w:t>
            </w:r>
          </w:p>
        </w:tc>
        <w:tc>
          <w:tcPr>
            <w:tcW w:w="2041" w:type="dxa"/>
            <w:shd w:val="clear" w:color="auto" w:fill="auto"/>
          </w:tcPr>
          <w:p w:rsidR="000C193B" w:rsidRPr="00BF593B" w:rsidRDefault="000C193B" w:rsidP="00BF593B">
            <w:pPr>
              <w:widowControl w:val="0"/>
              <w:spacing w:before="20" w:after="20" w:line="245" w:lineRule="auto"/>
              <w:rPr>
                <w:rFonts w:ascii="Traditional Arabic" w:eastAsia="SimSun" w:hAnsi="Traditional Arabic"/>
                <w:b/>
                <w:bCs/>
                <w:color w:val="000000"/>
                <w:rtl/>
              </w:rPr>
            </w:pPr>
          </w:p>
          <w:p w:rsidR="00A1331F" w:rsidRPr="00BF593B" w:rsidRDefault="00A1331F" w:rsidP="00BF593B">
            <w:pPr>
              <w:widowControl w:val="0"/>
              <w:numPr>
                <w:ilvl w:val="0"/>
                <w:numId w:val="24"/>
              </w:numPr>
              <w:tabs>
                <w:tab w:val="clear" w:pos="360"/>
                <w:tab w:val="num" w:pos="203"/>
              </w:tabs>
              <w:spacing w:before="20" w:after="20" w:line="245" w:lineRule="auto"/>
              <w:ind w:left="203" w:hanging="203"/>
              <w:jc w:val="lowKashida"/>
              <w:rPr>
                <w:rFonts w:ascii="Traditional Arabic" w:eastAsia="SimSun" w:hAnsi="Traditional Arabic"/>
                <w:b/>
                <w:bCs/>
                <w:color w:val="000000"/>
              </w:rPr>
            </w:pPr>
            <w:r w:rsidRPr="00BF593B">
              <w:rPr>
                <w:rFonts w:ascii="Traditional Arabic" w:eastAsia="SimSun" w:hAnsi="Traditional Arabic"/>
                <w:b/>
                <w:bCs/>
                <w:color w:val="000000"/>
                <w:rtl/>
              </w:rPr>
              <w:t>عرض بور بوينت.</w:t>
            </w:r>
          </w:p>
          <w:p w:rsidR="00A1331F" w:rsidRPr="00BF593B" w:rsidRDefault="00A1331F" w:rsidP="00BF593B">
            <w:pPr>
              <w:widowControl w:val="0"/>
              <w:numPr>
                <w:ilvl w:val="0"/>
                <w:numId w:val="24"/>
              </w:numPr>
              <w:tabs>
                <w:tab w:val="clear" w:pos="360"/>
                <w:tab w:val="num" w:pos="203"/>
              </w:tabs>
              <w:spacing w:before="20" w:after="20" w:line="245" w:lineRule="auto"/>
              <w:ind w:left="203" w:hanging="203"/>
              <w:jc w:val="lowKashida"/>
              <w:rPr>
                <w:rFonts w:ascii="Traditional Arabic" w:eastAsia="SimSun" w:hAnsi="Traditional Arabic"/>
                <w:b/>
                <w:bCs/>
                <w:color w:val="000000"/>
                <w:rtl/>
              </w:rPr>
            </w:pPr>
            <w:r w:rsidRPr="00BF593B">
              <w:rPr>
                <w:rFonts w:ascii="Traditional Arabic" w:eastAsia="SimSun" w:hAnsi="Traditional Arabic"/>
                <w:b/>
                <w:bCs/>
                <w:color w:val="000000"/>
                <w:rtl/>
              </w:rPr>
              <w:t>ملف ورد مكتوب فيه كل المعلومات الضرورية لتنمية التحصيل المعرفي لدى أستاذات قسم اللغة العربية عن نظرية الذكاءات المتعددة</w:t>
            </w:r>
            <w:r w:rsidR="000C193B" w:rsidRPr="00BF593B">
              <w:rPr>
                <w:rFonts w:ascii="Traditional Arabic" w:eastAsia="SimSun" w:hAnsi="Traditional Arabic" w:hint="cs"/>
                <w:b/>
                <w:bCs/>
                <w:color w:val="000000"/>
                <w:rtl/>
              </w:rPr>
              <w:t>.</w:t>
            </w:r>
          </w:p>
        </w:tc>
      </w:tr>
    </w:tbl>
    <w:p w:rsidR="00A1331F" w:rsidRPr="005625BA" w:rsidRDefault="00A1331F" w:rsidP="00825ADC">
      <w:pPr>
        <w:widowControl w:val="0"/>
        <w:spacing w:line="245" w:lineRule="auto"/>
        <w:jc w:val="center"/>
        <w:rPr>
          <w:rFonts w:ascii="Traditional Arabic" w:hAnsi="Traditional Arabic"/>
          <w:b/>
          <w:bCs/>
          <w:color w:val="000000"/>
          <w:sz w:val="4"/>
          <w:szCs w:val="12"/>
          <w:rtl/>
        </w:rPr>
      </w:pPr>
    </w:p>
    <w:p w:rsidR="002A26E5" w:rsidRPr="005625BA" w:rsidRDefault="002A26E5">
      <w:pPr>
        <w:bidi w:val="0"/>
        <w:rPr>
          <w:color w:val="000000"/>
        </w:rPr>
      </w:pPr>
    </w:p>
    <w:p w:rsidR="002A26E5" w:rsidRPr="005625BA" w:rsidRDefault="002A26E5" w:rsidP="007C1564">
      <w:pPr>
        <w:widowControl w:val="0"/>
        <w:spacing w:line="245" w:lineRule="auto"/>
        <w:ind w:firstLine="567"/>
        <w:jc w:val="lowKashida"/>
        <w:rPr>
          <w:rFonts w:cs="AL-Hotham"/>
          <w:color w:val="000000"/>
          <w:sz w:val="22"/>
          <w:szCs w:val="30"/>
        </w:rPr>
        <w:sectPr w:rsidR="002A26E5" w:rsidRPr="005625BA" w:rsidSect="002A26E5">
          <w:type w:val="continuous"/>
          <w:pgSz w:w="11906" w:h="16838" w:code="9"/>
          <w:pgMar w:top="2466" w:right="1418" w:bottom="2466" w:left="1418" w:header="1899" w:footer="1899" w:gutter="0"/>
          <w:cols w:space="397"/>
          <w:bidi/>
          <w:rtlGutter/>
        </w:sectPr>
      </w:pP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lastRenderedPageBreak/>
        <w:t>4</w:t>
      </w:r>
      <w:r w:rsidR="00BF046A" w:rsidRPr="005625BA">
        <w:rPr>
          <w:rFonts w:cs="AL-Hotham"/>
          <w:color w:val="000000"/>
          <w:sz w:val="22"/>
          <w:szCs w:val="30"/>
          <w:rtl/>
        </w:rPr>
        <w:t xml:space="preserve"> – </w:t>
      </w:r>
      <w:r w:rsidRPr="005625BA">
        <w:rPr>
          <w:rFonts w:cs="AL-Hotham"/>
          <w:color w:val="000000"/>
          <w:sz w:val="22"/>
          <w:szCs w:val="30"/>
          <w:rtl/>
        </w:rPr>
        <w:t>تحكيم الحقيبة التعلّمية القائمة على إستراتيجيات التدريس وفق نظرية الذكاءات المتعددة</w:t>
      </w:r>
      <w:r w:rsidR="007C1564"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 xml:space="preserve">تم عرضها على عينة من المحكمين في مجال </w:t>
      </w:r>
      <w:r w:rsidRPr="005625BA">
        <w:rPr>
          <w:rFonts w:cs="AL-Hotham"/>
          <w:color w:val="000000"/>
          <w:sz w:val="22"/>
          <w:szCs w:val="30"/>
          <w:rtl/>
        </w:rPr>
        <w:lastRenderedPageBreak/>
        <w:t>المناهج وطرق التدريس وعلم النفس</w:t>
      </w:r>
      <w:r w:rsidR="007C1564" w:rsidRPr="005625BA">
        <w:rPr>
          <w:rFonts w:cs="AL-Hotham"/>
          <w:color w:val="000000"/>
          <w:sz w:val="22"/>
          <w:szCs w:val="30"/>
          <w:rtl/>
        </w:rPr>
        <w:t>،</w:t>
      </w:r>
      <w:r w:rsidRPr="005625BA">
        <w:rPr>
          <w:rFonts w:cs="AL-Hotham"/>
          <w:color w:val="000000"/>
          <w:sz w:val="22"/>
          <w:szCs w:val="30"/>
          <w:rtl/>
        </w:rPr>
        <w:t xml:space="preserve"> ثم أجريت التعديلات المطلوبة وفق ما</w:t>
      </w:r>
      <w:r w:rsidR="003B5B2D" w:rsidRPr="005625BA">
        <w:rPr>
          <w:rFonts w:cs="AL-Hotham" w:hint="cs"/>
          <w:color w:val="000000"/>
          <w:sz w:val="22"/>
          <w:szCs w:val="30"/>
          <w:rtl/>
        </w:rPr>
        <w:t xml:space="preserve"> </w:t>
      </w:r>
      <w:r w:rsidRPr="005625BA">
        <w:rPr>
          <w:rFonts w:cs="AL-Hotham"/>
          <w:color w:val="000000"/>
          <w:sz w:val="22"/>
          <w:szCs w:val="30"/>
          <w:rtl/>
        </w:rPr>
        <w:t xml:space="preserve">أشار به المحكمون إلى أن </w:t>
      </w:r>
      <w:r w:rsidRPr="00A95CF4">
        <w:rPr>
          <w:rFonts w:cs="AL-Hotham"/>
          <w:color w:val="000000"/>
          <w:sz w:val="22"/>
          <w:szCs w:val="30"/>
          <w:rtl/>
        </w:rPr>
        <w:t>ظهرت الحقيبة التعلّمية في صورتها النهائية</w:t>
      </w:r>
      <w:r w:rsidR="00495F7A" w:rsidRPr="00A95CF4">
        <w:rPr>
          <w:rFonts w:cs="AL-Hotham"/>
          <w:color w:val="000000"/>
          <w:sz w:val="22"/>
          <w:szCs w:val="30"/>
          <w:rtl/>
        </w:rPr>
        <w:t>.</w:t>
      </w:r>
    </w:p>
    <w:p w:rsidR="0059160B" w:rsidRPr="005625BA" w:rsidRDefault="009608D1" w:rsidP="007C1564">
      <w:pPr>
        <w:widowControl w:val="0"/>
        <w:spacing w:line="245" w:lineRule="auto"/>
        <w:ind w:firstLine="567"/>
        <w:jc w:val="lowKashida"/>
        <w:rPr>
          <w:rFonts w:ascii="Traditional Arabic" w:hAnsi="Traditional Arabic"/>
          <w:b/>
          <w:bCs/>
          <w:color w:val="000000"/>
          <w:sz w:val="22"/>
          <w:szCs w:val="30"/>
          <w:rtl/>
        </w:rPr>
      </w:pPr>
      <w:r w:rsidRPr="005625BA">
        <w:rPr>
          <w:rFonts w:ascii="Traditional Arabic" w:hAnsi="Traditional Arabic"/>
          <w:b/>
          <w:bCs/>
          <w:color w:val="000000"/>
          <w:sz w:val="22"/>
          <w:szCs w:val="30"/>
          <w:rtl/>
        </w:rPr>
        <w:lastRenderedPageBreak/>
        <w:t>مواد قياس فاعلية الحقيبة التعلّ</w:t>
      </w:r>
      <w:r w:rsidR="0059160B" w:rsidRPr="005625BA">
        <w:rPr>
          <w:rFonts w:ascii="Traditional Arabic" w:hAnsi="Traditional Arabic"/>
          <w:b/>
          <w:bCs/>
          <w:color w:val="000000"/>
          <w:sz w:val="22"/>
          <w:szCs w:val="30"/>
          <w:rtl/>
        </w:rPr>
        <w:t>م</w:t>
      </w:r>
      <w:r w:rsidRPr="005625BA">
        <w:rPr>
          <w:rFonts w:ascii="Traditional Arabic" w:hAnsi="Traditional Arabic"/>
          <w:b/>
          <w:bCs/>
          <w:color w:val="000000"/>
          <w:sz w:val="22"/>
          <w:szCs w:val="30"/>
          <w:rtl/>
        </w:rPr>
        <w:t>ي</w:t>
      </w:r>
      <w:r w:rsidR="0059160B" w:rsidRPr="005625BA">
        <w:rPr>
          <w:rFonts w:ascii="Traditional Arabic" w:hAnsi="Traditional Arabic"/>
          <w:b/>
          <w:bCs/>
          <w:color w:val="000000"/>
          <w:sz w:val="22"/>
          <w:szCs w:val="30"/>
          <w:rtl/>
        </w:rPr>
        <w:t>ة</w:t>
      </w:r>
      <w:r w:rsidR="007C1564" w:rsidRPr="005625BA">
        <w:rPr>
          <w:rFonts w:ascii="Traditional Arabic" w:hAnsi="Traditional Arabic"/>
          <w:b/>
          <w:bCs/>
          <w:color w:val="000000"/>
          <w:sz w:val="22"/>
          <w:szCs w:val="30"/>
          <w:rtl/>
        </w:rPr>
        <w:t>،</w:t>
      </w:r>
      <w:r w:rsidR="0059160B" w:rsidRPr="005625BA">
        <w:rPr>
          <w:rFonts w:ascii="Traditional Arabic" w:hAnsi="Traditional Arabic"/>
          <w:b/>
          <w:bCs/>
          <w:color w:val="000000"/>
          <w:sz w:val="22"/>
          <w:szCs w:val="30"/>
          <w:rtl/>
        </w:rPr>
        <w:t xml:space="preserve"> تكونت من</w:t>
      </w:r>
      <w:r w:rsidR="007C1564" w:rsidRPr="005625BA">
        <w:rPr>
          <w:rFonts w:ascii="Traditional Arabic" w:hAnsi="Traditional Arabic"/>
          <w:b/>
          <w:bCs/>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 xml:space="preserve">1. اختبار تحصيل لقياس التحصيل المعرفي لدى أستاذات قسم اللغة العربية عن نظرية الذكاءات </w:t>
      </w:r>
      <w:r w:rsidRPr="005625BA">
        <w:rPr>
          <w:rFonts w:cs="AL-Hotham"/>
          <w:color w:val="000000"/>
          <w:sz w:val="22"/>
          <w:szCs w:val="30"/>
          <w:rtl/>
        </w:rPr>
        <w:lastRenderedPageBreak/>
        <w:t>المتعددة وإستراتيجيات</w:t>
      </w:r>
      <w:r w:rsidR="007C1564" w:rsidRPr="005625BA">
        <w:rPr>
          <w:rFonts w:cs="AL-Hotham"/>
          <w:color w:val="000000"/>
          <w:sz w:val="22"/>
          <w:szCs w:val="30"/>
          <w:rtl/>
        </w:rPr>
        <w:t xml:space="preserve"> </w:t>
      </w:r>
      <w:r w:rsidRPr="005625BA">
        <w:rPr>
          <w:rFonts w:cs="AL-Hotham"/>
          <w:color w:val="000000"/>
          <w:sz w:val="22"/>
          <w:szCs w:val="30"/>
          <w:rtl/>
        </w:rPr>
        <w:t>التدريس القائمة عليها تخطيطا وتنفيذاً وتقويماً</w:t>
      </w:r>
      <w:r w:rsidR="005A73B3">
        <w:rPr>
          <w:rFonts w:cs="AL-Hotham" w:hint="cs"/>
          <w:color w:val="000000"/>
          <w:sz w:val="22"/>
          <w:szCs w:val="30"/>
          <w:rtl/>
        </w:rPr>
        <w:t>،</w:t>
      </w:r>
      <w:r w:rsidRPr="005625BA">
        <w:rPr>
          <w:rFonts w:cs="AL-Hotham"/>
          <w:color w:val="000000"/>
          <w:sz w:val="22"/>
          <w:szCs w:val="30"/>
          <w:rtl/>
        </w:rPr>
        <w:t xml:space="preserve"> وقد تكون الاختبار من أسئلة موضوعية </w:t>
      </w:r>
      <w:r w:rsidR="00495F7A" w:rsidRPr="005625BA">
        <w:rPr>
          <w:rFonts w:cs="AL-Hotham"/>
          <w:color w:val="000000"/>
          <w:sz w:val="22"/>
          <w:szCs w:val="30"/>
          <w:rtl/>
        </w:rPr>
        <w:t>(</w:t>
      </w:r>
      <w:r w:rsidRPr="005625BA">
        <w:rPr>
          <w:rFonts w:cs="AL-Hotham"/>
          <w:color w:val="000000"/>
          <w:sz w:val="22"/>
          <w:szCs w:val="30"/>
          <w:rtl/>
        </w:rPr>
        <w:t>أسئلة الاختيار من متعدد</w:t>
      </w:r>
      <w:r w:rsidR="00495F7A" w:rsidRPr="005625BA">
        <w:rPr>
          <w:rFonts w:cs="AL-Hotham"/>
          <w:color w:val="000000"/>
          <w:sz w:val="22"/>
          <w:szCs w:val="30"/>
          <w:rtl/>
        </w:rPr>
        <w:t>)</w:t>
      </w:r>
      <w:r w:rsidRPr="005625BA">
        <w:rPr>
          <w:rFonts w:cs="AL-Hotham"/>
          <w:color w:val="000000"/>
          <w:sz w:val="22"/>
          <w:szCs w:val="30"/>
          <w:rtl/>
        </w:rPr>
        <w:t xml:space="preserve"> بلغ 36 سؤال</w:t>
      </w:r>
      <w:r w:rsidR="005A73B3">
        <w:rPr>
          <w:rFonts w:cs="AL-Hotham" w:hint="cs"/>
          <w:color w:val="000000"/>
          <w:sz w:val="22"/>
          <w:szCs w:val="30"/>
          <w:rtl/>
        </w:rPr>
        <w:t>اً</w:t>
      </w:r>
      <w:r w:rsidR="00495F7A" w:rsidRPr="005625BA">
        <w:rPr>
          <w:rFonts w:cs="AL-Hotham"/>
          <w:color w:val="000000"/>
          <w:sz w:val="22"/>
          <w:szCs w:val="30"/>
          <w:rtl/>
        </w:rPr>
        <w:t>.</w:t>
      </w:r>
    </w:p>
    <w:p w:rsidR="002A26E5" w:rsidRPr="005625BA" w:rsidRDefault="002A26E5" w:rsidP="003B5B2D">
      <w:pPr>
        <w:widowControl w:val="0"/>
        <w:spacing w:line="245" w:lineRule="auto"/>
        <w:ind w:firstLine="567"/>
        <w:jc w:val="lowKashida"/>
        <w:rPr>
          <w:rFonts w:cs="AL-Hotham"/>
          <w:color w:val="000000"/>
          <w:sz w:val="22"/>
          <w:szCs w:val="30"/>
          <w:rtl/>
        </w:rPr>
        <w:sectPr w:rsidR="002A26E5" w:rsidRPr="005625BA" w:rsidSect="002A26E5">
          <w:type w:val="continuous"/>
          <w:pgSz w:w="11906" w:h="16838" w:code="9"/>
          <w:pgMar w:top="2466" w:right="1418" w:bottom="2466" w:left="1418" w:header="1899" w:footer="1899" w:gutter="0"/>
          <w:cols w:num="2" w:space="397"/>
          <w:bidi/>
          <w:rtlGutter/>
        </w:sectPr>
      </w:pPr>
    </w:p>
    <w:p w:rsidR="00A95CF4" w:rsidRDefault="00A95CF4" w:rsidP="00A95CF4">
      <w:pPr>
        <w:widowControl w:val="0"/>
        <w:spacing w:line="245" w:lineRule="auto"/>
        <w:rPr>
          <w:rFonts w:ascii="Traditional Arabic" w:hAnsi="Traditional Arabic"/>
          <w:b/>
          <w:bCs/>
          <w:color w:val="000000"/>
          <w:sz w:val="16"/>
          <w:szCs w:val="24"/>
          <w:rtl/>
        </w:rPr>
      </w:pPr>
    </w:p>
    <w:p w:rsidR="0059160B" w:rsidRPr="005625BA" w:rsidRDefault="00A95CF4" w:rsidP="00A95CF4">
      <w:pPr>
        <w:widowControl w:val="0"/>
        <w:spacing w:line="245" w:lineRule="auto"/>
        <w:rPr>
          <w:rFonts w:ascii="Traditional Arabic" w:hAnsi="Traditional Arabic"/>
          <w:b/>
          <w:bCs/>
          <w:color w:val="000000"/>
          <w:sz w:val="16"/>
          <w:szCs w:val="24"/>
          <w:rtl/>
        </w:rPr>
      </w:pPr>
      <w:r>
        <w:rPr>
          <w:rFonts w:ascii="Traditional Arabic" w:hAnsi="Traditional Arabic" w:hint="cs"/>
          <w:b/>
          <w:bCs/>
          <w:color w:val="000000"/>
          <w:sz w:val="16"/>
          <w:szCs w:val="24"/>
          <w:rtl/>
        </w:rPr>
        <w:t>ال</w:t>
      </w:r>
      <w:r w:rsidR="0059160B" w:rsidRPr="005625BA">
        <w:rPr>
          <w:rFonts w:ascii="Traditional Arabic" w:hAnsi="Traditional Arabic"/>
          <w:b/>
          <w:bCs/>
          <w:color w:val="000000"/>
          <w:sz w:val="16"/>
          <w:szCs w:val="24"/>
          <w:rtl/>
        </w:rPr>
        <w:t>جدول</w:t>
      </w:r>
      <w:r>
        <w:rPr>
          <w:rFonts w:ascii="Traditional Arabic" w:hAnsi="Traditional Arabic" w:hint="cs"/>
          <w:b/>
          <w:bCs/>
          <w:color w:val="000000"/>
          <w:sz w:val="16"/>
          <w:szCs w:val="24"/>
          <w:rtl/>
        </w:rPr>
        <w:t xml:space="preserve"> رقم</w:t>
      </w:r>
      <w:r w:rsidR="0059160B" w:rsidRPr="005625BA">
        <w:rPr>
          <w:rFonts w:ascii="Traditional Arabic" w:hAnsi="Traditional Arabic"/>
          <w:b/>
          <w:bCs/>
          <w:color w:val="000000"/>
          <w:sz w:val="16"/>
          <w:szCs w:val="24"/>
          <w:rtl/>
        </w:rPr>
        <w:t xml:space="preserve"> (3)</w:t>
      </w:r>
      <w:r>
        <w:rPr>
          <w:rFonts w:ascii="Traditional Arabic" w:hAnsi="Traditional Arabic" w:hint="cs"/>
          <w:b/>
          <w:bCs/>
          <w:color w:val="000000"/>
          <w:sz w:val="16"/>
          <w:szCs w:val="24"/>
          <w:rtl/>
        </w:rPr>
        <w:t xml:space="preserve">. </w:t>
      </w:r>
      <w:r w:rsidR="0059160B" w:rsidRPr="005625BA">
        <w:rPr>
          <w:rFonts w:ascii="Traditional Arabic" w:hAnsi="Traditional Arabic"/>
          <w:b/>
          <w:bCs/>
          <w:color w:val="000000"/>
          <w:sz w:val="16"/>
          <w:szCs w:val="24"/>
          <w:rtl/>
        </w:rPr>
        <w:t>مواصفات الاختبار التحصيل</w:t>
      </w:r>
      <w:r w:rsidR="009608D1" w:rsidRPr="005625BA">
        <w:rPr>
          <w:rFonts w:ascii="Traditional Arabic" w:hAnsi="Traditional Arabic"/>
          <w:b/>
          <w:bCs/>
          <w:color w:val="000000"/>
          <w:sz w:val="16"/>
          <w:szCs w:val="24"/>
          <w:rtl/>
        </w:rPr>
        <w:t>ي المعرفي للحقيبة التعل</w:t>
      </w:r>
      <w:r w:rsidR="009608D1" w:rsidRPr="005625BA">
        <w:rPr>
          <w:rFonts w:ascii="Traditional Arabic" w:hAnsi="Traditional Arabic" w:hint="cs"/>
          <w:b/>
          <w:bCs/>
          <w:color w:val="000000"/>
          <w:sz w:val="16"/>
          <w:szCs w:val="24"/>
          <w:rtl/>
        </w:rPr>
        <w:t>ّ</w:t>
      </w:r>
      <w:r w:rsidR="0059160B" w:rsidRPr="005625BA">
        <w:rPr>
          <w:rFonts w:ascii="Traditional Arabic" w:hAnsi="Traditional Arabic"/>
          <w:b/>
          <w:bCs/>
          <w:color w:val="000000"/>
          <w:sz w:val="16"/>
          <w:szCs w:val="24"/>
          <w:rtl/>
        </w:rPr>
        <w:t>مية القائمة على إستراتيجيات التدريس وفق نظرية الذكاءات المتعددة</w:t>
      </w:r>
      <w:r>
        <w:rPr>
          <w:rFonts w:ascii="Traditional Arabic" w:hAnsi="Traditional Arabic" w:hint="cs"/>
          <w:b/>
          <w:bCs/>
          <w:color w:val="000000"/>
          <w:sz w:val="16"/>
          <w:szCs w:val="24"/>
          <w:rtl/>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831"/>
        <w:gridCol w:w="850"/>
        <w:gridCol w:w="850"/>
        <w:gridCol w:w="851"/>
        <w:gridCol w:w="1134"/>
        <w:gridCol w:w="709"/>
        <w:gridCol w:w="851"/>
      </w:tblGrid>
      <w:tr w:rsidR="0059160B" w:rsidRPr="005625BA">
        <w:trPr>
          <w:jc w:val="center"/>
        </w:trPr>
        <w:tc>
          <w:tcPr>
            <w:tcW w:w="3831" w:type="dxa"/>
            <w:vMerge w:val="restart"/>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 xml:space="preserve">الموضوع </w:t>
            </w:r>
          </w:p>
        </w:tc>
        <w:tc>
          <w:tcPr>
            <w:tcW w:w="850" w:type="dxa"/>
            <w:vMerge w:val="restart"/>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عدد</w:t>
            </w:r>
            <w:r w:rsidR="007C1564" w:rsidRPr="005625BA">
              <w:rPr>
                <w:rFonts w:ascii="Traditional Arabic" w:hAnsi="Traditional Arabic" w:cs="Traditional Arabic"/>
                <w:b/>
                <w:bCs/>
                <w:color w:val="000000"/>
                <w:sz w:val="20"/>
                <w:szCs w:val="20"/>
                <w:rtl/>
              </w:rPr>
              <w:t xml:space="preserve"> </w:t>
            </w:r>
            <w:r w:rsidRPr="005625BA">
              <w:rPr>
                <w:rFonts w:ascii="Traditional Arabic" w:hAnsi="Traditional Arabic" w:cs="Traditional Arabic"/>
                <w:b/>
                <w:bCs/>
                <w:color w:val="000000"/>
                <w:sz w:val="20"/>
                <w:szCs w:val="20"/>
                <w:rtl/>
              </w:rPr>
              <w:t xml:space="preserve">الصفحات </w:t>
            </w:r>
          </w:p>
        </w:tc>
        <w:tc>
          <w:tcPr>
            <w:tcW w:w="850" w:type="dxa"/>
            <w:vMerge w:val="restart"/>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 xml:space="preserve">الأفكار </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 xml:space="preserve">عدد الأهداف </w:t>
            </w:r>
          </w:p>
        </w:tc>
        <w:tc>
          <w:tcPr>
            <w:tcW w:w="1843" w:type="dxa"/>
            <w:gridSpan w:val="2"/>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 xml:space="preserve">الأسئلة </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E0E0E0"/>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أرقام الصفحات</w:t>
            </w:r>
          </w:p>
        </w:tc>
      </w:tr>
      <w:tr w:rsidR="0059160B" w:rsidRPr="005625BA">
        <w:trPr>
          <w:jc w:val="center"/>
        </w:trPr>
        <w:tc>
          <w:tcPr>
            <w:tcW w:w="3831" w:type="dxa"/>
            <w:vMerge/>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widowControl w:val="0"/>
              <w:spacing w:line="245" w:lineRule="auto"/>
              <w:jc w:val="center"/>
              <w:rPr>
                <w:rFonts w:ascii="Traditional Arabic" w:eastAsia="Calibri" w:hAnsi="Traditional Arabic"/>
                <w:b/>
                <w:bCs/>
                <w:color w:val="000000"/>
              </w:rPr>
            </w:pPr>
          </w:p>
        </w:tc>
        <w:tc>
          <w:tcPr>
            <w:tcW w:w="850" w:type="dxa"/>
            <w:vMerge/>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spacing w:line="245" w:lineRule="auto"/>
              <w:jc w:val="center"/>
              <w:rPr>
                <w:rFonts w:ascii="Traditional Arabic" w:eastAsia="Calibri" w:hAnsi="Traditional Arabic"/>
                <w:b/>
                <w:bCs/>
                <w:color w:val="000000"/>
              </w:rPr>
            </w:pPr>
          </w:p>
        </w:tc>
        <w:tc>
          <w:tcPr>
            <w:tcW w:w="850" w:type="dxa"/>
            <w:vMerge/>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spacing w:line="245" w:lineRule="auto"/>
              <w:jc w:val="center"/>
              <w:rPr>
                <w:rFonts w:ascii="Traditional Arabic" w:eastAsia="Calibri" w:hAnsi="Traditional Arabic"/>
                <w:b/>
                <w:bCs/>
                <w:color w:val="000000"/>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spacing w:line="245" w:lineRule="auto"/>
              <w:jc w:val="center"/>
              <w:rPr>
                <w:rFonts w:ascii="Traditional Arabic" w:eastAsia="Calibri" w:hAnsi="Traditional Arabic"/>
                <w:b/>
                <w:bCs/>
                <w:color w:val="000000"/>
              </w:rPr>
            </w:pPr>
          </w:p>
        </w:tc>
        <w:tc>
          <w:tcPr>
            <w:tcW w:w="1134"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مستوى السؤال</w:t>
            </w:r>
          </w:p>
        </w:tc>
        <w:tc>
          <w:tcPr>
            <w:tcW w:w="709"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العدد</w:t>
            </w:r>
          </w:p>
        </w:tc>
        <w:tc>
          <w:tcPr>
            <w:tcW w:w="851" w:type="dxa"/>
            <w:vMerge/>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widowControl w:val="0"/>
              <w:spacing w:line="245" w:lineRule="auto"/>
              <w:jc w:val="center"/>
              <w:rPr>
                <w:rFonts w:ascii="Traditional Arabic" w:eastAsia="Calibri" w:hAnsi="Traditional Arabic"/>
                <w:b/>
                <w:bCs/>
                <w:color w:val="000000"/>
              </w:rPr>
            </w:pPr>
          </w:p>
        </w:tc>
      </w:tr>
      <w:tr w:rsidR="0059160B" w:rsidRPr="005625BA">
        <w:trPr>
          <w:jc w:val="center"/>
        </w:trPr>
        <w:tc>
          <w:tcPr>
            <w:tcW w:w="383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A26E5">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اسم العالم واضع نظرية الذكاءات المتعددة وتعريف مفهوم نظرية الذكاءات المتعددة</w:t>
            </w:r>
            <w:r w:rsidR="00495F7A" w:rsidRPr="005625BA">
              <w:rPr>
                <w:rFonts w:ascii="Traditional Arabic" w:hAnsi="Traditional Arabic"/>
                <w:b/>
                <w:bCs/>
                <w:color w:val="000000"/>
                <w:rtl/>
              </w:rPr>
              <w:t>.</w:t>
            </w:r>
          </w:p>
        </w:tc>
        <w:tc>
          <w:tcPr>
            <w:tcW w:w="850"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1</w:t>
            </w:r>
          </w:p>
        </w:tc>
        <w:tc>
          <w:tcPr>
            <w:tcW w:w="850"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2</w:t>
            </w:r>
          </w:p>
        </w:tc>
        <w:tc>
          <w:tcPr>
            <w:tcW w:w="85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2</w:t>
            </w:r>
          </w:p>
        </w:tc>
        <w:tc>
          <w:tcPr>
            <w:tcW w:w="1134"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تذكر</w:t>
            </w:r>
          </w:p>
        </w:tc>
        <w:tc>
          <w:tcPr>
            <w:tcW w:w="70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2</w:t>
            </w:r>
          </w:p>
        </w:tc>
        <w:tc>
          <w:tcPr>
            <w:tcW w:w="85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2</w:t>
            </w:r>
          </w:p>
        </w:tc>
      </w:tr>
      <w:tr w:rsidR="0059160B" w:rsidRPr="005625BA">
        <w:trPr>
          <w:jc w:val="center"/>
        </w:trPr>
        <w:tc>
          <w:tcPr>
            <w:tcW w:w="383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A26E5">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 xml:space="preserve"> الأنظمة العصبية للذكاءات المتعددة في الدماغ</w:t>
            </w:r>
            <w:r w:rsidR="00495F7A" w:rsidRPr="005625BA">
              <w:rPr>
                <w:rFonts w:ascii="Traditional Arabic" w:hAnsi="Traditional Arabic"/>
                <w:b/>
                <w:bCs/>
                <w:color w:val="000000"/>
                <w:rtl/>
              </w:rPr>
              <w:t>.</w:t>
            </w:r>
          </w:p>
        </w:tc>
        <w:tc>
          <w:tcPr>
            <w:tcW w:w="850"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2</w:t>
            </w:r>
          </w:p>
        </w:tc>
        <w:tc>
          <w:tcPr>
            <w:tcW w:w="850"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7</w:t>
            </w:r>
          </w:p>
        </w:tc>
        <w:tc>
          <w:tcPr>
            <w:tcW w:w="85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تذكر</w:t>
            </w:r>
          </w:p>
        </w:tc>
        <w:tc>
          <w:tcPr>
            <w:tcW w:w="70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7</w:t>
            </w:r>
          </w:p>
        </w:tc>
        <w:tc>
          <w:tcPr>
            <w:tcW w:w="85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3</w:t>
            </w:r>
            <w:r w:rsidR="00BF046A" w:rsidRPr="005625BA">
              <w:rPr>
                <w:rFonts w:ascii="Traditional Arabic" w:hAnsi="Traditional Arabic" w:cs="Traditional Arabic"/>
                <w:b/>
                <w:bCs/>
                <w:color w:val="000000"/>
                <w:sz w:val="20"/>
                <w:szCs w:val="20"/>
                <w:rtl/>
              </w:rPr>
              <w:t xml:space="preserve"> – </w:t>
            </w:r>
            <w:r w:rsidRPr="005625BA">
              <w:rPr>
                <w:rFonts w:ascii="Traditional Arabic" w:hAnsi="Traditional Arabic" w:cs="Traditional Arabic"/>
                <w:b/>
                <w:bCs/>
                <w:color w:val="000000"/>
                <w:sz w:val="20"/>
                <w:szCs w:val="20"/>
                <w:rtl/>
              </w:rPr>
              <w:t>4</w:t>
            </w:r>
          </w:p>
        </w:tc>
      </w:tr>
      <w:tr w:rsidR="0059160B" w:rsidRPr="005625BA">
        <w:trPr>
          <w:jc w:val="center"/>
        </w:trPr>
        <w:tc>
          <w:tcPr>
            <w:tcW w:w="383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A26E5">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 xml:space="preserve"> مؤشرات الذكاءات المتعددة لدى المتعلمين.</w:t>
            </w:r>
          </w:p>
        </w:tc>
        <w:tc>
          <w:tcPr>
            <w:tcW w:w="850"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4</w:t>
            </w:r>
          </w:p>
        </w:tc>
        <w:tc>
          <w:tcPr>
            <w:tcW w:w="850"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8</w:t>
            </w:r>
          </w:p>
        </w:tc>
        <w:tc>
          <w:tcPr>
            <w:tcW w:w="85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فهم</w:t>
            </w:r>
          </w:p>
        </w:tc>
        <w:tc>
          <w:tcPr>
            <w:tcW w:w="70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8</w:t>
            </w:r>
          </w:p>
        </w:tc>
        <w:tc>
          <w:tcPr>
            <w:tcW w:w="85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5</w:t>
            </w:r>
            <w:r w:rsidR="00BF046A" w:rsidRPr="005625BA">
              <w:rPr>
                <w:rFonts w:ascii="Traditional Arabic" w:hAnsi="Traditional Arabic" w:cs="Traditional Arabic"/>
                <w:b/>
                <w:bCs/>
                <w:color w:val="000000"/>
                <w:sz w:val="20"/>
                <w:szCs w:val="20"/>
                <w:rtl/>
              </w:rPr>
              <w:t xml:space="preserve"> – </w:t>
            </w:r>
            <w:r w:rsidRPr="005625BA">
              <w:rPr>
                <w:rFonts w:ascii="Traditional Arabic" w:hAnsi="Traditional Arabic" w:cs="Traditional Arabic"/>
                <w:b/>
                <w:bCs/>
                <w:color w:val="000000"/>
                <w:sz w:val="20"/>
                <w:szCs w:val="20"/>
                <w:rtl/>
              </w:rPr>
              <w:t>9</w:t>
            </w:r>
          </w:p>
        </w:tc>
      </w:tr>
      <w:tr w:rsidR="0059160B" w:rsidRPr="005625BA">
        <w:trPr>
          <w:trHeight w:val="339"/>
          <w:jc w:val="center"/>
        </w:trPr>
        <w:tc>
          <w:tcPr>
            <w:tcW w:w="3831" w:type="dxa"/>
            <w:vMerge w:val="restart"/>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A26E5">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تخطيط الدروس وفق نظرية الذكاءات المتعددة.</w:t>
            </w:r>
          </w:p>
        </w:tc>
        <w:tc>
          <w:tcPr>
            <w:tcW w:w="850" w:type="dxa"/>
            <w:vMerge w:val="restart"/>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4</w:t>
            </w:r>
          </w:p>
        </w:tc>
        <w:tc>
          <w:tcPr>
            <w:tcW w:w="850" w:type="dxa"/>
            <w:vMerge w:val="restart"/>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3</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2</w:t>
            </w:r>
          </w:p>
        </w:tc>
        <w:tc>
          <w:tcPr>
            <w:tcW w:w="1134"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تذكر</w:t>
            </w:r>
          </w:p>
        </w:tc>
        <w:tc>
          <w:tcPr>
            <w:tcW w:w="70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2</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10</w:t>
            </w:r>
            <w:r w:rsidR="00BF046A" w:rsidRPr="005625BA">
              <w:rPr>
                <w:rFonts w:ascii="Traditional Arabic" w:hAnsi="Traditional Arabic" w:cs="Traditional Arabic"/>
                <w:b/>
                <w:bCs/>
                <w:color w:val="000000"/>
                <w:sz w:val="20"/>
                <w:szCs w:val="20"/>
                <w:rtl/>
              </w:rPr>
              <w:t xml:space="preserve"> – </w:t>
            </w:r>
            <w:r w:rsidRPr="005625BA">
              <w:rPr>
                <w:rFonts w:ascii="Traditional Arabic" w:hAnsi="Traditional Arabic" w:cs="Traditional Arabic"/>
                <w:b/>
                <w:bCs/>
                <w:color w:val="000000"/>
                <w:sz w:val="20"/>
                <w:szCs w:val="20"/>
                <w:rtl/>
              </w:rPr>
              <w:t>14</w:t>
            </w:r>
          </w:p>
        </w:tc>
      </w:tr>
      <w:tr w:rsidR="0059160B" w:rsidRPr="005625BA">
        <w:trPr>
          <w:trHeight w:val="339"/>
          <w:jc w:val="center"/>
        </w:trPr>
        <w:tc>
          <w:tcPr>
            <w:tcW w:w="3831" w:type="dxa"/>
            <w:vMerge/>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A26E5">
            <w:pPr>
              <w:widowControl w:val="0"/>
              <w:spacing w:line="245" w:lineRule="auto"/>
              <w:jc w:val="lowKashida"/>
              <w:rPr>
                <w:rFonts w:ascii="Traditional Arabic" w:hAnsi="Traditional Arabic"/>
                <w:b/>
                <w:bCs/>
                <w:color w:val="000000"/>
              </w:rPr>
            </w:pPr>
          </w:p>
        </w:tc>
        <w:tc>
          <w:tcPr>
            <w:tcW w:w="850" w:type="dxa"/>
            <w:vMerge/>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spacing w:line="245" w:lineRule="auto"/>
              <w:jc w:val="center"/>
              <w:rPr>
                <w:rFonts w:ascii="Traditional Arabic" w:eastAsia="Calibri" w:hAnsi="Traditional Arabic"/>
                <w:b/>
                <w:bCs/>
                <w:color w:val="000000"/>
              </w:rPr>
            </w:pPr>
          </w:p>
        </w:tc>
        <w:tc>
          <w:tcPr>
            <w:tcW w:w="850" w:type="dxa"/>
            <w:vMerge/>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spacing w:line="245" w:lineRule="auto"/>
              <w:jc w:val="center"/>
              <w:rPr>
                <w:rFonts w:ascii="Traditional Arabic" w:eastAsia="Calibri" w:hAnsi="Traditional Arabic"/>
                <w:b/>
                <w:bCs/>
                <w:color w:val="000000"/>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spacing w:line="245" w:lineRule="auto"/>
              <w:jc w:val="center"/>
              <w:rPr>
                <w:rFonts w:ascii="Traditional Arabic" w:eastAsia="Calibri" w:hAnsi="Traditional Arabic"/>
                <w:b/>
                <w:bCs/>
                <w:color w:val="000000"/>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تطبيق</w:t>
            </w:r>
          </w:p>
        </w:tc>
        <w:tc>
          <w:tcPr>
            <w:tcW w:w="70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1</w:t>
            </w:r>
          </w:p>
        </w:tc>
        <w:tc>
          <w:tcPr>
            <w:tcW w:w="851" w:type="dxa"/>
            <w:vMerge/>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spacing w:line="245" w:lineRule="auto"/>
              <w:jc w:val="center"/>
              <w:rPr>
                <w:rFonts w:ascii="Traditional Arabic" w:eastAsia="Calibri" w:hAnsi="Traditional Arabic"/>
                <w:b/>
                <w:bCs/>
                <w:color w:val="000000"/>
              </w:rPr>
            </w:pPr>
          </w:p>
        </w:tc>
      </w:tr>
      <w:tr w:rsidR="0059160B" w:rsidRPr="005625BA">
        <w:trPr>
          <w:trHeight w:val="339"/>
          <w:jc w:val="center"/>
        </w:trPr>
        <w:tc>
          <w:tcPr>
            <w:tcW w:w="383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A26E5">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إستراتيجيات التدريس الخاصة بكل نوع من أنواع الذكاءات المتعددة</w:t>
            </w:r>
            <w:r w:rsidR="00495F7A" w:rsidRPr="005625BA">
              <w:rPr>
                <w:rFonts w:ascii="Traditional Arabic" w:hAnsi="Traditional Arabic"/>
                <w:b/>
                <w:bCs/>
                <w:color w:val="000000"/>
                <w:rtl/>
              </w:rPr>
              <w:t>.</w:t>
            </w:r>
          </w:p>
        </w:tc>
        <w:tc>
          <w:tcPr>
            <w:tcW w:w="850"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5</w:t>
            </w:r>
          </w:p>
        </w:tc>
        <w:tc>
          <w:tcPr>
            <w:tcW w:w="850"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8</w:t>
            </w:r>
          </w:p>
        </w:tc>
        <w:tc>
          <w:tcPr>
            <w:tcW w:w="85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 xml:space="preserve">تذكر </w:t>
            </w:r>
          </w:p>
        </w:tc>
        <w:tc>
          <w:tcPr>
            <w:tcW w:w="70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8</w:t>
            </w:r>
          </w:p>
        </w:tc>
        <w:tc>
          <w:tcPr>
            <w:tcW w:w="85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15</w:t>
            </w:r>
            <w:r w:rsidR="00BF046A" w:rsidRPr="005625BA">
              <w:rPr>
                <w:rFonts w:ascii="Traditional Arabic" w:hAnsi="Traditional Arabic" w:cs="Traditional Arabic"/>
                <w:b/>
                <w:bCs/>
                <w:color w:val="000000"/>
                <w:sz w:val="20"/>
                <w:szCs w:val="20"/>
                <w:rtl/>
              </w:rPr>
              <w:t xml:space="preserve"> – </w:t>
            </w:r>
            <w:r w:rsidRPr="005625BA">
              <w:rPr>
                <w:rFonts w:ascii="Traditional Arabic" w:hAnsi="Traditional Arabic" w:cs="Traditional Arabic"/>
                <w:b/>
                <w:bCs/>
                <w:color w:val="000000"/>
                <w:sz w:val="20"/>
                <w:szCs w:val="20"/>
                <w:rtl/>
              </w:rPr>
              <w:t>20</w:t>
            </w:r>
          </w:p>
        </w:tc>
      </w:tr>
      <w:tr w:rsidR="0059160B" w:rsidRPr="005625BA">
        <w:trPr>
          <w:trHeight w:val="339"/>
          <w:jc w:val="center"/>
        </w:trPr>
        <w:tc>
          <w:tcPr>
            <w:tcW w:w="383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2A26E5">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مواد التقويم المستخدمة لقياس تعلّم الطالبات وفق نظرية الذكاءات المتعددة</w:t>
            </w:r>
            <w:r w:rsidR="00495F7A" w:rsidRPr="005625BA">
              <w:rPr>
                <w:rFonts w:ascii="Traditional Arabic" w:hAnsi="Traditional Arabic"/>
                <w:b/>
                <w:bCs/>
                <w:color w:val="000000"/>
                <w:rtl/>
              </w:rPr>
              <w:t>.</w:t>
            </w:r>
          </w:p>
        </w:tc>
        <w:tc>
          <w:tcPr>
            <w:tcW w:w="850"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4</w:t>
            </w:r>
          </w:p>
        </w:tc>
        <w:tc>
          <w:tcPr>
            <w:tcW w:w="850"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8</w:t>
            </w:r>
          </w:p>
        </w:tc>
        <w:tc>
          <w:tcPr>
            <w:tcW w:w="85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 xml:space="preserve">تطبيق </w:t>
            </w:r>
          </w:p>
        </w:tc>
        <w:tc>
          <w:tcPr>
            <w:tcW w:w="70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8</w:t>
            </w:r>
          </w:p>
        </w:tc>
        <w:tc>
          <w:tcPr>
            <w:tcW w:w="85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20</w:t>
            </w:r>
            <w:r w:rsidR="00BF046A" w:rsidRPr="005625BA">
              <w:rPr>
                <w:rFonts w:ascii="Traditional Arabic" w:hAnsi="Traditional Arabic" w:cs="Traditional Arabic"/>
                <w:b/>
                <w:bCs/>
                <w:color w:val="000000"/>
                <w:sz w:val="20"/>
                <w:szCs w:val="20"/>
                <w:rtl/>
              </w:rPr>
              <w:t xml:space="preserve"> – </w:t>
            </w:r>
            <w:r w:rsidRPr="005625BA">
              <w:rPr>
                <w:rFonts w:ascii="Traditional Arabic" w:hAnsi="Traditional Arabic" w:cs="Traditional Arabic"/>
                <w:b/>
                <w:bCs/>
                <w:color w:val="000000"/>
                <w:sz w:val="20"/>
                <w:szCs w:val="20"/>
                <w:rtl/>
              </w:rPr>
              <w:t>24</w:t>
            </w:r>
          </w:p>
        </w:tc>
      </w:tr>
      <w:tr w:rsidR="0059160B" w:rsidRPr="005625BA">
        <w:trPr>
          <w:trHeight w:val="339"/>
          <w:jc w:val="center"/>
        </w:trPr>
        <w:tc>
          <w:tcPr>
            <w:tcW w:w="3831"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widowControl w:val="0"/>
              <w:spacing w:line="245" w:lineRule="auto"/>
              <w:jc w:val="center"/>
              <w:rPr>
                <w:rFonts w:ascii="Traditional Arabic" w:hAnsi="Traditional Arabic"/>
                <w:b/>
                <w:bCs/>
                <w:color w:val="000000"/>
              </w:rPr>
            </w:pPr>
            <w:r w:rsidRPr="005625BA">
              <w:rPr>
                <w:rFonts w:ascii="Traditional Arabic" w:hAnsi="Traditional Arabic"/>
                <w:b/>
                <w:bCs/>
                <w:color w:val="000000"/>
                <w:rtl/>
              </w:rPr>
              <w:t xml:space="preserve">المجموع </w:t>
            </w:r>
          </w:p>
        </w:tc>
        <w:tc>
          <w:tcPr>
            <w:tcW w:w="850"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24</w:t>
            </w:r>
          </w:p>
        </w:tc>
        <w:tc>
          <w:tcPr>
            <w:tcW w:w="850"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36</w:t>
            </w:r>
          </w:p>
        </w:tc>
        <w:tc>
          <w:tcPr>
            <w:tcW w:w="85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36</w:t>
            </w:r>
          </w:p>
        </w:tc>
        <w:tc>
          <w:tcPr>
            <w:tcW w:w="1134"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36</w:t>
            </w:r>
          </w:p>
        </w:tc>
        <w:tc>
          <w:tcPr>
            <w:tcW w:w="709"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36</w:t>
            </w:r>
          </w:p>
        </w:tc>
        <w:tc>
          <w:tcPr>
            <w:tcW w:w="85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pStyle w:val="13"/>
              <w:widowControl w:val="0"/>
              <w:tabs>
                <w:tab w:val="left" w:pos="1158"/>
                <w:tab w:val="left" w:pos="1330"/>
              </w:tabs>
              <w:spacing w:after="0" w:line="245" w:lineRule="auto"/>
              <w:ind w:left="0"/>
              <w:jc w:val="center"/>
              <w:rPr>
                <w:rFonts w:ascii="Traditional Arabic" w:hAnsi="Traditional Arabic" w:cs="Traditional Arabic"/>
                <w:b/>
                <w:bCs/>
                <w:color w:val="000000"/>
                <w:sz w:val="20"/>
                <w:szCs w:val="20"/>
              </w:rPr>
            </w:pPr>
            <w:r w:rsidRPr="005625BA">
              <w:rPr>
                <w:rFonts w:ascii="Traditional Arabic" w:hAnsi="Traditional Arabic" w:cs="Traditional Arabic"/>
                <w:b/>
                <w:bCs/>
                <w:color w:val="000000"/>
                <w:sz w:val="20"/>
                <w:szCs w:val="20"/>
                <w:rtl/>
              </w:rPr>
              <w:t>24</w:t>
            </w:r>
          </w:p>
        </w:tc>
      </w:tr>
    </w:tbl>
    <w:p w:rsidR="0059160B" w:rsidRPr="005625BA" w:rsidRDefault="0059160B" w:rsidP="003B5B2D">
      <w:pPr>
        <w:widowControl w:val="0"/>
        <w:spacing w:line="245" w:lineRule="auto"/>
        <w:ind w:firstLine="567"/>
        <w:jc w:val="lowKashida"/>
        <w:rPr>
          <w:rFonts w:cs="AL-Hotham"/>
          <w:b/>
          <w:bCs/>
          <w:color w:val="000000"/>
          <w:sz w:val="8"/>
          <w:szCs w:val="16"/>
          <w:u w:val="single"/>
          <w:rtl/>
        </w:rPr>
      </w:pPr>
    </w:p>
    <w:p w:rsidR="007A1116" w:rsidRPr="005625BA" w:rsidRDefault="007A1116" w:rsidP="007C1564">
      <w:pPr>
        <w:widowControl w:val="0"/>
        <w:spacing w:line="245" w:lineRule="auto"/>
        <w:ind w:firstLine="567"/>
        <w:jc w:val="lowKashida"/>
        <w:rPr>
          <w:rFonts w:cs="AL-Hotham"/>
          <w:color w:val="000000"/>
          <w:sz w:val="8"/>
          <w:szCs w:val="16"/>
          <w:rtl/>
        </w:rPr>
        <w:sectPr w:rsidR="007A1116" w:rsidRPr="005625BA" w:rsidSect="002A26E5">
          <w:type w:val="continuous"/>
          <w:pgSz w:w="11906" w:h="16838" w:code="9"/>
          <w:pgMar w:top="2466" w:right="1418" w:bottom="2466" w:left="1418" w:header="1899" w:footer="1899" w:gutter="0"/>
          <w:cols w:space="397"/>
          <w:bidi/>
          <w:rtlGutter/>
        </w:sectPr>
      </w:pP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lastRenderedPageBreak/>
        <w:t>2. صدق المحكمين</w:t>
      </w:r>
      <w:r w:rsidR="007C1564" w:rsidRPr="005625BA">
        <w:rPr>
          <w:rFonts w:cs="AL-Hotham"/>
          <w:color w:val="000000"/>
          <w:sz w:val="22"/>
          <w:szCs w:val="30"/>
          <w:rtl/>
        </w:rPr>
        <w:t>:</w:t>
      </w:r>
      <w:r w:rsidRPr="005625BA">
        <w:rPr>
          <w:rFonts w:cs="AL-Hotham"/>
          <w:color w:val="000000"/>
          <w:sz w:val="22"/>
          <w:szCs w:val="30"/>
          <w:rtl/>
        </w:rPr>
        <w:t xml:space="preserve"> تحرت الباحثة صدق الاختبار بعرضه على المحكمين من ذوي الاختصاص في مجال المناهج وطرق التدريس وعلم النفس التربوي</w:t>
      </w:r>
      <w:r w:rsidR="007C1564" w:rsidRPr="005625BA">
        <w:rPr>
          <w:rFonts w:cs="AL-Hotham"/>
          <w:color w:val="000000"/>
          <w:sz w:val="22"/>
          <w:szCs w:val="30"/>
          <w:rtl/>
        </w:rPr>
        <w:t>،</w:t>
      </w:r>
      <w:r w:rsidRPr="005625BA">
        <w:rPr>
          <w:rFonts w:cs="AL-Hotham"/>
          <w:color w:val="000000"/>
          <w:sz w:val="22"/>
          <w:szCs w:val="30"/>
          <w:rtl/>
        </w:rPr>
        <w:t xml:space="preserve"> وقد أشاروا ببعض التعديلات</w:t>
      </w:r>
      <w:r w:rsidR="007C1564" w:rsidRPr="005625BA">
        <w:rPr>
          <w:rFonts w:cs="AL-Hotham"/>
          <w:color w:val="000000"/>
          <w:sz w:val="22"/>
          <w:szCs w:val="30"/>
          <w:rtl/>
        </w:rPr>
        <w:t>،</w:t>
      </w:r>
      <w:r w:rsidRPr="005625BA">
        <w:rPr>
          <w:rFonts w:cs="AL-Hotham"/>
          <w:color w:val="000000"/>
          <w:sz w:val="22"/>
          <w:szCs w:val="30"/>
          <w:rtl/>
        </w:rPr>
        <w:t xml:space="preserve"> التي تم تنفيذها إلى أن ظهر الاختبار في صورته النهائية</w:t>
      </w:r>
      <w:r w:rsidR="00495F7A"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صدق محتوى الاختبار</w:t>
      </w:r>
      <w:r w:rsidR="007C1564" w:rsidRPr="005625BA">
        <w:rPr>
          <w:rFonts w:ascii="Traditional Arabic" w:hAnsi="Traditional Arabic"/>
          <w:b/>
          <w:bCs/>
          <w:color w:val="000000"/>
          <w:sz w:val="22"/>
          <w:szCs w:val="30"/>
          <w:rtl/>
        </w:rPr>
        <w:t>:</w:t>
      </w:r>
      <w:r w:rsidRPr="005625BA">
        <w:rPr>
          <w:rFonts w:cs="AL-Hotham"/>
          <w:color w:val="000000"/>
          <w:sz w:val="22"/>
          <w:szCs w:val="30"/>
          <w:rtl/>
        </w:rPr>
        <w:t xml:space="preserve"> بالتدقيق في أسئلته وتوفيرها في المحتوى المعرفي الذي تضمنته الحقيبة التعلّمية وفق جدول المواصفات حيث شمل الاختبار كل أفكار الموضوعات المتضمنة في الحقيبة التعلّمية القائمة على إستراتيجيات</w:t>
      </w:r>
      <w:r w:rsidR="007C1564" w:rsidRPr="005625BA">
        <w:rPr>
          <w:rFonts w:cs="AL-Hotham"/>
          <w:color w:val="000000"/>
          <w:sz w:val="22"/>
          <w:szCs w:val="30"/>
          <w:rtl/>
        </w:rPr>
        <w:t xml:space="preserve"> </w:t>
      </w:r>
      <w:r w:rsidRPr="005625BA">
        <w:rPr>
          <w:rFonts w:cs="AL-Hotham"/>
          <w:color w:val="000000"/>
          <w:sz w:val="22"/>
          <w:szCs w:val="30"/>
          <w:rtl/>
        </w:rPr>
        <w:t>التدريس وفق نظرية الذكاءات المتعددة</w:t>
      </w:r>
      <w:r w:rsidR="007C1564" w:rsidRPr="005625BA">
        <w:rPr>
          <w:rFonts w:cs="AL-Hotham"/>
          <w:color w:val="000000"/>
          <w:sz w:val="22"/>
          <w:szCs w:val="30"/>
          <w:rtl/>
        </w:rPr>
        <w:t>،</w:t>
      </w:r>
      <w:r w:rsidRPr="005625BA">
        <w:rPr>
          <w:rFonts w:cs="AL-Hotham"/>
          <w:color w:val="000000"/>
          <w:sz w:val="22"/>
          <w:szCs w:val="30"/>
          <w:rtl/>
        </w:rPr>
        <w:t xml:space="preserve"> أي أن الاختبار مثّل المحتوى</w:t>
      </w:r>
      <w:r w:rsidR="003B5B2D" w:rsidRPr="005625BA">
        <w:rPr>
          <w:rFonts w:cs="AL-Hotham" w:hint="cs"/>
          <w:color w:val="000000"/>
          <w:sz w:val="22"/>
          <w:szCs w:val="30"/>
          <w:rtl/>
        </w:rPr>
        <w:t>.</w:t>
      </w:r>
    </w:p>
    <w:p w:rsidR="0059160B" w:rsidRPr="00A95CF4" w:rsidRDefault="0059160B" w:rsidP="007A1116">
      <w:pPr>
        <w:widowControl w:val="0"/>
        <w:spacing w:line="245" w:lineRule="auto"/>
        <w:ind w:firstLine="567"/>
        <w:jc w:val="lowKashida"/>
        <w:rPr>
          <w:rFonts w:cs="AL-Hotham"/>
          <w:color w:val="000000"/>
          <w:sz w:val="22"/>
          <w:szCs w:val="30"/>
        </w:rPr>
      </w:pPr>
      <w:r w:rsidRPr="005625BA">
        <w:rPr>
          <w:rFonts w:ascii="Traditional Arabic" w:hAnsi="Traditional Arabic"/>
          <w:b/>
          <w:bCs/>
          <w:color w:val="000000"/>
          <w:sz w:val="22"/>
          <w:szCs w:val="30"/>
          <w:rtl/>
        </w:rPr>
        <w:lastRenderedPageBreak/>
        <w:t>ثبات الاختبار</w:t>
      </w:r>
      <w:r w:rsidR="007C1564" w:rsidRPr="005625BA">
        <w:rPr>
          <w:rFonts w:ascii="Traditional Arabic" w:hAnsi="Traditional Arabic"/>
          <w:b/>
          <w:bCs/>
          <w:color w:val="000000"/>
          <w:sz w:val="22"/>
          <w:szCs w:val="30"/>
          <w:rtl/>
        </w:rPr>
        <w:t>:</w:t>
      </w:r>
      <w:r w:rsidRPr="005625BA">
        <w:rPr>
          <w:rFonts w:cs="AL-Hotham"/>
          <w:color w:val="000000"/>
          <w:sz w:val="22"/>
          <w:szCs w:val="30"/>
          <w:rtl/>
        </w:rPr>
        <w:t xml:space="preserve"> لحساب قيمة معامل الثبات استخدم التحليل الإحصائي لبرنامج الرزم الإحصائية للعلوم الاجتماعية</w:t>
      </w:r>
      <w:r w:rsidR="007C1564" w:rsidRPr="005625BA">
        <w:rPr>
          <w:rFonts w:cs="AL-Hotham"/>
          <w:color w:val="000000"/>
          <w:sz w:val="22"/>
          <w:szCs w:val="30"/>
          <w:rtl/>
        </w:rPr>
        <w:t xml:space="preserve"> </w:t>
      </w:r>
      <w:r w:rsidRPr="005625BA">
        <w:rPr>
          <w:rFonts w:cs="AL-Hotham"/>
          <w:color w:val="000000"/>
          <w:sz w:val="22"/>
          <w:szCs w:val="30"/>
        </w:rPr>
        <w:t>SPSS</w:t>
      </w:r>
      <w:r w:rsidRPr="005625BA">
        <w:rPr>
          <w:rFonts w:cs="AL-Hotham"/>
          <w:color w:val="000000"/>
          <w:sz w:val="22"/>
          <w:szCs w:val="30"/>
          <w:rtl/>
        </w:rPr>
        <w:t xml:space="preserve"> </w:t>
      </w:r>
      <w:r w:rsidR="005A73B3">
        <w:rPr>
          <w:rFonts w:cs="AL-Hotham" w:hint="cs"/>
          <w:color w:val="000000"/>
          <w:sz w:val="22"/>
          <w:szCs w:val="30"/>
          <w:rtl/>
        </w:rPr>
        <w:t>و</w:t>
      </w:r>
      <w:r w:rsidRPr="005625BA">
        <w:rPr>
          <w:rFonts w:cs="AL-Hotham"/>
          <w:color w:val="000000"/>
          <w:sz w:val="22"/>
          <w:szCs w:val="30"/>
          <w:rtl/>
        </w:rPr>
        <w:t>تم حساب معامل ثبات الاختبار وذلك بتطبيق الاختبار علي عينة استطلاعية شملت</w:t>
      </w:r>
      <w:r w:rsidR="003B5B2D" w:rsidRPr="005625BA">
        <w:rPr>
          <w:rFonts w:cs="AL-Hotham" w:hint="cs"/>
          <w:color w:val="000000"/>
          <w:sz w:val="22"/>
          <w:szCs w:val="30"/>
          <w:rtl/>
        </w:rPr>
        <w:t xml:space="preserve"> </w:t>
      </w:r>
      <w:r w:rsidRPr="005625BA">
        <w:rPr>
          <w:rFonts w:cs="AL-Hotham"/>
          <w:color w:val="000000"/>
          <w:sz w:val="22"/>
          <w:szCs w:val="30"/>
          <w:rtl/>
        </w:rPr>
        <w:t>(10) أستاذات من قسم اللغة العربية لح</w:t>
      </w:r>
      <w:r w:rsidR="007A1116" w:rsidRPr="005625BA">
        <w:rPr>
          <w:rFonts w:cs="AL-Hotham"/>
          <w:color w:val="000000"/>
          <w:sz w:val="22"/>
          <w:szCs w:val="30"/>
          <w:rtl/>
        </w:rPr>
        <w:t>ساب معامل الثبات باستخدام معامل</w:t>
      </w:r>
      <w:r w:rsidR="007A1116" w:rsidRPr="005625BA">
        <w:rPr>
          <w:rFonts w:cs="AL-Hotham" w:hint="cs"/>
          <w:color w:val="000000"/>
          <w:sz w:val="22"/>
          <w:szCs w:val="30"/>
          <w:rtl/>
        </w:rPr>
        <w:t xml:space="preserve"> </w:t>
      </w:r>
      <w:r w:rsidRPr="005625BA">
        <w:rPr>
          <w:rFonts w:cs="AL-Hotham"/>
          <w:color w:val="000000"/>
          <w:sz w:val="22"/>
          <w:szCs w:val="30"/>
          <w:rtl/>
        </w:rPr>
        <w:t>(</w:t>
      </w:r>
      <w:r w:rsidRPr="005625BA">
        <w:rPr>
          <w:rFonts w:cs="AL-Hotham"/>
          <w:color w:val="000000"/>
          <w:sz w:val="22"/>
          <w:szCs w:val="30"/>
        </w:rPr>
        <w:t>α</w:t>
      </w:r>
      <w:r w:rsidRPr="005625BA">
        <w:rPr>
          <w:rFonts w:cs="AL-Hotham"/>
          <w:color w:val="000000"/>
          <w:sz w:val="22"/>
          <w:szCs w:val="30"/>
          <w:rtl/>
        </w:rPr>
        <w:t>)</w:t>
      </w:r>
      <w:r w:rsidR="007A1116" w:rsidRPr="005625BA">
        <w:rPr>
          <w:rFonts w:cs="AL-Hotham" w:hint="cs"/>
          <w:color w:val="000000"/>
          <w:sz w:val="22"/>
          <w:szCs w:val="30"/>
          <w:rtl/>
        </w:rPr>
        <w:t xml:space="preserve"> </w:t>
      </w:r>
      <w:r w:rsidRPr="005625BA">
        <w:rPr>
          <w:rFonts w:cs="AL-Hotham"/>
          <w:color w:val="000000"/>
          <w:sz w:val="22"/>
          <w:szCs w:val="30"/>
          <w:rtl/>
        </w:rPr>
        <w:t xml:space="preserve">ألفا كرونباخ وبلغت قيمة معامل ثبات الاختبار </w:t>
      </w:r>
      <w:r w:rsidRPr="005625BA">
        <w:rPr>
          <w:rFonts w:cs="AL-Hotham"/>
          <w:color w:val="000000"/>
          <w:sz w:val="22"/>
          <w:szCs w:val="30"/>
        </w:rPr>
        <w:t>α</w:t>
      </w:r>
      <w:r w:rsidRPr="005625BA">
        <w:rPr>
          <w:rFonts w:cs="AL-Hotham"/>
          <w:color w:val="000000"/>
          <w:sz w:val="22"/>
          <w:szCs w:val="30"/>
          <w:rtl/>
        </w:rPr>
        <w:t>=0.87 وهي درجة عالية من الثبات</w:t>
      </w:r>
      <w:r w:rsidR="007C1564" w:rsidRPr="005625BA">
        <w:rPr>
          <w:rFonts w:cs="AL-Hotham"/>
          <w:color w:val="000000"/>
          <w:sz w:val="22"/>
          <w:szCs w:val="30"/>
          <w:rtl/>
        </w:rPr>
        <w:t xml:space="preserve"> </w:t>
      </w:r>
      <w:r w:rsidRPr="005625BA">
        <w:rPr>
          <w:rFonts w:cs="AL-Hotham"/>
          <w:color w:val="000000"/>
          <w:sz w:val="22"/>
          <w:szCs w:val="30"/>
          <w:rtl/>
        </w:rPr>
        <w:t xml:space="preserve">ثم تم حساب معاملات الارتباط بين كل بعد من أبعاد الاختبار التحصيلي والاختبار ككل وذلك لحساب قيم معاملات الاتساق الداخلي </w:t>
      </w:r>
      <w:r w:rsidRPr="00A95CF4">
        <w:rPr>
          <w:rFonts w:cs="AL-Hotham"/>
          <w:color w:val="000000"/>
          <w:sz w:val="22"/>
          <w:szCs w:val="30"/>
          <w:rtl/>
        </w:rPr>
        <w:t>لمستويات الاختبار يوضحه الجدول</w:t>
      </w:r>
      <w:r w:rsidR="005A73B3">
        <w:rPr>
          <w:rFonts w:cs="AL-Hotham" w:hint="cs"/>
          <w:color w:val="000000"/>
          <w:sz w:val="22"/>
          <w:szCs w:val="30"/>
          <w:rtl/>
        </w:rPr>
        <w:t xml:space="preserve"> رقم</w:t>
      </w:r>
      <w:r w:rsidRPr="00A95CF4">
        <w:rPr>
          <w:rFonts w:cs="AL-Hotham"/>
          <w:color w:val="000000"/>
          <w:sz w:val="22"/>
          <w:szCs w:val="30"/>
          <w:rtl/>
        </w:rPr>
        <w:t xml:space="preserve"> </w:t>
      </w:r>
      <w:r w:rsidR="00495F7A" w:rsidRPr="00A95CF4">
        <w:rPr>
          <w:rFonts w:cs="AL-Hotham"/>
          <w:color w:val="000000"/>
          <w:sz w:val="22"/>
          <w:szCs w:val="30"/>
          <w:rtl/>
        </w:rPr>
        <w:t>(</w:t>
      </w:r>
      <w:r w:rsidRPr="00A95CF4">
        <w:rPr>
          <w:rFonts w:cs="AL-Hotham"/>
          <w:color w:val="000000"/>
          <w:sz w:val="22"/>
          <w:szCs w:val="30"/>
          <w:rtl/>
        </w:rPr>
        <w:t>4</w:t>
      </w:r>
      <w:r w:rsidR="00495F7A" w:rsidRPr="00A95CF4">
        <w:rPr>
          <w:rFonts w:cs="AL-Hotham"/>
          <w:color w:val="000000"/>
          <w:sz w:val="22"/>
          <w:szCs w:val="30"/>
          <w:rtl/>
        </w:rPr>
        <w:t>)</w:t>
      </w:r>
      <w:r w:rsidR="007C1564" w:rsidRPr="00A95CF4">
        <w:rPr>
          <w:rFonts w:cs="AL-Hotham"/>
          <w:color w:val="000000"/>
          <w:sz w:val="22"/>
          <w:szCs w:val="30"/>
          <w:rtl/>
        </w:rPr>
        <w:t>:</w:t>
      </w:r>
    </w:p>
    <w:p w:rsidR="0059160B" w:rsidRPr="005625BA" w:rsidRDefault="00A95CF4" w:rsidP="00A95CF4">
      <w:pPr>
        <w:widowControl w:val="0"/>
        <w:spacing w:line="245" w:lineRule="auto"/>
        <w:ind w:left="1217" w:hanging="1217"/>
        <w:jc w:val="lowKashida"/>
        <w:rPr>
          <w:rFonts w:ascii="Traditional Arabic" w:hAnsi="Traditional Arabic"/>
          <w:b/>
          <w:bCs/>
          <w:color w:val="000000"/>
          <w:sz w:val="16"/>
          <w:szCs w:val="24"/>
          <w:rtl/>
        </w:rPr>
      </w:pPr>
      <w:r>
        <w:rPr>
          <w:rFonts w:ascii="Traditional Arabic" w:hAnsi="Traditional Arabic" w:hint="cs"/>
          <w:b/>
          <w:bCs/>
          <w:color w:val="000000"/>
          <w:sz w:val="16"/>
          <w:szCs w:val="24"/>
          <w:rtl/>
        </w:rPr>
        <w:lastRenderedPageBreak/>
        <w:t>ال</w:t>
      </w:r>
      <w:r w:rsidR="0059160B" w:rsidRPr="005625BA">
        <w:rPr>
          <w:rFonts w:ascii="Traditional Arabic" w:hAnsi="Traditional Arabic"/>
          <w:b/>
          <w:bCs/>
          <w:color w:val="000000"/>
          <w:sz w:val="16"/>
          <w:szCs w:val="24"/>
          <w:rtl/>
        </w:rPr>
        <w:t>جدول</w:t>
      </w:r>
      <w:r>
        <w:rPr>
          <w:rFonts w:ascii="Traditional Arabic" w:hAnsi="Traditional Arabic" w:hint="cs"/>
          <w:b/>
          <w:bCs/>
          <w:color w:val="000000"/>
          <w:sz w:val="16"/>
          <w:szCs w:val="24"/>
          <w:rtl/>
        </w:rPr>
        <w:t xml:space="preserve"> رقم</w:t>
      </w:r>
      <w:r w:rsidR="0059160B" w:rsidRPr="005625BA">
        <w:rPr>
          <w:rFonts w:ascii="Traditional Arabic" w:hAnsi="Traditional Arabic"/>
          <w:b/>
          <w:bCs/>
          <w:color w:val="000000"/>
          <w:sz w:val="16"/>
          <w:szCs w:val="24"/>
          <w:rtl/>
        </w:rPr>
        <w:t xml:space="preserve"> </w:t>
      </w:r>
      <w:r w:rsidR="00495F7A" w:rsidRPr="005625BA">
        <w:rPr>
          <w:rFonts w:ascii="Traditional Arabic" w:hAnsi="Traditional Arabic"/>
          <w:b/>
          <w:bCs/>
          <w:color w:val="000000"/>
          <w:sz w:val="16"/>
          <w:szCs w:val="24"/>
          <w:rtl/>
        </w:rPr>
        <w:t>(</w:t>
      </w:r>
      <w:r w:rsidR="0059160B" w:rsidRPr="005625BA">
        <w:rPr>
          <w:rFonts w:ascii="Traditional Arabic" w:hAnsi="Traditional Arabic"/>
          <w:b/>
          <w:bCs/>
          <w:color w:val="000000"/>
          <w:sz w:val="16"/>
          <w:szCs w:val="24"/>
          <w:rtl/>
        </w:rPr>
        <w:t>4</w:t>
      </w:r>
      <w:r w:rsidR="00495F7A" w:rsidRPr="005625BA">
        <w:rPr>
          <w:rFonts w:ascii="Traditional Arabic" w:hAnsi="Traditional Arabic"/>
          <w:b/>
          <w:bCs/>
          <w:color w:val="000000"/>
          <w:sz w:val="16"/>
          <w:szCs w:val="24"/>
          <w:rtl/>
        </w:rPr>
        <w:t>)</w:t>
      </w:r>
      <w:r>
        <w:rPr>
          <w:rFonts w:ascii="Traditional Arabic" w:hAnsi="Traditional Arabic" w:hint="cs"/>
          <w:b/>
          <w:bCs/>
          <w:color w:val="000000"/>
          <w:sz w:val="16"/>
          <w:szCs w:val="24"/>
          <w:rtl/>
        </w:rPr>
        <w:t xml:space="preserve">. </w:t>
      </w:r>
      <w:r w:rsidR="005A73B3">
        <w:rPr>
          <w:rFonts w:ascii="Traditional Arabic" w:hAnsi="Traditional Arabic"/>
          <w:b/>
          <w:bCs/>
          <w:color w:val="000000"/>
          <w:sz w:val="16"/>
          <w:szCs w:val="24"/>
          <w:rtl/>
        </w:rPr>
        <w:t xml:space="preserve">الاتساق الداخلي </w:t>
      </w:r>
      <w:r w:rsidR="005A73B3">
        <w:rPr>
          <w:rFonts w:ascii="Traditional Arabic" w:hAnsi="Traditional Arabic" w:hint="cs"/>
          <w:b/>
          <w:bCs/>
          <w:color w:val="000000"/>
          <w:sz w:val="16"/>
          <w:szCs w:val="24"/>
          <w:rtl/>
        </w:rPr>
        <w:t>ل</w:t>
      </w:r>
      <w:r w:rsidR="0059160B" w:rsidRPr="005625BA">
        <w:rPr>
          <w:rFonts w:ascii="Traditional Arabic" w:hAnsi="Traditional Arabic"/>
          <w:b/>
          <w:bCs/>
          <w:color w:val="000000"/>
          <w:sz w:val="16"/>
          <w:szCs w:val="24"/>
          <w:rtl/>
        </w:rPr>
        <w:t>لاختبار</w:t>
      </w:r>
      <w:r w:rsidR="009608D1" w:rsidRPr="005625BA">
        <w:rPr>
          <w:rFonts w:ascii="Traditional Arabic" w:hAnsi="Traditional Arabic"/>
          <w:b/>
          <w:bCs/>
          <w:color w:val="000000"/>
          <w:sz w:val="16"/>
          <w:szCs w:val="24"/>
          <w:rtl/>
        </w:rPr>
        <w:t xml:space="preserve"> التحصيلي المعرفي للحقيبة التعل</w:t>
      </w:r>
      <w:r w:rsidR="009608D1" w:rsidRPr="005625BA">
        <w:rPr>
          <w:rFonts w:ascii="Traditional Arabic" w:hAnsi="Traditional Arabic" w:hint="cs"/>
          <w:b/>
          <w:bCs/>
          <w:color w:val="000000"/>
          <w:sz w:val="16"/>
          <w:szCs w:val="24"/>
          <w:rtl/>
        </w:rPr>
        <w:t>ّ</w:t>
      </w:r>
      <w:r w:rsidR="0059160B" w:rsidRPr="005625BA">
        <w:rPr>
          <w:rFonts w:ascii="Traditional Arabic" w:hAnsi="Traditional Arabic"/>
          <w:b/>
          <w:bCs/>
          <w:color w:val="000000"/>
          <w:sz w:val="16"/>
          <w:szCs w:val="24"/>
          <w:rtl/>
        </w:rPr>
        <w:t>مية القائمة على إستراتيجيات التدريس وفق نظرية الذكاءات المتعددة</w:t>
      </w:r>
      <w:r>
        <w:rPr>
          <w:rFonts w:ascii="Traditional Arabic" w:hAnsi="Traditional Arabic" w:hint="cs"/>
          <w:b/>
          <w:bCs/>
          <w:color w:val="000000"/>
          <w:sz w:val="16"/>
          <w:szCs w:val="24"/>
          <w:rtl/>
        </w:rPr>
        <w:t>.</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1980"/>
        <w:gridCol w:w="1998"/>
      </w:tblGrid>
      <w:tr w:rsidR="0059160B" w:rsidRPr="005625BA">
        <w:trPr>
          <w:trHeight w:val="454"/>
          <w:jc w:val="center"/>
        </w:trPr>
        <w:tc>
          <w:tcPr>
            <w:tcW w:w="1980" w:type="dxa"/>
            <w:tcBorders>
              <w:top w:val="single" w:sz="6" w:space="0" w:color="000000"/>
              <w:left w:val="single" w:sz="6" w:space="0" w:color="000000"/>
              <w:bottom w:val="single" w:sz="6" w:space="0" w:color="000000"/>
              <w:right w:val="single" w:sz="6" w:space="0" w:color="000000"/>
            </w:tcBorders>
            <w:shd w:val="clear" w:color="auto" w:fill="E0E0E0"/>
            <w:vAlign w:val="center"/>
          </w:tcPr>
          <w:p w:rsidR="0059160B" w:rsidRPr="005625BA" w:rsidRDefault="0059160B" w:rsidP="003B5B2D">
            <w:pPr>
              <w:widowControl w:val="0"/>
              <w:spacing w:line="245" w:lineRule="auto"/>
              <w:jc w:val="center"/>
              <w:rPr>
                <w:rFonts w:ascii="Traditional Arabic" w:hAnsi="Traditional Arabic"/>
                <w:b/>
                <w:bCs/>
                <w:color w:val="000000"/>
              </w:rPr>
            </w:pPr>
            <w:r w:rsidRPr="005625BA">
              <w:rPr>
                <w:rFonts w:ascii="Traditional Arabic" w:hAnsi="Traditional Arabic"/>
                <w:b/>
                <w:bCs/>
                <w:color w:val="000000"/>
                <w:rtl/>
              </w:rPr>
              <w:t xml:space="preserve"> المستوى</w:t>
            </w:r>
          </w:p>
        </w:tc>
        <w:tc>
          <w:tcPr>
            <w:tcW w:w="1998" w:type="dxa"/>
            <w:tcBorders>
              <w:top w:val="single" w:sz="6" w:space="0" w:color="000000"/>
              <w:left w:val="single" w:sz="6" w:space="0" w:color="000000"/>
              <w:bottom w:val="single" w:sz="6" w:space="0" w:color="000000"/>
              <w:right w:val="single" w:sz="6" w:space="0" w:color="000000"/>
            </w:tcBorders>
            <w:shd w:val="clear" w:color="auto" w:fill="E0E0E0"/>
            <w:vAlign w:val="center"/>
          </w:tcPr>
          <w:p w:rsidR="0059160B" w:rsidRPr="005625BA" w:rsidRDefault="0059160B" w:rsidP="003B5B2D">
            <w:pPr>
              <w:widowControl w:val="0"/>
              <w:spacing w:line="245" w:lineRule="auto"/>
              <w:jc w:val="center"/>
              <w:rPr>
                <w:rFonts w:ascii="Traditional Arabic" w:hAnsi="Traditional Arabic"/>
                <w:b/>
                <w:bCs/>
                <w:color w:val="000000"/>
              </w:rPr>
            </w:pPr>
            <w:r w:rsidRPr="005625BA">
              <w:rPr>
                <w:rFonts w:ascii="Traditional Arabic" w:hAnsi="Traditional Arabic"/>
                <w:b/>
                <w:bCs/>
                <w:color w:val="000000"/>
                <w:rtl/>
              </w:rPr>
              <w:t>معاملات الارتباط</w:t>
            </w:r>
          </w:p>
        </w:tc>
      </w:tr>
      <w:tr w:rsidR="0059160B" w:rsidRPr="005625BA">
        <w:trPr>
          <w:trHeight w:val="454"/>
          <w:jc w:val="center"/>
        </w:trPr>
        <w:tc>
          <w:tcPr>
            <w:tcW w:w="1980" w:type="dxa"/>
            <w:tcBorders>
              <w:top w:val="single" w:sz="6" w:space="0" w:color="000000"/>
              <w:left w:val="single" w:sz="6" w:space="0" w:color="000000"/>
              <w:bottom w:val="single" w:sz="6" w:space="0" w:color="000000"/>
              <w:right w:val="single" w:sz="6" w:space="0" w:color="000000"/>
            </w:tcBorders>
            <w:vAlign w:val="center"/>
          </w:tcPr>
          <w:p w:rsidR="0059160B" w:rsidRPr="005625BA" w:rsidRDefault="0059160B" w:rsidP="003B5B2D">
            <w:pPr>
              <w:widowControl w:val="0"/>
              <w:spacing w:line="245" w:lineRule="auto"/>
              <w:jc w:val="center"/>
              <w:rPr>
                <w:rFonts w:ascii="Traditional Arabic" w:hAnsi="Traditional Arabic"/>
                <w:b/>
                <w:bCs/>
                <w:color w:val="000000"/>
              </w:rPr>
            </w:pPr>
            <w:r w:rsidRPr="005625BA">
              <w:rPr>
                <w:rFonts w:ascii="Traditional Arabic" w:hAnsi="Traditional Arabic"/>
                <w:b/>
                <w:bCs/>
                <w:color w:val="000000"/>
                <w:rtl/>
              </w:rPr>
              <w:t>التذكر</w:t>
            </w:r>
          </w:p>
        </w:tc>
        <w:tc>
          <w:tcPr>
            <w:tcW w:w="1998" w:type="dxa"/>
            <w:tcBorders>
              <w:top w:val="single" w:sz="6" w:space="0" w:color="000000"/>
              <w:left w:val="single" w:sz="6" w:space="0" w:color="000000"/>
              <w:bottom w:val="single" w:sz="6" w:space="0" w:color="000000"/>
              <w:right w:val="single" w:sz="6" w:space="0" w:color="000000"/>
            </w:tcBorders>
            <w:vAlign w:val="center"/>
          </w:tcPr>
          <w:p w:rsidR="0059160B" w:rsidRPr="005625BA" w:rsidRDefault="0059160B" w:rsidP="003B5B2D">
            <w:pPr>
              <w:widowControl w:val="0"/>
              <w:spacing w:line="245" w:lineRule="auto"/>
              <w:jc w:val="center"/>
              <w:rPr>
                <w:rFonts w:ascii="Traditional Arabic" w:hAnsi="Traditional Arabic"/>
                <w:b/>
                <w:bCs/>
                <w:color w:val="000000"/>
              </w:rPr>
            </w:pPr>
            <w:r w:rsidRPr="005625BA">
              <w:rPr>
                <w:rFonts w:ascii="Traditional Arabic" w:hAnsi="Traditional Arabic"/>
                <w:b/>
                <w:bCs/>
                <w:color w:val="000000"/>
                <w:rtl/>
              </w:rPr>
              <w:t>0.71</w:t>
            </w:r>
          </w:p>
        </w:tc>
      </w:tr>
      <w:tr w:rsidR="0059160B" w:rsidRPr="005625BA">
        <w:trPr>
          <w:trHeight w:val="454"/>
          <w:jc w:val="center"/>
        </w:trPr>
        <w:tc>
          <w:tcPr>
            <w:tcW w:w="1980" w:type="dxa"/>
            <w:tcBorders>
              <w:top w:val="single" w:sz="6" w:space="0" w:color="000000"/>
              <w:left w:val="single" w:sz="6" w:space="0" w:color="000000"/>
              <w:bottom w:val="single" w:sz="6" w:space="0" w:color="000000"/>
              <w:right w:val="single" w:sz="6" w:space="0" w:color="000000"/>
            </w:tcBorders>
            <w:vAlign w:val="center"/>
          </w:tcPr>
          <w:p w:rsidR="0059160B" w:rsidRPr="005625BA" w:rsidRDefault="0059160B" w:rsidP="003B5B2D">
            <w:pPr>
              <w:widowControl w:val="0"/>
              <w:spacing w:line="245" w:lineRule="auto"/>
              <w:jc w:val="center"/>
              <w:rPr>
                <w:rFonts w:ascii="Traditional Arabic" w:hAnsi="Traditional Arabic"/>
                <w:b/>
                <w:bCs/>
                <w:color w:val="000000"/>
              </w:rPr>
            </w:pPr>
            <w:r w:rsidRPr="005625BA">
              <w:rPr>
                <w:rFonts w:ascii="Traditional Arabic" w:hAnsi="Traditional Arabic"/>
                <w:b/>
                <w:bCs/>
                <w:color w:val="000000"/>
                <w:rtl/>
              </w:rPr>
              <w:t xml:space="preserve">الفهم </w:t>
            </w:r>
          </w:p>
        </w:tc>
        <w:tc>
          <w:tcPr>
            <w:tcW w:w="1998" w:type="dxa"/>
            <w:tcBorders>
              <w:top w:val="single" w:sz="6" w:space="0" w:color="000000"/>
              <w:left w:val="single" w:sz="6" w:space="0" w:color="000000"/>
              <w:bottom w:val="single" w:sz="6" w:space="0" w:color="000000"/>
              <w:right w:val="single" w:sz="6" w:space="0" w:color="000000"/>
            </w:tcBorders>
            <w:vAlign w:val="center"/>
          </w:tcPr>
          <w:p w:rsidR="0059160B" w:rsidRPr="005625BA" w:rsidRDefault="0059160B" w:rsidP="003B5B2D">
            <w:pPr>
              <w:widowControl w:val="0"/>
              <w:spacing w:line="245" w:lineRule="auto"/>
              <w:jc w:val="center"/>
              <w:rPr>
                <w:rFonts w:ascii="Traditional Arabic" w:hAnsi="Traditional Arabic"/>
                <w:b/>
                <w:bCs/>
                <w:color w:val="000000"/>
              </w:rPr>
            </w:pPr>
            <w:r w:rsidRPr="005625BA">
              <w:rPr>
                <w:rFonts w:ascii="Traditional Arabic" w:hAnsi="Traditional Arabic"/>
                <w:b/>
                <w:bCs/>
                <w:color w:val="000000"/>
                <w:rtl/>
              </w:rPr>
              <w:t>0,91</w:t>
            </w:r>
          </w:p>
        </w:tc>
      </w:tr>
      <w:tr w:rsidR="0059160B" w:rsidRPr="005625BA">
        <w:trPr>
          <w:trHeight w:val="454"/>
          <w:jc w:val="center"/>
        </w:trPr>
        <w:tc>
          <w:tcPr>
            <w:tcW w:w="1980" w:type="dxa"/>
            <w:tcBorders>
              <w:top w:val="single" w:sz="6" w:space="0" w:color="000000"/>
              <w:left w:val="single" w:sz="6" w:space="0" w:color="000000"/>
              <w:bottom w:val="single" w:sz="6" w:space="0" w:color="000000"/>
              <w:right w:val="single" w:sz="6" w:space="0" w:color="000000"/>
            </w:tcBorders>
            <w:vAlign w:val="center"/>
          </w:tcPr>
          <w:p w:rsidR="0059160B" w:rsidRPr="005625BA" w:rsidRDefault="0059160B" w:rsidP="003B5B2D">
            <w:pPr>
              <w:widowControl w:val="0"/>
              <w:spacing w:line="245" w:lineRule="auto"/>
              <w:jc w:val="center"/>
              <w:rPr>
                <w:rFonts w:ascii="Traditional Arabic" w:hAnsi="Traditional Arabic"/>
                <w:b/>
                <w:bCs/>
                <w:color w:val="000000"/>
              </w:rPr>
            </w:pPr>
            <w:r w:rsidRPr="005625BA">
              <w:rPr>
                <w:rFonts w:ascii="Traditional Arabic" w:hAnsi="Traditional Arabic"/>
                <w:b/>
                <w:bCs/>
                <w:color w:val="000000"/>
                <w:rtl/>
              </w:rPr>
              <w:t>التطبيق</w:t>
            </w:r>
          </w:p>
        </w:tc>
        <w:tc>
          <w:tcPr>
            <w:tcW w:w="1998" w:type="dxa"/>
            <w:tcBorders>
              <w:top w:val="single" w:sz="6" w:space="0" w:color="000000"/>
              <w:left w:val="single" w:sz="6" w:space="0" w:color="000000"/>
              <w:bottom w:val="single" w:sz="6" w:space="0" w:color="000000"/>
              <w:right w:val="single" w:sz="6" w:space="0" w:color="000000"/>
            </w:tcBorders>
            <w:vAlign w:val="center"/>
          </w:tcPr>
          <w:p w:rsidR="0059160B" w:rsidRPr="005625BA" w:rsidRDefault="0059160B" w:rsidP="003B5B2D">
            <w:pPr>
              <w:widowControl w:val="0"/>
              <w:spacing w:line="245" w:lineRule="auto"/>
              <w:jc w:val="center"/>
              <w:rPr>
                <w:rFonts w:ascii="Traditional Arabic" w:hAnsi="Traditional Arabic"/>
                <w:b/>
                <w:bCs/>
                <w:color w:val="000000"/>
              </w:rPr>
            </w:pPr>
            <w:r w:rsidRPr="005625BA">
              <w:rPr>
                <w:rFonts w:ascii="Traditional Arabic" w:hAnsi="Traditional Arabic"/>
                <w:b/>
                <w:bCs/>
                <w:color w:val="000000"/>
                <w:rtl/>
              </w:rPr>
              <w:t>0,76</w:t>
            </w:r>
          </w:p>
        </w:tc>
      </w:tr>
    </w:tbl>
    <w:p w:rsidR="0059160B" w:rsidRPr="005625BA" w:rsidRDefault="0059160B" w:rsidP="005A73B3">
      <w:pPr>
        <w:widowControl w:val="0"/>
        <w:spacing w:before="120" w:line="245" w:lineRule="auto"/>
        <w:ind w:firstLine="567"/>
        <w:jc w:val="lowKashida"/>
        <w:rPr>
          <w:rFonts w:cs="AL-Hotham"/>
          <w:color w:val="000000"/>
          <w:sz w:val="22"/>
          <w:szCs w:val="30"/>
          <w:rtl/>
        </w:rPr>
      </w:pPr>
      <w:r w:rsidRPr="005625BA">
        <w:rPr>
          <w:rFonts w:cs="AL-Hotham"/>
          <w:color w:val="000000"/>
          <w:sz w:val="22"/>
          <w:szCs w:val="30"/>
          <w:rtl/>
        </w:rPr>
        <w:t xml:space="preserve">يتبين من الجدول </w:t>
      </w:r>
      <w:r w:rsidR="005A73B3">
        <w:rPr>
          <w:rFonts w:cs="AL-Hotham" w:hint="cs"/>
          <w:color w:val="000000"/>
          <w:sz w:val="22"/>
          <w:szCs w:val="30"/>
          <w:rtl/>
        </w:rPr>
        <w:t>رقم (4)</w:t>
      </w:r>
      <w:r w:rsidRPr="005625BA">
        <w:rPr>
          <w:rFonts w:cs="AL-Hotham"/>
          <w:color w:val="000000"/>
          <w:sz w:val="22"/>
          <w:szCs w:val="30"/>
          <w:rtl/>
        </w:rPr>
        <w:t xml:space="preserve"> أن جميع معاملات الارتباط كانت دالة عند مستوى </w:t>
      </w:r>
      <w:r w:rsidRPr="005625BA">
        <w:rPr>
          <w:rFonts w:cs="AL-Hotham"/>
          <w:color w:val="000000"/>
          <w:sz w:val="22"/>
          <w:szCs w:val="30"/>
        </w:rPr>
        <w:sym w:font="Symbol" w:char="00B3"/>
      </w:r>
      <w:r w:rsidRPr="005625BA">
        <w:rPr>
          <w:rFonts w:cs="AL-Hotham"/>
          <w:color w:val="000000"/>
          <w:sz w:val="22"/>
          <w:szCs w:val="30"/>
          <w:rtl/>
        </w:rPr>
        <w:t xml:space="preserve"> 0,01 مما يدل على درجة عالية من الاتساق الداخلي لمحاور الاختبار.</w:t>
      </w:r>
    </w:p>
    <w:p w:rsidR="0059160B" w:rsidRPr="005625BA" w:rsidRDefault="0059160B" w:rsidP="00A95CF4">
      <w:pPr>
        <w:widowControl w:val="0"/>
        <w:spacing w:before="40"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تطبيق الاختبار</w:t>
      </w:r>
      <w:r w:rsidR="007C1564" w:rsidRPr="005625BA">
        <w:rPr>
          <w:rFonts w:ascii="Traditional Arabic" w:hAnsi="Traditional Arabic"/>
          <w:b/>
          <w:bCs/>
          <w:color w:val="000000"/>
          <w:sz w:val="22"/>
          <w:szCs w:val="30"/>
          <w:rtl/>
        </w:rPr>
        <w:t>:</w:t>
      </w:r>
      <w:r w:rsidRPr="005625BA">
        <w:rPr>
          <w:rFonts w:cs="AL-Hotham"/>
          <w:color w:val="000000"/>
          <w:sz w:val="22"/>
          <w:szCs w:val="30"/>
          <w:rtl/>
        </w:rPr>
        <w:t xml:space="preserve"> تم تطبيقه على عينة البحث قبل التجربة في قاعة اجتماعات قسم اللغة العربية وبعد ثلاثة أسابيع من إرسال الحقيبة التعلّمية ودراسة عينة البحث مضمونها تم التطبيق البعدي للاختبار في قاعة اجتماعات قسم اللغة العربية. </w:t>
      </w:r>
    </w:p>
    <w:p w:rsidR="003B5B2D" w:rsidRPr="005625BA" w:rsidRDefault="0059160B" w:rsidP="005A73B3">
      <w:pPr>
        <w:widowControl w:val="0"/>
        <w:spacing w:before="40"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زمن الاختبار</w:t>
      </w:r>
      <w:r w:rsidR="007C1564" w:rsidRPr="005625BA">
        <w:rPr>
          <w:rFonts w:ascii="Traditional Arabic" w:hAnsi="Traditional Arabic"/>
          <w:b/>
          <w:bCs/>
          <w:color w:val="000000"/>
          <w:sz w:val="22"/>
          <w:szCs w:val="30"/>
          <w:rtl/>
        </w:rPr>
        <w:t>:</w:t>
      </w:r>
      <w:r w:rsidRPr="005625BA">
        <w:rPr>
          <w:rFonts w:cs="AL-Hotham"/>
          <w:color w:val="000000"/>
          <w:sz w:val="22"/>
          <w:szCs w:val="30"/>
          <w:rtl/>
        </w:rPr>
        <w:t xml:space="preserve"> في ضوء زمن إجابة أول خمس أستاذات وآخر خمس أستاذات سلمن ورقة الإجابة وقسمة الناتج على عددهن حدد زمن الاختبار 8</w:t>
      </w:r>
      <w:r w:rsidRPr="005625BA">
        <w:rPr>
          <w:rFonts w:cs="AL-Hotham"/>
          <w:color w:val="000000"/>
          <w:sz w:val="22"/>
          <w:szCs w:val="30"/>
        </w:rPr>
        <w:t>,</w:t>
      </w:r>
      <w:r w:rsidRPr="005625BA">
        <w:rPr>
          <w:rFonts w:cs="AL-Hotham"/>
          <w:color w:val="000000"/>
          <w:sz w:val="22"/>
          <w:szCs w:val="30"/>
          <w:rtl/>
        </w:rPr>
        <w:t>38 دقيقة</w:t>
      </w:r>
      <w:r w:rsidR="007C1564" w:rsidRPr="005625BA">
        <w:rPr>
          <w:rFonts w:cs="AL-Hotham"/>
          <w:color w:val="000000"/>
          <w:sz w:val="22"/>
          <w:szCs w:val="30"/>
          <w:rtl/>
        </w:rPr>
        <w:t xml:space="preserve"> </w:t>
      </w:r>
      <w:r w:rsidRPr="005625BA">
        <w:rPr>
          <w:rFonts w:cs="AL-Hotham"/>
          <w:color w:val="000000"/>
          <w:sz w:val="22"/>
          <w:szCs w:val="30"/>
          <w:rtl/>
        </w:rPr>
        <w:t>على النحو التالي</w:t>
      </w:r>
      <w:r w:rsidR="003B5B2D" w:rsidRPr="005625BA">
        <w:rPr>
          <w:rFonts w:cs="AL-Hotham" w:hint="cs"/>
          <w:color w:val="000000"/>
          <w:sz w:val="22"/>
          <w:szCs w:val="30"/>
          <w:rtl/>
        </w:rPr>
        <w:t>:</w:t>
      </w:r>
      <w:r w:rsidRPr="005625BA">
        <w:rPr>
          <w:rFonts w:cs="AL-Hotham"/>
          <w:color w:val="000000"/>
          <w:sz w:val="22"/>
          <w:szCs w:val="30"/>
          <w:rtl/>
        </w:rPr>
        <w:t xml:space="preserve"> </w:t>
      </w:r>
    </w:p>
    <w:p w:rsidR="0059160B" w:rsidRPr="005625BA" w:rsidRDefault="0059160B" w:rsidP="007A1116">
      <w:pPr>
        <w:widowControl w:val="0"/>
        <w:spacing w:line="245" w:lineRule="auto"/>
        <w:jc w:val="center"/>
        <w:rPr>
          <w:rFonts w:cs="AL-Hotham"/>
          <w:color w:val="000000"/>
          <w:sz w:val="22"/>
          <w:szCs w:val="30"/>
          <w:u w:val="single"/>
          <w:rtl/>
        </w:rPr>
      </w:pPr>
      <w:r w:rsidRPr="005625BA">
        <w:rPr>
          <w:rFonts w:cs="AL-Hotham"/>
          <w:color w:val="000000"/>
          <w:sz w:val="22"/>
          <w:szCs w:val="30"/>
          <w:u w:val="single"/>
          <w:rtl/>
        </w:rPr>
        <w:t>(25+25+27+29+ 36</w:t>
      </w:r>
      <w:r w:rsidR="00495F7A" w:rsidRPr="005625BA">
        <w:rPr>
          <w:rFonts w:cs="AL-Hotham"/>
          <w:color w:val="000000"/>
          <w:sz w:val="22"/>
          <w:szCs w:val="30"/>
          <w:u w:val="single"/>
          <w:rtl/>
        </w:rPr>
        <w:t>)</w:t>
      </w:r>
      <w:r w:rsidRPr="005625BA">
        <w:rPr>
          <w:rFonts w:cs="AL-Hotham"/>
          <w:color w:val="000000"/>
          <w:sz w:val="22"/>
          <w:szCs w:val="30"/>
          <w:u w:val="single"/>
          <w:rtl/>
        </w:rPr>
        <w:t>+</w:t>
      </w:r>
      <w:r w:rsidR="00495F7A" w:rsidRPr="005625BA">
        <w:rPr>
          <w:rFonts w:cs="AL-Hotham"/>
          <w:color w:val="000000"/>
          <w:sz w:val="22"/>
          <w:szCs w:val="30"/>
          <w:u w:val="single"/>
          <w:rtl/>
        </w:rPr>
        <w:t>(</w:t>
      </w:r>
      <w:r w:rsidRPr="005625BA">
        <w:rPr>
          <w:rFonts w:cs="AL-Hotham"/>
          <w:color w:val="000000"/>
          <w:sz w:val="22"/>
          <w:szCs w:val="30"/>
          <w:u w:val="single"/>
          <w:rtl/>
        </w:rPr>
        <w:t>40+42+50+55+59)</w:t>
      </w:r>
    </w:p>
    <w:p w:rsidR="0059160B" w:rsidRPr="005625BA" w:rsidRDefault="0059160B" w:rsidP="007A1116">
      <w:pPr>
        <w:widowControl w:val="0"/>
        <w:spacing w:line="245" w:lineRule="auto"/>
        <w:jc w:val="center"/>
        <w:rPr>
          <w:rFonts w:cs="AL-Hotham"/>
          <w:color w:val="000000"/>
          <w:sz w:val="22"/>
          <w:szCs w:val="30"/>
          <w:rtl/>
        </w:rPr>
      </w:pPr>
      <w:r w:rsidRPr="005625BA">
        <w:rPr>
          <w:rFonts w:cs="AL-Hotham"/>
          <w:color w:val="000000"/>
          <w:sz w:val="22"/>
          <w:szCs w:val="30"/>
          <w:rtl/>
        </w:rPr>
        <w:t>10</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تصحيح الاختبار</w:t>
      </w:r>
      <w:r w:rsidR="007C1564" w:rsidRPr="005625BA">
        <w:rPr>
          <w:rFonts w:ascii="Traditional Arabic" w:hAnsi="Traditional Arabic"/>
          <w:b/>
          <w:bCs/>
          <w:color w:val="000000"/>
          <w:sz w:val="22"/>
          <w:szCs w:val="30"/>
          <w:rtl/>
        </w:rPr>
        <w:t>:</w:t>
      </w:r>
      <w:r w:rsidRPr="005625BA">
        <w:rPr>
          <w:rFonts w:cs="AL-Hotham"/>
          <w:color w:val="000000"/>
          <w:sz w:val="22"/>
          <w:szCs w:val="30"/>
          <w:rtl/>
        </w:rPr>
        <w:t xml:space="preserve"> حُسبت درجة واحدة لكل إجابة صحيحة</w:t>
      </w:r>
      <w:r w:rsidR="005A73B3">
        <w:rPr>
          <w:rFonts w:cs="AL-Hotham" w:hint="cs"/>
          <w:color w:val="000000"/>
          <w:sz w:val="22"/>
          <w:szCs w:val="30"/>
          <w:rtl/>
        </w:rPr>
        <w:t>،</w:t>
      </w:r>
      <w:r w:rsidRPr="005625BA">
        <w:rPr>
          <w:rFonts w:cs="AL-Hotham"/>
          <w:color w:val="000000"/>
          <w:sz w:val="22"/>
          <w:szCs w:val="30"/>
          <w:rtl/>
        </w:rPr>
        <w:t xml:space="preserve"> وهكذا بلغت درجة</w:t>
      </w:r>
      <w:r w:rsidR="007C1564" w:rsidRPr="005625BA">
        <w:rPr>
          <w:rFonts w:cs="AL-Hotham"/>
          <w:color w:val="000000"/>
          <w:sz w:val="22"/>
          <w:szCs w:val="30"/>
          <w:rtl/>
        </w:rPr>
        <w:t xml:space="preserve"> </w:t>
      </w:r>
      <w:r w:rsidRPr="005625BA">
        <w:rPr>
          <w:rFonts w:cs="AL-Hotham"/>
          <w:color w:val="000000"/>
          <w:sz w:val="22"/>
          <w:szCs w:val="30"/>
          <w:rtl/>
        </w:rPr>
        <w:t>الاختبار الكلية 36 درجة.</w:t>
      </w:r>
    </w:p>
    <w:p w:rsidR="0059160B" w:rsidRPr="005625BA" w:rsidRDefault="0059160B" w:rsidP="007C1564">
      <w:pPr>
        <w:widowControl w:val="0"/>
        <w:spacing w:line="245" w:lineRule="auto"/>
        <w:ind w:firstLine="567"/>
        <w:jc w:val="lowKashida"/>
        <w:rPr>
          <w:rFonts w:cs="AL-Hotham"/>
          <w:color w:val="000000"/>
          <w:sz w:val="22"/>
          <w:szCs w:val="30"/>
          <w:rtl/>
        </w:rPr>
      </w:pPr>
      <w:r w:rsidRPr="00A95CF4">
        <w:rPr>
          <w:rFonts w:cs="AL-Hotham"/>
          <w:color w:val="000000"/>
          <w:sz w:val="22"/>
          <w:szCs w:val="30"/>
          <w:rtl/>
        </w:rPr>
        <w:t>مقياس اتجاهات أستاذات قسم اللغة العربية نحو</w:t>
      </w:r>
      <w:r w:rsidRPr="005625BA">
        <w:rPr>
          <w:rFonts w:cs="AL-Hotham"/>
          <w:color w:val="000000"/>
          <w:sz w:val="22"/>
          <w:szCs w:val="30"/>
          <w:rtl/>
        </w:rPr>
        <w:t xml:space="preserve"> </w:t>
      </w:r>
      <w:r w:rsidRPr="005625BA">
        <w:rPr>
          <w:rFonts w:cs="AL-Hotham"/>
          <w:color w:val="000000"/>
          <w:sz w:val="22"/>
          <w:szCs w:val="30"/>
          <w:rtl/>
        </w:rPr>
        <w:lastRenderedPageBreak/>
        <w:t>الحقيبة التعلّمية وإستراتيجيات</w:t>
      </w:r>
      <w:r w:rsidR="007C1564" w:rsidRPr="005625BA">
        <w:rPr>
          <w:rFonts w:cs="AL-Hotham"/>
          <w:color w:val="000000"/>
          <w:sz w:val="22"/>
          <w:szCs w:val="30"/>
          <w:rtl/>
        </w:rPr>
        <w:t xml:space="preserve"> </w:t>
      </w:r>
      <w:r w:rsidRPr="005625BA">
        <w:rPr>
          <w:rFonts w:cs="AL-Hotham"/>
          <w:color w:val="000000"/>
          <w:sz w:val="22"/>
          <w:szCs w:val="30"/>
          <w:rtl/>
        </w:rPr>
        <w:t>التدريس وفق نظرية الذكاءات المتعددة</w:t>
      </w:r>
      <w:r w:rsidR="00495F7A" w:rsidRPr="005625BA">
        <w:rPr>
          <w:rFonts w:cs="AL-Hotham"/>
          <w:color w:val="000000"/>
          <w:sz w:val="22"/>
          <w:szCs w:val="30"/>
          <w:rtl/>
        </w:rPr>
        <w:t>.</w:t>
      </w:r>
    </w:p>
    <w:p w:rsidR="0059160B" w:rsidRPr="005625BA" w:rsidRDefault="0059160B" w:rsidP="00AE0A3A">
      <w:pPr>
        <w:widowControl w:val="0"/>
        <w:spacing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وصف المقياس</w:t>
      </w:r>
      <w:r w:rsidR="007C1564" w:rsidRPr="005625BA">
        <w:rPr>
          <w:rFonts w:ascii="Traditional Arabic" w:hAnsi="Traditional Arabic"/>
          <w:b/>
          <w:bCs/>
          <w:color w:val="000000"/>
          <w:sz w:val="22"/>
          <w:szCs w:val="30"/>
          <w:rtl/>
        </w:rPr>
        <w:t>:</w:t>
      </w:r>
      <w:r w:rsidRPr="005625BA">
        <w:rPr>
          <w:rFonts w:ascii="Traditional Arabic" w:hAnsi="Traditional Arabic"/>
          <w:b/>
          <w:bCs/>
          <w:color w:val="000000"/>
          <w:sz w:val="22"/>
          <w:szCs w:val="30"/>
          <w:rtl/>
        </w:rPr>
        <w:t xml:space="preserve"> </w:t>
      </w:r>
      <w:r w:rsidRPr="005625BA">
        <w:rPr>
          <w:rFonts w:cs="AL-Hotham"/>
          <w:color w:val="000000"/>
          <w:sz w:val="22"/>
          <w:szCs w:val="30"/>
          <w:rtl/>
        </w:rPr>
        <w:t>كُتبت تعليمات المقياس في الصفحة الأولى وتلخصت في طلب وضع الرمز</w:t>
      </w:r>
      <w:r w:rsidR="00AE0A3A" w:rsidRPr="005625BA">
        <w:rPr>
          <w:rFonts w:cs="AL-Hotham" w:hint="cs"/>
          <w:color w:val="000000"/>
          <w:sz w:val="22"/>
          <w:szCs w:val="30"/>
          <w:rtl/>
        </w:rPr>
        <w:t xml:space="preserve"> </w:t>
      </w:r>
      <w:r w:rsidRPr="005625BA">
        <w:rPr>
          <w:rFonts w:cs="AL-Hotham" w:hint="cs"/>
          <w:color w:val="000000"/>
          <w:sz w:val="22"/>
          <w:szCs w:val="30"/>
          <w:rtl/>
        </w:rPr>
        <w:t>√</w:t>
      </w:r>
      <w:r w:rsidRPr="005625BA">
        <w:rPr>
          <w:rFonts w:cs="AL-Hotham"/>
          <w:color w:val="000000"/>
          <w:sz w:val="22"/>
          <w:szCs w:val="30"/>
          <w:rtl/>
        </w:rPr>
        <w:t xml:space="preserve"> أمام العبارة التي تعبر عن اتجاه عينة البحث من أستاذات قسم اللغة العربية نحو العبارة، لتعبر عن درجة موافقتها </w:t>
      </w:r>
      <w:r w:rsidRPr="005625BA">
        <w:rPr>
          <w:rFonts w:cs="AL-Hotham"/>
          <w:color w:val="000000"/>
          <w:spacing w:val="-2"/>
          <w:sz w:val="22"/>
          <w:szCs w:val="30"/>
          <w:rtl/>
        </w:rPr>
        <w:t>عليها</w:t>
      </w:r>
      <w:r w:rsidR="00495F7A" w:rsidRPr="005625BA">
        <w:rPr>
          <w:rFonts w:cs="AL-Hotham"/>
          <w:color w:val="000000"/>
          <w:spacing w:val="-2"/>
          <w:sz w:val="22"/>
          <w:szCs w:val="30"/>
          <w:rtl/>
        </w:rPr>
        <w:t>.</w:t>
      </w:r>
      <w:r w:rsidRPr="005625BA">
        <w:rPr>
          <w:rFonts w:cs="AL-Hotham"/>
          <w:color w:val="000000"/>
          <w:spacing w:val="-2"/>
          <w:sz w:val="22"/>
          <w:szCs w:val="30"/>
          <w:rtl/>
        </w:rPr>
        <w:t xml:space="preserve"> وقد تنوعت عبارات المقياس في 26 فكانت هناك 12 عبارة إيجابية هي</w:t>
      </w:r>
      <w:r w:rsidR="007C1564" w:rsidRPr="005625BA">
        <w:rPr>
          <w:rFonts w:cs="AL-Hotham"/>
          <w:color w:val="000000"/>
          <w:spacing w:val="-2"/>
          <w:sz w:val="22"/>
          <w:szCs w:val="30"/>
          <w:rtl/>
        </w:rPr>
        <w:t>:</w:t>
      </w:r>
      <w:r w:rsidRPr="005625BA">
        <w:rPr>
          <w:rFonts w:cs="AL-Hotham"/>
          <w:color w:val="000000"/>
          <w:spacing w:val="-2"/>
          <w:sz w:val="22"/>
          <w:szCs w:val="30"/>
          <w:rtl/>
        </w:rPr>
        <w:t xml:space="preserve"> </w:t>
      </w:r>
      <w:r w:rsidR="00495F7A" w:rsidRPr="005625BA">
        <w:rPr>
          <w:rFonts w:cs="AL-Hotham"/>
          <w:color w:val="000000"/>
          <w:spacing w:val="-2"/>
          <w:sz w:val="22"/>
          <w:szCs w:val="30"/>
          <w:rtl/>
        </w:rPr>
        <w:t>(</w:t>
      </w:r>
      <w:r w:rsidRPr="005625BA">
        <w:rPr>
          <w:rFonts w:cs="AL-Hotham"/>
          <w:color w:val="000000"/>
          <w:spacing w:val="-2"/>
          <w:sz w:val="22"/>
          <w:szCs w:val="30"/>
          <w:rtl/>
        </w:rPr>
        <w:t>1، 3، 5، 6، 9، 11،</w:t>
      </w:r>
      <w:r w:rsidR="00AE0A3A" w:rsidRPr="005625BA">
        <w:rPr>
          <w:rFonts w:cs="AL-Hotham" w:hint="cs"/>
          <w:color w:val="000000"/>
          <w:spacing w:val="-2"/>
          <w:sz w:val="22"/>
          <w:szCs w:val="30"/>
          <w:rtl/>
        </w:rPr>
        <w:t xml:space="preserve"> </w:t>
      </w:r>
      <w:r w:rsidRPr="005625BA">
        <w:rPr>
          <w:rFonts w:cs="AL-Hotham"/>
          <w:color w:val="000000"/>
          <w:spacing w:val="-2"/>
          <w:sz w:val="22"/>
          <w:szCs w:val="30"/>
          <w:rtl/>
        </w:rPr>
        <w:t>12،</w:t>
      </w:r>
      <w:r w:rsidR="00AE0A3A" w:rsidRPr="005625BA">
        <w:rPr>
          <w:rFonts w:cs="AL-Hotham" w:hint="cs"/>
          <w:color w:val="000000"/>
          <w:spacing w:val="-2"/>
          <w:sz w:val="22"/>
          <w:szCs w:val="30"/>
          <w:rtl/>
        </w:rPr>
        <w:t xml:space="preserve"> </w:t>
      </w:r>
      <w:r w:rsidRPr="005625BA">
        <w:rPr>
          <w:rFonts w:cs="AL-Hotham"/>
          <w:color w:val="000000"/>
          <w:spacing w:val="-2"/>
          <w:sz w:val="22"/>
          <w:szCs w:val="30"/>
          <w:rtl/>
        </w:rPr>
        <w:t>14،</w:t>
      </w:r>
      <w:r w:rsidR="00AE0A3A" w:rsidRPr="005625BA">
        <w:rPr>
          <w:rFonts w:cs="AL-Hotham" w:hint="cs"/>
          <w:color w:val="000000"/>
          <w:spacing w:val="-2"/>
          <w:sz w:val="22"/>
          <w:szCs w:val="30"/>
          <w:rtl/>
        </w:rPr>
        <w:t xml:space="preserve"> </w:t>
      </w:r>
      <w:r w:rsidRPr="005625BA">
        <w:rPr>
          <w:rFonts w:cs="AL-Hotham"/>
          <w:color w:val="000000"/>
          <w:spacing w:val="-2"/>
          <w:sz w:val="22"/>
          <w:szCs w:val="30"/>
          <w:rtl/>
        </w:rPr>
        <w:t>16،</w:t>
      </w:r>
      <w:r w:rsidR="00AE0A3A" w:rsidRPr="005625BA">
        <w:rPr>
          <w:rFonts w:cs="AL-Hotham" w:hint="cs"/>
          <w:color w:val="000000"/>
          <w:spacing w:val="-2"/>
          <w:sz w:val="22"/>
          <w:szCs w:val="30"/>
          <w:rtl/>
        </w:rPr>
        <w:t xml:space="preserve"> </w:t>
      </w:r>
      <w:r w:rsidRPr="005625BA">
        <w:rPr>
          <w:rFonts w:cs="AL-Hotham"/>
          <w:color w:val="000000"/>
          <w:spacing w:val="-2"/>
          <w:sz w:val="22"/>
          <w:szCs w:val="30"/>
          <w:rtl/>
        </w:rPr>
        <w:t>20،</w:t>
      </w:r>
      <w:r w:rsidR="00AE0A3A" w:rsidRPr="005625BA">
        <w:rPr>
          <w:rFonts w:cs="AL-Hotham" w:hint="cs"/>
          <w:color w:val="000000"/>
          <w:spacing w:val="-2"/>
          <w:sz w:val="22"/>
          <w:szCs w:val="30"/>
          <w:rtl/>
        </w:rPr>
        <w:t xml:space="preserve"> </w:t>
      </w:r>
      <w:r w:rsidRPr="005625BA">
        <w:rPr>
          <w:rFonts w:cs="AL-Hotham"/>
          <w:color w:val="000000"/>
          <w:spacing w:val="-2"/>
          <w:sz w:val="22"/>
          <w:szCs w:val="30"/>
          <w:rtl/>
        </w:rPr>
        <w:t>21،</w:t>
      </w:r>
      <w:r w:rsidR="00AE0A3A" w:rsidRPr="005625BA">
        <w:rPr>
          <w:rFonts w:cs="AL-Hotham" w:hint="cs"/>
          <w:color w:val="000000"/>
          <w:spacing w:val="-2"/>
          <w:sz w:val="22"/>
          <w:szCs w:val="30"/>
          <w:rtl/>
        </w:rPr>
        <w:t xml:space="preserve"> </w:t>
      </w:r>
      <w:r w:rsidRPr="005625BA">
        <w:rPr>
          <w:rFonts w:cs="AL-Hotham"/>
          <w:color w:val="000000"/>
          <w:spacing w:val="-2"/>
          <w:sz w:val="22"/>
          <w:szCs w:val="30"/>
          <w:rtl/>
        </w:rPr>
        <w:t>22،</w:t>
      </w:r>
      <w:r w:rsidR="00AE0A3A" w:rsidRPr="005625BA">
        <w:rPr>
          <w:rFonts w:cs="AL-Hotham" w:hint="cs"/>
          <w:color w:val="000000"/>
          <w:spacing w:val="-2"/>
          <w:sz w:val="22"/>
          <w:szCs w:val="30"/>
          <w:rtl/>
        </w:rPr>
        <w:t xml:space="preserve"> </w:t>
      </w:r>
      <w:r w:rsidRPr="005625BA">
        <w:rPr>
          <w:rFonts w:cs="AL-Hotham"/>
          <w:color w:val="000000"/>
          <w:spacing w:val="-2"/>
          <w:sz w:val="22"/>
          <w:szCs w:val="30"/>
          <w:rtl/>
        </w:rPr>
        <w:t>24،</w:t>
      </w:r>
      <w:r w:rsidR="00AE0A3A" w:rsidRPr="005625BA">
        <w:rPr>
          <w:rFonts w:cs="AL-Hotham" w:hint="cs"/>
          <w:color w:val="000000"/>
          <w:spacing w:val="-2"/>
          <w:sz w:val="22"/>
          <w:szCs w:val="30"/>
          <w:rtl/>
        </w:rPr>
        <w:t xml:space="preserve"> </w:t>
      </w:r>
      <w:r w:rsidRPr="005625BA">
        <w:rPr>
          <w:rFonts w:cs="AL-Hotham"/>
          <w:color w:val="000000"/>
          <w:spacing w:val="-2"/>
          <w:sz w:val="22"/>
          <w:szCs w:val="30"/>
          <w:rtl/>
        </w:rPr>
        <w:t>25</w:t>
      </w:r>
      <w:r w:rsidR="00495F7A" w:rsidRPr="005625BA">
        <w:rPr>
          <w:rFonts w:cs="AL-Hotham"/>
          <w:color w:val="000000"/>
          <w:spacing w:val="-2"/>
          <w:sz w:val="22"/>
          <w:szCs w:val="30"/>
          <w:rtl/>
        </w:rPr>
        <w:t>)</w:t>
      </w:r>
      <w:r w:rsidR="00AE0A3A" w:rsidRPr="005625BA">
        <w:rPr>
          <w:rFonts w:cs="AL-Hotham" w:hint="cs"/>
          <w:color w:val="000000"/>
          <w:spacing w:val="-2"/>
          <w:sz w:val="22"/>
          <w:szCs w:val="30"/>
          <w:rtl/>
        </w:rPr>
        <w:t xml:space="preserve"> </w:t>
      </w:r>
      <w:r w:rsidRPr="005625BA">
        <w:rPr>
          <w:rFonts w:cs="AL-Hotham"/>
          <w:color w:val="000000"/>
          <w:spacing w:val="-2"/>
          <w:sz w:val="22"/>
          <w:szCs w:val="30"/>
          <w:rtl/>
        </w:rPr>
        <w:t>و12</w:t>
      </w:r>
      <w:r w:rsidRPr="005625BA">
        <w:rPr>
          <w:rFonts w:cs="AL-Hotham"/>
          <w:color w:val="000000"/>
          <w:sz w:val="22"/>
          <w:szCs w:val="30"/>
          <w:rtl/>
        </w:rPr>
        <w:t xml:space="preserve"> عبارة سلبية</w:t>
      </w:r>
      <w:r w:rsidR="007C1564" w:rsidRPr="005625BA">
        <w:rPr>
          <w:rFonts w:cs="AL-Hotham"/>
          <w:color w:val="000000"/>
          <w:sz w:val="22"/>
          <w:szCs w:val="30"/>
          <w:rtl/>
        </w:rPr>
        <w:t xml:space="preserve"> </w:t>
      </w:r>
      <w:r w:rsidRPr="005625BA">
        <w:rPr>
          <w:rFonts w:cs="AL-Hotham"/>
          <w:color w:val="000000"/>
          <w:sz w:val="22"/>
          <w:szCs w:val="30"/>
          <w:rtl/>
        </w:rPr>
        <w:t>هي</w:t>
      </w:r>
      <w:r w:rsidR="007C1564" w:rsidRPr="005625BA">
        <w:rPr>
          <w:rFonts w:cs="AL-Hotham"/>
          <w:color w:val="000000"/>
          <w:sz w:val="22"/>
          <w:szCs w:val="30"/>
          <w:rtl/>
        </w:rPr>
        <w:t>:</w:t>
      </w:r>
      <w:r w:rsidRPr="005625BA">
        <w:rPr>
          <w:rFonts w:cs="AL-Hotham"/>
          <w:color w:val="000000"/>
          <w:sz w:val="22"/>
          <w:szCs w:val="30"/>
          <w:rtl/>
        </w:rPr>
        <w:t xml:space="preserve"> </w:t>
      </w:r>
      <w:r w:rsidR="005A73B3">
        <w:rPr>
          <w:rFonts w:cs="AL-Hotham" w:hint="cs"/>
          <w:color w:val="000000"/>
          <w:sz w:val="22"/>
          <w:szCs w:val="30"/>
          <w:rtl/>
        </w:rPr>
        <w:t>(</w:t>
      </w:r>
      <w:r w:rsidRPr="005625BA">
        <w:rPr>
          <w:rFonts w:cs="AL-Hotham"/>
          <w:color w:val="000000"/>
          <w:sz w:val="22"/>
          <w:szCs w:val="30"/>
          <w:rtl/>
        </w:rPr>
        <w:t>2،</w:t>
      </w:r>
      <w:r w:rsidR="00AE0A3A" w:rsidRPr="005625BA">
        <w:rPr>
          <w:rFonts w:cs="AL-Hotham" w:hint="cs"/>
          <w:color w:val="000000"/>
          <w:sz w:val="22"/>
          <w:szCs w:val="30"/>
          <w:rtl/>
        </w:rPr>
        <w:t xml:space="preserve"> </w:t>
      </w:r>
      <w:r w:rsidRPr="005625BA">
        <w:rPr>
          <w:rFonts w:cs="AL-Hotham"/>
          <w:color w:val="000000"/>
          <w:sz w:val="22"/>
          <w:szCs w:val="30"/>
          <w:rtl/>
        </w:rPr>
        <w:t>4،</w:t>
      </w:r>
      <w:r w:rsidR="00AE0A3A" w:rsidRPr="005625BA">
        <w:rPr>
          <w:rFonts w:cs="AL-Hotham" w:hint="cs"/>
          <w:color w:val="000000"/>
          <w:sz w:val="22"/>
          <w:szCs w:val="30"/>
          <w:rtl/>
        </w:rPr>
        <w:t xml:space="preserve"> </w:t>
      </w:r>
      <w:r w:rsidRPr="005625BA">
        <w:rPr>
          <w:rFonts w:cs="AL-Hotham"/>
          <w:color w:val="000000"/>
          <w:sz w:val="22"/>
          <w:szCs w:val="30"/>
          <w:rtl/>
        </w:rPr>
        <w:t>7،</w:t>
      </w:r>
      <w:r w:rsidR="00AE0A3A" w:rsidRPr="005625BA">
        <w:rPr>
          <w:rFonts w:cs="AL-Hotham" w:hint="cs"/>
          <w:color w:val="000000"/>
          <w:sz w:val="22"/>
          <w:szCs w:val="30"/>
          <w:rtl/>
        </w:rPr>
        <w:t xml:space="preserve"> </w:t>
      </w:r>
      <w:r w:rsidRPr="005625BA">
        <w:rPr>
          <w:rFonts w:cs="AL-Hotham"/>
          <w:color w:val="000000"/>
          <w:sz w:val="22"/>
          <w:szCs w:val="30"/>
          <w:rtl/>
        </w:rPr>
        <w:t>8،</w:t>
      </w:r>
      <w:r w:rsidR="00AE0A3A" w:rsidRPr="005625BA">
        <w:rPr>
          <w:rFonts w:cs="AL-Hotham" w:hint="cs"/>
          <w:color w:val="000000"/>
          <w:sz w:val="22"/>
          <w:szCs w:val="30"/>
          <w:rtl/>
        </w:rPr>
        <w:t xml:space="preserve"> </w:t>
      </w:r>
      <w:r w:rsidRPr="005625BA">
        <w:rPr>
          <w:rFonts w:cs="AL-Hotham"/>
          <w:color w:val="000000"/>
          <w:sz w:val="22"/>
          <w:szCs w:val="30"/>
          <w:rtl/>
        </w:rPr>
        <w:t>10،</w:t>
      </w:r>
      <w:r w:rsidR="00AE0A3A" w:rsidRPr="005625BA">
        <w:rPr>
          <w:rFonts w:cs="AL-Hotham" w:hint="cs"/>
          <w:color w:val="000000"/>
          <w:sz w:val="22"/>
          <w:szCs w:val="30"/>
          <w:rtl/>
        </w:rPr>
        <w:t xml:space="preserve"> </w:t>
      </w:r>
      <w:r w:rsidRPr="005625BA">
        <w:rPr>
          <w:rFonts w:cs="AL-Hotham"/>
          <w:color w:val="000000"/>
          <w:sz w:val="22"/>
          <w:szCs w:val="30"/>
          <w:rtl/>
        </w:rPr>
        <w:t>13،</w:t>
      </w:r>
      <w:r w:rsidR="00AE0A3A" w:rsidRPr="005625BA">
        <w:rPr>
          <w:rFonts w:cs="AL-Hotham" w:hint="cs"/>
          <w:color w:val="000000"/>
          <w:sz w:val="22"/>
          <w:szCs w:val="30"/>
          <w:rtl/>
        </w:rPr>
        <w:t xml:space="preserve"> </w:t>
      </w:r>
      <w:r w:rsidRPr="005625BA">
        <w:rPr>
          <w:rFonts w:cs="AL-Hotham"/>
          <w:color w:val="000000"/>
          <w:sz w:val="22"/>
          <w:szCs w:val="30"/>
          <w:rtl/>
        </w:rPr>
        <w:t>15،</w:t>
      </w:r>
      <w:r w:rsidR="00AE0A3A" w:rsidRPr="005625BA">
        <w:rPr>
          <w:rFonts w:cs="AL-Hotham" w:hint="cs"/>
          <w:color w:val="000000"/>
          <w:sz w:val="22"/>
          <w:szCs w:val="30"/>
          <w:rtl/>
        </w:rPr>
        <w:t xml:space="preserve"> </w:t>
      </w:r>
      <w:r w:rsidRPr="005625BA">
        <w:rPr>
          <w:rFonts w:cs="AL-Hotham"/>
          <w:color w:val="000000"/>
          <w:sz w:val="22"/>
          <w:szCs w:val="30"/>
          <w:rtl/>
        </w:rPr>
        <w:t>17،</w:t>
      </w:r>
      <w:r w:rsidR="00AE0A3A" w:rsidRPr="005625BA">
        <w:rPr>
          <w:rFonts w:cs="AL-Hotham" w:hint="cs"/>
          <w:color w:val="000000"/>
          <w:sz w:val="22"/>
          <w:szCs w:val="30"/>
          <w:rtl/>
        </w:rPr>
        <w:t xml:space="preserve"> </w:t>
      </w:r>
      <w:r w:rsidRPr="005625BA">
        <w:rPr>
          <w:rFonts w:cs="AL-Hotham"/>
          <w:color w:val="000000"/>
          <w:sz w:val="22"/>
          <w:szCs w:val="30"/>
          <w:rtl/>
        </w:rPr>
        <w:t>18،</w:t>
      </w:r>
      <w:r w:rsidR="00AE0A3A" w:rsidRPr="005625BA">
        <w:rPr>
          <w:rFonts w:cs="AL-Hotham" w:hint="cs"/>
          <w:color w:val="000000"/>
          <w:sz w:val="22"/>
          <w:szCs w:val="30"/>
          <w:rtl/>
        </w:rPr>
        <w:t xml:space="preserve"> </w:t>
      </w:r>
      <w:r w:rsidRPr="005625BA">
        <w:rPr>
          <w:rFonts w:cs="AL-Hotham"/>
          <w:color w:val="000000"/>
          <w:sz w:val="22"/>
          <w:szCs w:val="30"/>
          <w:rtl/>
        </w:rPr>
        <w:t>19،</w:t>
      </w:r>
      <w:r w:rsidR="00AE0A3A" w:rsidRPr="005625BA">
        <w:rPr>
          <w:rFonts w:cs="AL-Hotham" w:hint="cs"/>
          <w:color w:val="000000"/>
          <w:sz w:val="22"/>
          <w:szCs w:val="30"/>
          <w:rtl/>
        </w:rPr>
        <w:t xml:space="preserve"> </w:t>
      </w:r>
      <w:r w:rsidRPr="005625BA">
        <w:rPr>
          <w:rFonts w:cs="AL-Hotham"/>
          <w:color w:val="000000"/>
          <w:sz w:val="22"/>
          <w:szCs w:val="30"/>
          <w:rtl/>
        </w:rPr>
        <w:t>23،</w:t>
      </w:r>
      <w:r w:rsidR="00AE0A3A" w:rsidRPr="005625BA">
        <w:rPr>
          <w:rFonts w:cs="AL-Hotham" w:hint="cs"/>
          <w:color w:val="000000"/>
          <w:sz w:val="22"/>
          <w:szCs w:val="30"/>
          <w:rtl/>
        </w:rPr>
        <w:t xml:space="preserve"> </w:t>
      </w:r>
      <w:r w:rsidRPr="005625BA">
        <w:rPr>
          <w:rFonts w:cs="AL-Hotham"/>
          <w:color w:val="000000"/>
          <w:sz w:val="22"/>
          <w:szCs w:val="30"/>
          <w:rtl/>
        </w:rPr>
        <w:t>26</w:t>
      </w:r>
      <w:r w:rsidR="00495F7A" w:rsidRPr="005625BA">
        <w:rPr>
          <w:rFonts w:cs="AL-Hotham"/>
          <w:color w:val="000000"/>
          <w:sz w:val="22"/>
          <w:szCs w:val="30"/>
          <w:rtl/>
        </w:rPr>
        <w:t>)</w:t>
      </w:r>
      <w:r w:rsidR="007C1564" w:rsidRPr="005625BA">
        <w:rPr>
          <w:rFonts w:cs="AL-Hotham"/>
          <w:color w:val="000000"/>
          <w:sz w:val="22"/>
          <w:szCs w:val="30"/>
          <w:rtl/>
        </w:rPr>
        <w:t>،</w:t>
      </w:r>
      <w:r w:rsidRPr="005625BA">
        <w:rPr>
          <w:rFonts w:cs="AL-Hotham"/>
          <w:color w:val="000000"/>
          <w:sz w:val="22"/>
          <w:szCs w:val="30"/>
          <w:rtl/>
        </w:rPr>
        <w:t xml:space="preserve"> وقد طلب من أستاذات اللغة العربية الإجابة عن عبارات المقياس في اجتماع قسم اللغة العربية وتم استعادتها خلال نصف ساعة</w:t>
      </w:r>
      <w:r w:rsidR="007C1564" w:rsidRPr="005625BA">
        <w:rPr>
          <w:rFonts w:cs="AL-Hotham"/>
          <w:color w:val="000000"/>
          <w:sz w:val="22"/>
          <w:szCs w:val="30"/>
          <w:rtl/>
        </w:rPr>
        <w:t>؛</w:t>
      </w:r>
      <w:r w:rsidRPr="005625BA">
        <w:rPr>
          <w:rFonts w:cs="AL-Hotham"/>
          <w:color w:val="000000"/>
          <w:sz w:val="22"/>
          <w:szCs w:val="30"/>
          <w:rtl/>
        </w:rPr>
        <w:t xml:space="preserve"> وقد ضمن المحتوى المعرفي أنشطة الغرض منها تنمية الاتجاه الإيجابي نحو نظرية الذكاءات المتعددة</w:t>
      </w:r>
      <w:r w:rsidR="007C1564" w:rsidRPr="005625BA">
        <w:rPr>
          <w:rFonts w:cs="AL-Hotham"/>
          <w:color w:val="000000"/>
          <w:sz w:val="22"/>
          <w:szCs w:val="30"/>
          <w:rtl/>
        </w:rPr>
        <w:t>،</w:t>
      </w:r>
      <w:r w:rsidRPr="005625BA">
        <w:rPr>
          <w:rFonts w:cs="AL-Hotham"/>
          <w:color w:val="000000"/>
          <w:sz w:val="22"/>
          <w:szCs w:val="30"/>
          <w:rtl/>
        </w:rPr>
        <w:t xml:space="preserve"> مثل</w:t>
      </w:r>
      <w:r w:rsidR="007C1564"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تدوّن رأيها في مفهوم النظرية ومدى اعتقادها بصدق المواضع العصبية للذكاءات المتعددة</w:t>
      </w:r>
      <w:r w:rsidR="00495F7A"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تدوّن مشاعرها نحو تخطيط الدروس وفق نظرية الذكاءات المتعددة</w:t>
      </w:r>
      <w:r w:rsidR="00495F7A"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تدوّن مشاعرها نحو استخدام إستراتيجيات الذكاءات المتعددة أثناء التدريس بالجامعة</w:t>
      </w:r>
      <w:r w:rsidR="00495F7A"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تصف مشاعرها نحو مدى عدالة تقويم الطالبات بأساليب التقويم التقليدية الراهنة على الرغم من تنوع الذكاءات السائدة لديهن</w:t>
      </w:r>
      <w:r w:rsidR="00495F7A"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 xml:space="preserve">تصف دور نظرية الذكاءات المتعددة في رفع </w:t>
      </w:r>
      <w:r w:rsidRPr="005625BA">
        <w:rPr>
          <w:rFonts w:cs="AL-Hotham"/>
          <w:color w:val="000000"/>
          <w:sz w:val="22"/>
          <w:szCs w:val="30"/>
          <w:rtl/>
        </w:rPr>
        <w:lastRenderedPageBreak/>
        <w:t>مستوى جودة التعليم الجامعي</w:t>
      </w:r>
      <w:r w:rsidR="00495F7A" w:rsidRPr="005625BA">
        <w:rPr>
          <w:rFonts w:cs="AL-Hotham"/>
          <w:color w:val="000000"/>
          <w:sz w:val="22"/>
          <w:szCs w:val="30"/>
          <w:rtl/>
        </w:rPr>
        <w:t>.</w:t>
      </w:r>
    </w:p>
    <w:p w:rsidR="0059160B" w:rsidRPr="005625BA" w:rsidRDefault="0059160B" w:rsidP="00AE0A3A">
      <w:pPr>
        <w:widowControl w:val="0"/>
        <w:spacing w:line="242" w:lineRule="auto"/>
        <w:ind w:firstLine="567"/>
        <w:jc w:val="lowKashida"/>
        <w:rPr>
          <w:rFonts w:cs="AL-Hotham"/>
          <w:color w:val="000000"/>
          <w:sz w:val="22"/>
          <w:szCs w:val="30"/>
        </w:rPr>
      </w:pPr>
      <w:r w:rsidRPr="005625BA">
        <w:rPr>
          <w:rFonts w:ascii="Traditional Arabic" w:hAnsi="Traditional Arabic"/>
          <w:b/>
          <w:bCs/>
          <w:color w:val="000000"/>
          <w:sz w:val="22"/>
          <w:szCs w:val="30"/>
          <w:rtl/>
        </w:rPr>
        <w:t>صدق المحكمين</w:t>
      </w:r>
      <w:r w:rsidR="007C1564" w:rsidRPr="005625BA">
        <w:rPr>
          <w:rFonts w:ascii="Traditional Arabic" w:hAnsi="Traditional Arabic"/>
          <w:b/>
          <w:bCs/>
          <w:color w:val="000000"/>
          <w:sz w:val="22"/>
          <w:szCs w:val="30"/>
          <w:rtl/>
        </w:rPr>
        <w:t>:</w:t>
      </w:r>
      <w:r w:rsidRPr="005625BA">
        <w:rPr>
          <w:rFonts w:cs="AL-Hotham" w:hint="cs"/>
          <w:color w:val="000000"/>
          <w:sz w:val="22"/>
          <w:szCs w:val="30"/>
          <w:rtl/>
        </w:rPr>
        <w:t xml:space="preserve"> تم عرض مقياس الاتجاه على مجموعة من المتخصصين في مجال المناهج وطرق التدريس وعلم النفس التربوي</w:t>
      </w:r>
      <w:r w:rsidR="00495F7A" w:rsidRPr="005625BA">
        <w:rPr>
          <w:rFonts w:cs="AL-Hotham" w:hint="cs"/>
          <w:color w:val="000000"/>
          <w:sz w:val="22"/>
          <w:szCs w:val="30"/>
          <w:rtl/>
        </w:rPr>
        <w:t>.</w:t>
      </w:r>
    </w:p>
    <w:p w:rsidR="0059160B" w:rsidRPr="005625BA" w:rsidRDefault="0059160B" w:rsidP="00AE0A3A">
      <w:pPr>
        <w:widowControl w:val="0"/>
        <w:spacing w:line="242"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تصحيح المقياس</w:t>
      </w:r>
      <w:r w:rsidR="007C1564" w:rsidRPr="005625BA">
        <w:rPr>
          <w:rFonts w:ascii="Traditional Arabic" w:hAnsi="Traditional Arabic"/>
          <w:b/>
          <w:bCs/>
          <w:color w:val="000000"/>
          <w:sz w:val="22"/>
          <w:szCs w:val="30"/>
          <w:rtl/>
        </w:rPr>
        <w:t>:</w:t>
      </w:r>
      <w:r w:rsidRPr="005625BA">
        <w:rPr>
          <w:rFonts w:ascii="Traditional Arabic" w:hAnsi="Traditional Arabic"/>
          <w:b/>
          <w:bCs/>
          <w:color w:val="000000"/>
          <w:sz w:val="22"/>
          <w:szCs w:val="30"/>
          <w:rtl/>
        </w:rPr>
        <w:t xml:space="preserve"> </w:t>
      </w:r>
      <w:r w:rsidRPr="005625BA">
        <w:rPr>
          <w:rFonts w:cs="AL-Hotham"/>
          <w:color w:val="000000"/>
          <w:sz w:val="22"/>
          <w:szCs w:val="30"/>
          <w:rtl/>
        </w:rPr>
        <w:t xml:space="preserve">وزعت درجات المقياس بأن أعطيت (3) درجات للعبارات الموجبة لاختيار </w:t>
      </w:r>
      <w:r w:rsidR="00495F7A" w:rsidRPr="005625BA">
        <w:rPr>
          <w:rFonts w:cs="AL-Hotham"/>
          <w:color w:val="000000"/>
          <w:sz w:val="22"/>
          <w:szCs w:val="30"/>
          <w:rtl/>
        </w:rPr>
        <w:t>(</w:t>
      </w:r>
      <w:r w:rsidRPr="005625BA">
        <w:rPr>
          <w:rFonts w:cs="AL-Hotham"/>
          <w:color w:val="000000"/>
          <w:sz w:val="22"/>
          <w:szCs w:val="30"/>
          <w:rtl/>
        </w:rPr>
        <w:t>أوافق</w:t>
      </w:r>
      <w:r w:rsidR="00495F7A" w:rsidRPr="005625BA">
        <w:rPr>
          <w:rFonts w:cs="AL-Hotham"/>
          <w:color w:val="000000"/>
          <w:sz w:val="22"/>
          <w:szCs w:val="30"/>
          <w:rtl/>
        </w:rPr>
        <w:t>)</w:t>
      </w:r>
      <w:r w:rsidRPr="005625BA">
        <w:rPr>
          <w:rFonts w:cs="AL-Hotham"/>
          <w:color w:val="000000"/>
          <w:sz w:val="22"/>
          <w:szCs w:val="30"/>
          <w:rtl/>
        </w:rPr>
        <w:t xml:space="preserve"> ودرجتان لاختيار</w:t>
      </w:r>
      <w:r w:rsidR="00AE0A3A" w:rsidRPr="005625BA">
        <w:rPr>
          <w:rFonts w:cs="AL-Hotham" w:hint="cs"/>
          <w:color w:val="000000"/>
          <w:sz w:val="22"/>
          <w:szCs w:val="30"/>
          <w:rtl/>
        </w:rPr>
        <w:t xml:space="preserve"> </w:t>
      </w:r>
      <w:r w:rsidRPr="005625BA">
        <w:rPr>
          <w:rFonts w:cs="AL-Hotham"/>
          <w:color w:val="000000"/>
          <w:sz w:val="22"/>
          <w:szCs w:val="30"/>
          <w:rtl/>
        </w:rPr>
        <w:t xml:space="preserve">(محايد) ودرجة لاختيار </w:t>
      </w:r>
      <w:r w:rsidR="00495F7A" w:rsidRPr="005625BA">
        <w:rPr>
          <w:rFonts w:cs="AL-Hotham"/>
          <w:color w:val="000000"/>
          <w:sz w:val="22"/>
          <w:szCs w:val="30"/>
          <w:rtl/>
        </w:rPr>
        <w:t>(</w:t>
      </w:r>
      <w:r w:rsidRPr="005625BA">
        <w:rPr>
          <w:rFonts w:cs="AL-Hotham"/>
          <w:color w:val="000000"/>
          <w:sz w:val="22"/>
          <w:szCs w:val="30"/>
          <w:rtl/>
        </w:rPr>
        <w:t>غير موافق</w:t>
      </w:r>
      <w:r w:rsidR="00495F7A" w:rsidRPr="005625BA">
        <w:rPr>
          <w:rFonts w:cs="AL-Hotham"/>
          <w:color w:val="000000"/>
          <w:sz w:val="22"/>
          <w:szCs w:val="30"/>
          <w:rtl/>
        </w:rPr>
        <w:t>)</w:t>
      </w:r>
      <w:r w:rsidR="007C1564" w:rsidRPr="005625BA">
        <w:rPr>
          <w:rFonts w:cs="AL-Hotham"/>
          <w:color w:val="000000"/>
          <w:sz w:val="22"/>
          <w:szCs w:val="30"/>
          <w:rtl/>
        </w:rPr>
        <w:t>،</w:t>
      </w:r>
      <w:r w:rsidRPr="005625BA">
        <w:rPr>
          <w:rFonts w:cs="AL-Hotham"/>
          <w:color w:val="000000"/>
          <w:sz w:val="22"/>
          <w:szCs w:val="30"/>
          <w:rtl/>
        </w:rPr>
        <w:t xml:space="preserve"> أما العبارات السلبية في المقياس فقد أعطيت </w:t>
      </w:r>
      <w:r w:rsidR="00495F7A" w:rsidRPr="005625BA">
        <w:rPr>
          <w:rFonts w:cs="AL-Hotham"/>
          <w:color w:val="000000"/>
          <w:sz w:val="22"/>
          <w:szCs w:val="30"/>
          <w:rtl/>
        </w:rPr>
        <w:t>(</w:t>
      </w:r>
      <w:r w:rsidRPr="005625BA">
        <w:rPr>
          <w:rFonts w:cs="AL-Hotham"/>
          <w:color w:val="000000"/>
          <w:sz w:val="22"/>
          <w:szCs w:val="30"/>
          <w:rtl/>
        </w:rPr>
        <w:t>3</w:t>
      </w:r>
      <w:r w:rsidR="00495F7A" w:rsidRPr="005625BA">
        <w:rPr>
          <w:rFonts w:cs="AL-Hotham"/>
          <w:color w:val="000000"/>
          <w:sz w:val="22"/>
          <w:szCs w:val="30"/>
          <w:rtl/>
        </w:rPr>
        <w:t>)</w:t>
      </w:r>
      <w:r w:rsidRPr="005625BA">
        <w:rPr>
          <w:rFonts w:cs="AL-Hotham"/>
          <w:color w:val="000000"/>
          <w:sz w:val="22"/>
          <w:szCs w:val="30"/>
          <w:rtl/>
        </w:rPr>
        <w:t xml:space="preserve"> درجات لاختيار </w:t>
      </w:r>
      <w:r w:rsidR="00495F7A" w:rsidRPr="005625BA">
        <w:rPr>
          <w:rFonts w:cs="AL-Hotham"/>
          <w:color w:val="000000"/>
          <w:sz w:val="22"/>
          <w:szCs w:val="30"/>
          <w:rtl/>
        </w:rPr>
        <w:t>(</w:t>
      </w:r>
      <w:r w:rsidRPr="005625BA">
        <w:rPr>
          <w:rFonts w:cs="AL-Hotham"/>
          <w:color w:val="000000"/>
          <w:sz w:val="22"/>
          <w:szCs w:val="30"/>
          <w:rtl/>
        </w:rPr>
        <w:t>غير موافق</w:t>
      </w:r>
      <w:r w:rsidR="00495F7A" w:rsidRPr="005625BA">
        <w:rPr>
          <w:rFonts w:cs="AL-Hotham"/>
          <w:color w:val="000000"/>
          <w:sz w:val="22"/>
          <w:szCs w:val="30"/>
          <w:rtl/>
        </w:rPr>
        <w:t>)</w:t>
      </w:r>
      <w:r w:rsidRPr="005625BA">
        <w:rPr>
          <w:rFonts w:cs="AL-Hotham"/>
          <w:color w:val="000000"/>
          <w:sz w:val="22"/>
          <w:szCs w:val="30"/>
          <w:rtl/>
        </w:rPr>
        <w:t xml:space="preserve"> ودرجتان لاختيار (محايد) ودرجة لاختيار (موافق)</w:t>
      </w:r>
      <w:r w:rsidR="007C1564" w:rsidRPr="005625BA">
        <w:rPr>
          <w:rFonts w:cs="AL-Hotham"/>
          <w:color w:val="000000"/>
          <w:sz w:val="22"/>
          <w:szCs w:val="30"/>
          <w:rtl/>
        </w:rPr>
        <w:t>،</w:t>
      </w:r>
      <w:r w:rsidRPr="005625BA">
        <w:rPr>
          <w:rFonts w:cs="AL-Hotham"/>
          <w:color w:val="000000"/>
          <w:sz w:val="22"/>
          <w:szCs w:val="30"/>
          <w:rtl/>
        </w:rPr>
        <w:t xml:space="preserve"> وبذلك تكون </w:t>
      </w:r>
      <w:r w:rsidRPr="005625BA">
        <w:rPr>
          <w:rFonts w:cs="AL-Hotham"/>
          <w:color w:val="000000"/>
          <w:sz w:val="22"/>
          <w:szCs w:val="30"/>
          <w:rtl/>
        </w:rPr>
        <w:lastRenderedPageBreak/>
        <w:t xml:space="preserve">درجات المقياس الكلية </w:t>
      </w:r>
      <w:r w:rsidR="00495F7A" w:rsidRPr="005625BA">
        <w:rPr>
          <w:rFonts w:cs="AL-Hotham"/>
          <w:color w:val="000000"/>
          <w:sz w:val="22"/>
          <w:szCs w:val="30"/>
          <w:rtl/>
        </w:rPr>
        <w:t>(</w:t>
      </w:r>
      <w:r w:rsidRPr="005625BA">
        <w:rPr>
          <w:rFonts w:cs="AL-Hotham"/>
          <w:color w:val="000000"/>
          <w:sz w:val="22"/>
          <w:szCs w:val="30"/>
          <w:rtl/>
        </w:rPr>
        <w:t>78</w:t>
      </w:r>
      <w:r w:rsidR="00495F7A" w:rsidRPr="005625BA">
        <w:rPr>
          <w:rFonts w:cs="AL-Hotham"/>
          <w:color w:val="000000"/>
          <w:sz w:val="22"/>
          <w:szCs w:val="30"/>
          <w:rtl/>
        </w:rPr>
        <w:t>)</w:t>
      </w:r>
      <w:r w:rsidRPr="005625BA">
        <w:rPr>
          <w:rFonts w:cs="AL-Hotham"/>
          <w:color w:val="000000"/>
          <w:sz w:val="22"/>
          <w:szCs w:val="30"/>
          <w:rtl/>
        </w:rPr>
        <w:t xml:space="preserve"> درجة</w:t>
      </w:r>
      <w:r w:rsidR="00495F7A" w:rsidRPr="005625BA">
        <w:rPr>
          <w:rFonts w:cs="AL-Hotham"/>
          <w:color w:val="000000"/>
          <w:sz w:val="22"/>
          <w:szCs w:val="30"/>
          <w:rtl/>
        </w:rPr>
        <w:t>.</w:t>
      </w:r>
    </w:p>
    <w:p w:rsidR="0059160B" w:rsidRPr="005625BA" w:rsidRDefault="0059160B" w:rsidP="00AE0A3A">
      <w:pPr>
        <w:widowControl w:val="0"/>
        <w:spacing w:line="242"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ثبات المقياس</w:t>
      </w:r>
      <w:r w:rsidR="007C1564" w:rsidRPr="005625BA">
        <w:rPr>
          <w:rFonts w:ascii="Traditional Arabic" w:hAnsi="Traditional Arabic"/>
          <w:b/>
          <w:bCs/>
          <w:color w:val="000000"/>
          <w:sz w:val="22"/>
          <w:szCs w:val="30"/>
          <w:rtl/>
        </w:rPr>
        <w:t>:</w:t>
      </w:r>
      <w:r w:rsidRPr="005625BA">
        <w:rPr>
          <w:rFonts w:cs="AL-Hotham"/>
          <w:color w:val="000000"/>
          <w:sz w:val="22"/>
          <w:szCs w:val="30"/>
          <w:rtl/>
        </w:rPr>
        <w:t xml:space="preserve"> تم حساب معامل ثبات مقياس الاتجاه وذلك بتطبيقه علي عينة استطلاعية تكونت من (10</w:t>
      </w:r>
      <w:r w:rsidR="00495F7A" w:rsidRPr="005625BA">
        <w:rPr>
          <w:rFonts w:cs="AL-Hotham"/>
          <w:color w:val="000000"/>
          <w:sz w:val="22"/>
          <w:szCs w:val="30"/>
          <w:rtl/>
        </w:rPr>
        <w:t>)</w:t>
      </w:r>
      <w:r w:rsidRPr="005625BA">
        <w:rPr>
          <w:rFonts w:cs="AL-Hotham"/>
          <w:color w:val="000000"/>
          <w:sz w:val="22"/>
          <w:szCs w:val="30"/>
          <w:rtl/>
        </w:rPr>
        <w:t xml:space="preserve"> أستاذات من قسم اللغة العربية</w:t>
      </w:r>
      <w:r w:rsidR="007C1564" w:rsidRPr="005625BA">
        <w:rPr>
          <w:rFonts w:cs="AL-Hotham"/>
          <w:color w:val="000000"/>
          <w:sz w:val="22"/>
          <w:szCs w:val="30"/>
          <w:rtl/>
        </w:rPr>
        <w:t>؛</w:t>
      </w:r>
      <w:r w:rsidRPr="005625BA">
        <w:rPr>
          <w:rFonts w:cs="AL-Hotham"/>
          <w:color w:val="000000"/>
          <w:sz w:val="22"/>
          <w:szCs w:val="30"/>
          <w:rtl/>
        </w:rPr>
        <w:t xml:space="preserve"> باستخدام معامل (</w:t>
      </w:r>
      <w:r w:rsidRPr="005625BA">
        <w:rPr>
          <w:rFonts w:cs="AL-Hotham"/>
          <w:color w:val="000000"/>
          <w:sz w:val="22"/>
          <w:szCs w:val="30"/>
        </w:rPr>
        <w:t>α</w:t>
      </w:r>
      <w:r w:rsidRPr="005625BA">
        <w:rPr>
          <w:rFonts w:cs="AL-Hotham"/>
          <w:color w:val="000000"/>
          <w:sz w:val="22"/>
          <w:szCs w:val="30"/>
          <w:rtl/>
        </w:rPr>
        <w:t xml:space="preserve">) ألفا كرونباخ وبلغت قيمة معامل الثبات </w:t>
      </w:r>
      <w:r w:rsidRPr="005625BA">
        <w:rPr>
          <w:rFonts w:cs="AL-Hotham"/>
          <w:color w:val="000000"/>
          <w:sz w:val="22"/>
          <w:szCs w:val="30"/>
        </w:rPr>
        <w:t>α</w:t>
      </w:r>
      <w:r w:rsidRPr="005625BA">
        <w:rPr>
          <w:rFonts w:cs="AL-Hotham"/>
          <w:color w:val="000000"/>
          <w:sz w:val="22"/>
          <w:szCs w:val="30"/>
          <w:rtl/>
        </w:rPr>
        <w:t>=0.74 وهي درجة عالية من الثبات</w:t>
      </w:r>
      <w:r w:rsidR="00495F7A" w:rsidRPr="005625BA">
        <w:rPr>
          <w:rFonts w:cs="AL-Hotham"/>
          <w:color w:val="000000"/>
          <w:sz w:val="22"/>
          <w:szCs w:val="30"/>
          <w:rtl/>
        </w:rPr>
        <w:t>.</w:t>
      </w:r>
      <w:r w:rsidR="005A73B3">
        <w:rPr>
          <w:rFonts w:cs="AL-Hotham" w:hint="cs"/>
          <w:color w:val="000000"/>
          <w:sz w:val="22"/>
          <w:szCs w:val="30"/>
          <w:rtl/>
        </w:rPr>
        <w:t xml:space="preserve"> </w:t>
      </w:r>
      <w:r w:rsidRPr="005625BA">
        <w:rPr>
          <w:rFonts w:cs="AL-Hotham"/>
          <w:color w:val="000000"/>
          <w:sz w:val="22"/>
          <w:szCs w:val="30"/>
          <w:rtl/>
        </w:rPr>
        <w:t xml:space="preserve">ويوضح </w:t>
      </w:r>
      <w:r w:rsidR="005A73B3">
        <w:rPr>
          <w:rFonts w:cs="AL-Hotham" w:hint="cs"/>
          <w:color w:val="000000"/>
          <w:sz w:val="22"/>
          <w:szCs w:val="30"/>
          <w:rtl/>
        </w:rPr>
        <w:t>ال</w:t>
      </w:r>
      <w:r w:rsidRPr="005625BA">
        <w:rPr>
          <w:rFonts w:cs="AL-Hotham"/>
          <w:color w:val="000000"/>
          <w:sz w:val="22"/>
          <w:szCs w:val="30"/>
          <w:rtl/>
        </w:rPr>
        <w:t>جدول (5) حساب درجات مقياس اتجاهات أستاذات قسم اللغة العربية نحو ممارسة إستراتيجيات التدريس وفق نظرية الذكاءات المتعددة في التطبيقين القبلي والبعدي</w:t>
      </w:r>
      <w:r w:rsidR="00495F7A" w:rsidRPr="005625BA">
        <w:rPr>
          <w:rFonts w:cs="AL-Hotham"/>
          <w:color w:val="000000"/>
          <w:sz w:val="22"/>
          <w:szCs w:val="30"/>
          <w:rtl/>
        </w:rPr>
        <w:t>.</w:t>
      </w:r>
      <w:r w:rsidRPr="005625BA">
        <w:rPr>
          <w:rFonts w:cs="AL-Hotham"/>
          <w:color w:val="000000"/>
          <w:sz w:val="22"/>
          <w:szCs w:val="30"/>
          <w:rtl/>
        </w:rPr>
        <w:t xml:space="preserve"> </w:t>
      </w:r>
    </w:p>
    <w:p w:rsidR="00AE0A3A" w:rsidRPr="005625BA" w:rsidRDefault="00AE0A3A" w:rsidP="003B5B2D">
      <w:pPr>
        <w:widowControl w:val="0"/>
        <w:spacing w:line="245" w:lineRule="auto"/>
        <w:jc w:val="center"/>
        <w:rPr>
          <w:rFonts w:ascii="Traditional Arabic" w:hAnsi="Traditional Arabic"/>
          <w:b/>
          <w:bCs/>
          <w:color w:val="000000"/>
          <w:sz w:val="16"/>
          <w:szCs w:val="24"/>
          <w:rtl/>
        </w:rPr>
        <w:sectPr w:rsidR="00AE0A3A" w:rsidRPr="005625BA" w:rsidSect="007A1116">
          <w:type w:val="continuous"/>
          <w:pgSz w:w="11906" w:h="16838" w:code="9"/>
          <w:pgMar w:top="2466" w:right="1418" w:bottom="2466" w:left="1418" w:header="1899" w:footer="1899" w:gutter="0"/>
          <w:cols w:num="2" w:space="397"/>
          <w:bidi/>
          <w:rtlGutter/>
        </w:sectPr>
      </w:pPr>
    </w:p>
    <w:p w:rsidR="0059160B" w:rsidRPr="005625BA" w:rsidRDefault="00A95CF4" w:rsidP="00A95CF4">
      <w:pPr>
        <w:widowControl w:val="0"/>
        <w:spacing w:line="245" w:lineRule="auto"/>
        <w:ind w:left="1273" w:hanging="1273"/>
        <w:rPr>
          <w:rFonts w:ascii="Traditional Arabic" w:hAnsi="Traditional Arabic"/>
          <w:b/>
          <w:bCs/>
          <w:color w:val="000000"/>
          <w:sz w:val="16"/>
          <w:szCs w:val="24"/>
          <w:rtl/>
        </w:rPr>
      </w:pPr>
      <w:r>
        <w:rPr>
          <w:rFonts w:ascii="Traditional Arabic" w:hAnsi="Traditional Arabic" w:hint="cs"/>
          <w:b/>
          <w:bCs/>
          <w:color w:val="000000"/>
          <w:sz w:val="16"/>
          <w:szCs w:val="24"/>
          <w:rtl/>
        </w:rPr>
        <w:lastRenderedPageBreak/>
        <w:t>ال</w:t>
      </w:r>
      <w:r w:rsidR="0059160B" w:rsidRPr="005625BA">
        <w:rPr>
          <w:rFonts w:ascii="Traditional Arabic" w:hAnsi="Traditional Arabic"/>
          <w:b/>
          <w:bCs/>
          <w:color w:val="000000"/>
          <w:sz w:val="16"/>
          <w:szCs w:val="24"/>
          <w:rtl/>
        </w:rPr>
        <w:t>جدول</w:t>
      </w:r>
      <w:r>
        <w:rPr>
          <w:rFonts w:ascii="Traditional Arabic" w:hAnsi="Traditional Arabic" w:hint="cs"/>
          <w:b/>
          <w:bCs/>
          <w:color w:val="000000"/>
          <w:sz w:val="16"/>
          <w:szCs w:val="24"/>
          <w:rtl/>
        </w:rPr>
        <w:t xml:space="preserve"> رقم</w:t>
      </w:r>
      <w:r w:rsidR="0059160B" w:rsidRPr="005625BA">
        <w:rPr>
          <w:rFonts w:ascii="Traditional Arabic" w:hAnsi="Traditional Arabic"/>
          <w:b/>
          <w:bCs/>
          <w:color w:val="000000"/>
          <w:sz w:val="16"/>
          <w:szCs w:val="24"/>
          <w:rtl/>
        </w:rPr>
        <w:t xml:space="preserve"> (5)</w:t>
      </w:r>
      <w:r>
        <w:rPr>
          <w:rFonts w:ascii="Traditional Arabic" w:hAnsi="Traditional Arabic" w:hint="cs"/>
          <w:b/>
          <w:bCs/>
          <w:color w:val="000000"/>
          <w:sz w:val="16"/>
          <w:szCs w:val="24"/>
          <w:rtl/>
        </w:rPr>
        <w:t xml:space="preserve">. </w:t>
      </w:r>
      <w:r w:rsidR="0059160B" w:rsidRPr="005625BA">
        <w:rPr>
          <w:rFonts w:ascii="Traditional Arabic" w:hAnsi="Traditional Arabic"/>
          <w:b/>
          <w:bCs/>
          <w:color w:val="000000"/>
          <w:sz w:val="16"/>
          <w:szCs w:val="24"/>
          <w:rtl/>
        </w:rPr>
        <w:t>حساب درجات مقياس اتجاهات أستاذات قسم اللغة العربية نحو ممارسة إستراتيجيات التدريس وفق نظرية الذكاءات المتعددة</w:t>
      </w:r>
      <w:r>
        <w:rPr>
          <w:rFonts w:ascii="Traditional Arabic" w:hAnsi="Traditional Arabic" w:hint="cs"/>
          <w:b/>
          <w:bCs/>
          <w:color w:val="000000"/>
          <w:sz w:val="16"/>
          <w:szCs w:val="24"/>
          <w:rtl/>
        </w:rPr>
        <w:t>.</w:t>
      </w:r>
    </w:p>
    <w:tbl>
      <w:tblPr>
        <w:tblW w:w="90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397"/>
        <w:gridCol w:w="921"/>
        <w:gridCol w:w="922"/>
        <w:gridCol w:w="921"/>
        <w:gridCol w:w="922"/>
      </w:tblGrid>
      <w:tr w:rsidR="0059160B" w:rsidRPr="005625BA">
        <w:trPr>
          <w:jc w:val="center"/>
        </w:trPr>
        <w:tc>
          <w:tcPr>
            <w:tcW w:w="5397" w:type="dxa"/>
            <w:vMerge w:val="restart"/>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widowControl w:val="0"/>
              <w:tabs>
                <w:tab w:val="center" w:pos="5155"/>
              </w:tabs>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عبارات المقياس</w:t>
            </w:r>
          </w:p>
        </w:tc>
        <w:tc>
          <w:tcPr>
            <w:tcW w:w="1843" w:type="dxa"/>
            <w:gridSpan w:val="2"/>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widowControl w:val="0"/>
              <w:tabs>
                <w:tab w:val="center" w:pos="5155"/>
              </w:tabs>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التطبيق القبلي</w:t>
            </w:r>
          </w:p>
        </w:tc>
        <w:tc>
          <w:tcPr>
            <w:tcW w:w="1843" w:type="dxa"/>
            <w:gridSpan w:val="2"/>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widowControl w:val="0"/>
              <w:tabs>
                <w:tab w:val="center" w:pos="5155"/>
              </w:tabs>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التطبيق البعدي</w:t>
            </w:r>
          </w:p>
        </w:tc>
      </w:tr>
      <w:tr w:rsidR="0059160B" w:rsidRPr="005625BA">
        <w:trPr>
          <w:jc w:val="center"/>
        </w:trPr>
        <w:tc>
          <w:tcPr>
            <w:tcW w:w="5397" w:type="dxa"/>
            <w:vMerge/>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widowControl w:val="0"/>
              <w:spacing w:line="245" w:lineRule="auto"/>
              <w:jc w:val="center"/>
              <w:rPr>
                <w:rFonts w:ascii="Traditional Arabic" w:hAnsi="Traditional Arabic"/>
                <w:b/>
                <w:bCs/>
                <w:color w:val="000000"/>
              </w:rPr>
            </w:pPr>
          </w:p>
        </w:tc>
        <w:tc>
          <w:tcPr>
            <w:tcW w:w="921"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widowControl w:val="0"/>
              <w:tabs>
                <w:tab w:val="center" w:pos="5155"/>
              </w:tabs>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المتوسط</w:t>
            </w:r>
          </w:p>
        </w:tc>
        <w:tc>
          <w:tcPr>
            <w:tcW w:w="922"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widowControl w:val="0"/>
              <w:tabs>
                <w:tab w:val="center" w:pos="5155"/>
              </w:tabs>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الانحراف المعياري</w:t>
            </w:r>
          </w:p>
        </w:tc>
        <w:tc>
          <w:tcPr>
            <w:tcW w:w="921"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widowControl w:val="0"/>
              <w:tabs>
                <w:tab w:val="center" w:pos="5155"/>
              </w:tabs>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المتوسط</w:t>
            </w:r>
          </w:p>
        </w:tc>
        <w:tc>
          <w:tcPr>
            <w:tcW w:w="922"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3B5B2D">
            <w:pPr>
              <w:widowControl w:val="0"/>
              <w:tabs>
                <w:tab w:val="center" w:pos="5155"/>
              </w:tabs>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الانحراف المعياري</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E0A3A">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أحب أن أعرف أكثر عن نظرية الذكاءات المتعددة</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19</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49</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92</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27</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E0A3A">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لاتهمني معرفة أساليب تعلم</w:t>
            </w:r>
            <w:r w:rsidR="007C1564" w:rsidRPr="005625BA">
              <w:rPr>
                <w:rFonts w:ascii="Traditional Arabic" w:hAnsi="Traditional Arabic"/>
                <w:b/>
                <w:bCs/>
                <w:color w:val="000000"/>
                <w:rtl/>
              </w:rPr>
              <w:t xml:space="preserve"> </w:t>
            </w:r>
            <w:r w:rsidRPr="005625BA">
              <w:rPr>
                <w:rFonts w:ascii="Traditional Arabic" w:hAnsi="Traditional Arabic"/>
                <w:b/>
                <w:bCs/>
                <w:color w:val="000000"/>
                <w:rtl/>
              </w:rPr>
              <w:t>الطالبات وفق نظرية الذكاءات المتعددة</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1</w:t>
            </w:r>
            <w:r w:rsidRPr="005625BA">
              <w:rPr>
                <w:rFonts w:ascii="Traditional Arabic" w:hAnsi="Traditional Arabic"/>
                <w:b/>
                <w:bCs/>
                <w:color w:val="000000"/>
              </w:rPr>
              <w:t>,</w:t>
            </w:r>
            <w:r w:rsidRPr="005625BA">
              <w:rPr>
                <w:rFonts w:ascii="Traditional Arabic" w:hAnsi="Traditional Arabic"/>
                <w:b/>
                <w:bCs/>
                <w:color w:val="000000"/>
                <w:rtl/>
              </w:rPr>
              <w:t>80</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40</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80</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40</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E0A3A">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أثارتني معرفة مواضع الأنظمة العصبية في الدماغ لكل ذكاء</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1</w:t>
            </w:r>
            <w:r w:rsidRPr="005625BA">
              <w:rPr>
                <w:rFonts w:ascii="Traditional Arabic" w:hAnsi="Traditional Arabic"/>
                <w:b/>
                <w:bCs/>
                <w:color w:val="000000"/>
              </w:rPr>
              <w:t>,</w:t>
            </w:r>
            <w:r w:rsidRPr="005625BA">
              <w:rPr>
                <w:rFonts w:ascii="Traditional Arabic" w:hAnsi="Traditional Arabic"/>
                <w:b/>
                <w:bCs/>
                <w:color w:val="000000"/>
                <w:rtl/>
              </w:rPr>
              <w:t>53</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58</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88</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32</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E0A3A">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لن أغير في إستراتيجيات</w:t>
            </w:r>
            <w:r w:rsidR="007C1564" w:rsidRPr="005625BA">
              <w:rPr>
                <w:rFonts w:ascii="Traditional Arabic" w:hAnsi="Traditional Arabic"/>
                <w:b/>
                <w:bCs/>
                <w:color w:val="000000"/>
                <w:rtl/>
              </w:rPr>
              <w:t xml:space="preserve"> </w:t>
            </w:r>
            <w:r w:rsidRPr="005625BA">
              <w:rPr>
                <w:rFonts w:ascii="Traditional Arabic" w:hAnsi="Traditional Arabic"/>
                <w:b/>
                <w:bCs/>
                <w:color w:val="000000"/>
                <w:rtl/>
              </w:rPr>
              <w:t>التدريس التي أتبعها حسب أساليب تعلم الطالبات</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1</w:t>
            </w:r>
            <w:r w:rsidRPr="005625BA">
              <w:rPr>
                <w:rFonts w:ascii="Traditional Arabic" w:hAnsi="Traditional Arabic"/>
                <w:b/>
                <w:bCs/>
                <w:color w:val="000000"/>
              </w:rPr>
              <w:t>,</w:t>
            </w:r>
            <w:r w:rsidRPr="005625BA">
              <w:rPr>
                <w:rFonts w:ascii="Traditional Arabic" w:hAnsi="Traditional Arabic"/>
                <w:b/>
                <w:bCs/>
                <w:color w:val="000000"/>
                <w:rtl/>
              </w:rPr>
              <w:t>80</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49</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88</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32</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E0A3A">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من الضروري أن أمارس إستراتيجيات التدريس الملائمة الذكاء السائد لدى الطالبات</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1</w:t>
            </w:r>
            <w:r w:rsidRPr="005625BA">
              <w:rPr>
                <w:rFonts w:ascii="Traditional Arabic" w:hAnsi="Traditional Arabic"/>
                <w:b/>
                <w:bCs/>
                <w:color w:val="000000"/>
              </w:rPr>
              <w:t>,</w:t>
            </w:r>
            <w:r w:rsidRPr="005625BA">
              <w:rPr>
                <w:rFonts w:ascii="Traditional Arabic" w:hAnsi="Traditional Arabic"/>
                <w:b/>
                <w:bCs/>
                <w:color w:val="000000"/>
                <w:rtl/>
              </w:rPr>
              <w:t>53</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50</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80</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40</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E0A3A">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توفر علي إستراتيجيات التدريس القائمة على نظرية الذكاءات المتعددة البحث عن مثيرات لجذب اهتمام الطالبات نحو المقرر الذي أقوم بتدريسه.</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1</w:t>
            </w:r>
            <w:r w:rsidRPr="005625BA">
              <w:rPr>
                <w:rFonts w:ascii="Traditional Arabic" w:hAnsi="Traditional Arabic"/>
                <w:b/>
                <w:bCs/>
                <w:color w:val="000000"/>
              </w:rPr>
              <w:t>,</w:t>
            </w:r>
            <w:r w:rsidRPr="005625BA">
              <w:rPr>
                <w:rFonts w:ascii="Traditional Arabic" w:hAnsi="Traditional Arabic"/>
                <w:b/>
                <w:bCs/>
                <w:color w:val="000000"/>
                <w:rtl/>
              </w:rPr>
              <w:t>96</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34</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96</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19</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E0A3A">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توجد صعوبة في تطبيق مقياس الذكاءات المتعددة لمعرفة الذكاءات السائدة لدى الطالبات</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1</w:t>
            </w:r>
            <w:r w:rsidRPr="005625BA">
              <w:rPr>
                <w:rFonts w:ascii="Traditional Arabic" w:hAnsi="Traditional Arabic"/>
                <w:b/>
                <w:bCs/>
                <w:color w:val="000000"/>
              </w:rPr>
              <w:t>,</w:t>
            </w:r>
            <w:r w:rsidRPr="005625BA">
              <w:rPr>
                <w:rFonts w:ascii="Traditional Arabic" w:hAnsi="Traditional Arabic"/>
                <w:b/>
                <w:bCs/>
                <w:color w:val="000000"/>
                <w:rtl/>
              </w:rPr>
              <w:t>96</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34</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1</w:t>
            </w:r>
            <w:r w:rsidRPr="005625BA">
              <w:rPr>
                <w:rFonts w:ascii="Traditional Arabic" w:hAnsi="Traditional Arabic"/>
                <w:b/>
                <w:bCs/>
                <w:color w:val="000000"/>
              </w:rPr>
              <w:t>,</w:t>
            </w:r>
            <w:r w:rsidRPr="005625BA">
              <w:rPr>
                <w:rFonts w:ascii="Traditional Arabic" w:hAnsi="Traditional Arabic"/>
                <w:b/>
                <w:bCs/>
                <w:color w:val="000000"/>
                <w:rtl/>
              </w:rPr>
              <w:t>57</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80</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E0A3A">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سيرهقني تنفيذ إستراتيجيات التدريس القائمة على نظرية الذكاءات المتعددة</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1</w:t>
            </w:r>
            <w:r w:rsidRPr="005625BA">
              <w:rPr>
                <w:rFonts w:ascii="Traditional Arabic" w:hAnsi="Traditional Arabic"/>
                <w:b/>
                <w:bCs/>
                <w:color w:val="000000"/>
              </w:rPr>
              <w:t>,</w:t>
            </w:r>
            <w:r w:rsidRPr="005625BA">
              <w:rPr>
                <w:rFonts w:ascii="Traditional Arabic" w:hAnsi="Traditional Arabic"/>
                <w:b/>
                <w:bCs/>
                <w:color w:val="000000"/>
                <w:rtl/>
              </w:rPr>
              <w:t>57</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80</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84 </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36</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E0A3A">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سأستمتع بتنفيذ إستراتيجيات</w:t>
            </w:r>
            <w:r w:rsidR="007C1564" w:rsidRPr="005625BA">
              <w:rPr>
                <w:rFonts w:ascii="Traditional Arabic" w:hAnsi="Traditional Arabic"/>
                <w:b/>
                <w:bCs/>
                <w:color w:val="000000"/>
                <w:rtl/>
              </w:rPr>
              <w:t xml:space="preserve"> </w:t>
            </w:r>
            <w:r w:rsidRPr="005625BA">
              <w:rPr>
                <w:rFonts w:ascii="Traditional Arabic" w:hAnsi="Traditional Arabic"/>
                <w:b/>
                <w:bCs/>
                <w:color w:val="000000"/>
                <w:rtl/>
              </w:rPr>
              <w:t>التدريس وفق نظرية الذكاءات المتعددة</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36</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47</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76</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42</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E0A3A">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ليس من العدل أن تتساوى الطالبة المتفوقة في تنظيم أفكارها وعرضها مكتوبة مع الطالبة المتفوقة في المهام الاجتماعية</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36</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42</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88</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32</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E0A3A">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أشعر أن التقويم وفق نظرية الذكاءات المتعددة سيتيح فرصا أكبر لنجاح وتفوق الطالبات</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61</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80</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76</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42</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E0A3A">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أعتقد أن التدريس وفق الإستراتيجيات القائمة على نظرية الذكاءات المتعددة يتيح فرصا لظهور مواهب الطالبات وإبداعاتهن</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38</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36</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3</w:t>
            </w:r>
            <w:r w:rsidRPr="005625BA">
              <w:rPr>
                <w:rFonts w:ascii="Traditional Arabic" w:hAnsi="Traditional Arabic"/>
                <w:b/>
                <w:bCs/>
                <w:color w:val="000000"/>
              </w:rPr>
              <w:t>,</w:t>
            </w:r>
            <w:r w:rsidRPr="005625BA">
              <w:rPr>
                <w:rFonts w:ascii="Traditional Arabic" w:hAnsi="Traditional Arabic"/>
                <w:b/>
                <w:bCs/>
                <w:color w:val="000000"/>
                <w:rtl/>
              </w:rPr>
              <w:t>00</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00</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E0A3A">
            <w:pPr>
              <w:widowControl w:val="0"/>
              <w:spacing w:line="245" w:lineRule="auto"/>
              <w:jc w:val="lowKashida"/>
              <w:rPr>
                <w:rFonts w:ascii="Traditional Arabic" w:hAnsi="Traditional Arabic"/>
                <w:b/>
                <w:bCs/>
                <w:color w:val="000000"/>
              </w:rPr>
            </w:pPr>
            <w:r w:rsidRPr="005625BA">
              <w:rPr>
                <w:rFonts w:ascii="Traditional Arabic" w:hAnsi="Traditional Arabic"/>
                <w:b/>
                <w:bCs/>
                <w:color w:val="000000"/>
                <w:rtl/>
              </w:rPr>
              <w:t>أشعر أن التدريس وفق الإستراتيجيات القائمة على نظرية الذكاءات المتعددة سيجعل التعليم الجامعي مهزلة حقيقية</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30</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76</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1</w:t>
            </w:r>
            <w:r w:rsidRPr="005625BA">
              <w:rPr>
                <w:rFonts w:ascii="Traditional Arabic" w:hAnsi="Traditional Arabic"/>
                <w:b/>
                <w:bCs/>
                <w:color w:val="000000"/>
              </w:rPr>
              <w:t>,</w:t>
            </w:r>
            <w:r w:rsidRPr="005625BA">
              <w:rPr>
                <w:rFonts w:ascii="Traditional Arabic" w:hAnsi="Traditional Arabic"/>
                <w:b/>
                <w:bCs/>
                <w:color w:val="000000"/>
                <w:rtl/>
              </w:rPr>
              <w:t>11</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3B5B2D">
            <w:pPr>
              <w:widowControl w:val="0"/>
              <w:autoSpaceDE w:val="0"/>
              <w:autoSpaceDN w:val="0"/>
              <w:bidi w:val="0"/>
              <w:adjustRightInd w:val="0"/>
              <w:spacing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32</w:t>
            </w:r>
          </w:p>
        </w:tc>
      </w:tr>
    </w:tbl>
    <w:p w:rsidR="004D62EE" w:rsidRPr="005625BA" w:rsidRDefault="00A95CF4" w:rsidP="00A95CF4">
      <w:pPr>
        <w:widowControl w:val="0"/>
        <w:spacing w:line="245" w:lineRule="auto"/>
        <w:ind w:left="1415" w:hanging="1415"/>
        <w:rPr>
          <w:rFonts w:ascii="Traditional Arabic" w:hAnsi="Traditional Arabic"/>
          <w:b/>
          <w:bCs/>
          <w:color w:val="000000"/>
          <w:sz w:val="16"/>
          <w:szCs w:val="24"/>
          <w:rtl/>
        </w:rPr>
      </w:pPr>
      <w:r>
        <w:rPr>
          <w:rFonts w:ascii="Traditional Arabic" w:hAnsi="Traditional Arabic" w:hint="cs"/>
          <w:b/>
          <w:bCs/>
          <w:color w:val="000000"/>
          <w:sz w:val="16"/>
          <w:szCs w:val="24"/>
          <w:rtl/>
        </w:rPr>
        <w:lastRenderedPageBreak/>
        <w:t>تابع</w:t>
      </w:r>
      <w:r w:rsidR="004D62EE" w:rsidRPr="005625BA">
        <w:rPr>
          <w:rFonts w:ascii="Traditional Arabic" w:hAnsi="Traditional Arabic" w:hint="cs"/>
          <w:b/>
          <w:bCs/>
          <w:color w:val="000000"/>
          <w:sz w:val="16"/>
          <w:szCs w:val="24"/>
          <w:rtl/>
        </w:rPr>
        <w:t xml:space="preserve"> </w:t>
      </w:r>
      <w:r>
        <w:rPr>
          <w:rFonts w:ascii="Traditional Arabic" w:hAnsi="Traditional Arabic" w:hint="cs"/>
          <w:b/>
          <w:bCs/>
          <w:color w:val="000000"/>
          <w:sz w:val="16"/>
          <w:szCs w:val="24"/>
          <w:rtl/>
        </w:rPr>
        <w:t>ال</w:t>
      </w:r>
      <w:r w:rsidR="004D62EE" w:rsidRPr="005625BA">
        <w:rPr>
          <w:rFonts w:ascii="Traditional Arabic" w:hAnsi="Traditional Arabic"/>
          <w:b/>
          <w:bCs/>
          <w:color w:val="000000"/>
          <w:sz w:val="16"/>
          <w:szCs w:val="24"/>
          <w:rtl/>
        </w:rPr>
        <w:t>جدول</w:t>
      </w:r>
      <w:r>
        <w:rPr>
          <w:rFonts w:ascii="Traditional Arabic" w:hAnsi="Traditional Arabic" w:hint="cs"/>
          <w:b/>
          <w:bCs/>
          <w:color w:val="000000"/>
          <w:sz w:val="16"/>
          <w:szCs w:val="24"/>
          <w:rtl/>
        </w:rPr>
        <w:t xml:space="preserve"> رقم</w:t>
      </w:r>
      <w:r w:rsidR="004D62EE" w:rsidRPr="005625BA">
        <w:rPr>
          <w:rFonts w:ascii="Traditional Arabic" w:hAnsi="Traditional Arabic"/>
          <w:b/>
          <w:bCs/>
          <w:color w:val="000000"/>
          <w:sz w:val="16"/>
          <w:szCs w:val="24"/>
          <w:rtl/>
        </w:rPr>
        <w:t xml:space="preserve"> (5)</w:t>
      </w:r>
      <w:r>
        <w:rPr>
          <w:rFonts w:ascii="Traditional Arabic" w:hAnsi="Traditional Arabic" w:hint="cs"/>
          <w:b/>
          <w:bCs/>
          <w:color w:val="000000"/>
          <w:sz w:val="16"/>
          <w:szCs w:val="24"/>
          <w:rtl/>
        </w:rPr>
        <w:t xml:space="preserve">. </w:t>
      </w:r>
    </w:p>
    <w:tbl>
      <w:tblPr>
        <w:tblW w:w="90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397"/>
        <w:gridCol w:w="921"/>
        <w:gridCol w:w="922"/>
        <w:gridCol w:w="921"/>
        <w:gridCol w:w="922"/>
      </w:tblGrid>
      <w:tr w:rsidR="004D62EE" w:rsidRPr="005625BA">
        <w:trPr>
          <w:jc w:val="center"/>
        </w:trPr>
        <w:tc>
          <w:tcPr>
            <w:tcW w:w="5397" w:type="dxa"/>
            <w:vMerge w:val="restart"/>
            <w:tcBorders>
              <w:top w:val="single" w:sz="4" w:space="0" w:color="000000"/>
              <w:left w:val="single" w:sz="4" w:space="0" w:color="000000"/>
              <w:bottom w:val="single" w:sz="4" w:space="0" w:color="000000"/>
              <w:right w:val="single" w:sz="4" w:space="0" w:color="000000"/>
            </w:tcBorders>
            <w:shd w:val="clear" w:color="auto" w:fill="E0E0E0"/>
            <w:vAlign w:val="center"/>
          </w:tcPr>
          <w:p w:rsidR="004D62EE" w:rsidRPr="005625BA" w:rsidRDefault="004D62EE" w:rsidP="00A95CF4">
            <w:pPr>
              <w:widowControl w:val="0"/>
              <w:tabs>
                <w:tab w:val="center" w:pos="5155"/>
              </w:tabs>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عبارات المقياس</w:t>
            </w:r>
          </w:p>
        </w:tc>
        <w:tc>
          <w:tcPr>
            <w:tcW w:w="1843" w:type="dxa"/>
            <w:gridSpan w:val="2"/>
            <w:tcBorders>
              <w:top w:val="single" w:sz="4" w:space="0" w:color="000000"/>
              <w:left w:val="single" w:sz="4" w:space="0" w:color="000000"/>
              <w:bottom w:val="single" w:sz="4" w:space="0" w:color="000000"/>
              <w:right w:val="single" w:sz="4" w:space="0" w:color="000000"/>
            </w:tcBorders>
            <w:shd w:val="clear" w:color="auto" w:fill="E0E0E0"/>
            <w:vAlign w:val="center"/>
          </w:tcPr>
          <w:p w:rsidR="004D62EE" w:rsidRPr="005625BA" w:rsidRDefault="004D62EE" w:rsidP="00A95CF4">
            <w:pPr>
              <w:widowControl w:val="0"/>
              <w:tabs>
                <w:tab w:val="center" w:pos="5155"/>
              </w:tabs>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التطبيق القبلي</w:t>
            </w:r>
          </w:p>
        </w:tc>
        <w:tc>
          <w:tcPr>
            <w:tcW w:w="1843" w:type="dxa"/>
            <w:gridSpan w:val="2"/>
            <w:tcBorders>
              <w:top w:val="single" w:sz="4" w:space="0" w:color="000000"/>
              <w:left w:val="single" w:sz="4" w:space="0" w:color="000000"/>
              <w:bottom w:val="single" w:sz="4" w:space="0" w:color="000000"/>
              <w:right w:val="single" w:sz="4" w:space="0" w:color="000000"/>
            </w:tcBorders>
            <w:shd w:val="clear" w:color="auto" w:fill="E0E0E0"/>
            <w:vAlign w:val="center"/>
          </w:tcPr>
          <w:p w:rsidR="004D62EE" w:rsidRPr="005625BA" w:rsidRDefault="004D62EE" w:rsidP="00A95CF4">
            <w:pPr>
              <w:widowControl w:val="0"/>
              <w:tabs>
                <w:tab w:val="center" w:pos="5155"/>
              </w:tabs>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التطبيق البعدي</w:t>
            </w:r>
          </w:p>
        </w:tc>
      </w:tr>
      <w:tr w:rsidR="004D62EE" w:rsidRPr="005625BA">
        <w:trPr>
          <w:jc w:val="center"/>
        </w:trPr>
        <w:tc>
          <w:tcPr>
            <w:tcW w:w="5397" w:type="dxa"/>
            <w:vMerge/>
            <w:tcBorders>
              <w:top w:val="single" w:sz="4" w:space="0" w:color="000000"/>
              <w:left w:val="single" w:sz="4" w:space="0" w:color="000000"/>
              <w:bottom w:val="single" w:sz="4" w:space="0" w:color="000000"/>
              <w:right w:val="single" w:sz="4" w:space="0" w:color="000000"/>
            </w:tcBorders>
            <w:shd w:val="clear" w:color="auto" w:fill="E0E0E0"/>
            <w:vAlign w:val="center"/>
          </w:tcPr>
          <w:p w:rsidR="004D62EE" w:rsidRPr="005625BA" w:rsidRDefault="004D62EE" w:rsidP="00A95CF4">
            <w:pPr>
              <w:widowControl w:val="0"/>
              <w:spacing w:before="40" w:after="20" w:line="245" w:lineRule="auto"/>
              <w:jc w:val="center"/>
              <w:rPr>
                <w:rFonts w:ascii="Traditional Arabic" w:hAnsi="Traditional Arabic"/>
                <w:b/>
                <w:bCs/>
                <w:color w:val="000000"/>
              </w:rPr>
            </w:pPr>
          </w:p>
        </w:tc>
        <w:tc>
          <w:tcPr>
            <w:tcW w:w="921"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4D62EE" w:rsidRPr="005625BA" w:rsidRDefault="004D62EE" w:rsidP="00A95CF4">
            <w:pPr>
              <w:widowControl w:val="0"/>
              <w:tabs>
                <w:tab w:val="center" w:pos="5155"/>
              </w:tabs>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المتوسط</w:t>
            </w:r>
          </w:p>
        </w:tc>
        <w:tc>
          <w:tcPr>
            <w:tcW w:w="922"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4D62EE" w:rsidRPr="005625BA" w:rsidRDefault="004D62EE" w:rsidP="00A95CF4">
            <w:pPr>
              <w:widowControl w:val="0"/>
              <w:tabs>
                <w:tab w:val="center" w:pos="5155"/>
              </w:tabs>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الانحراف المعياري</w:t>
            </w:r>
          </w:p>
        </w:tc>
        <w:tc>
          <w:tcPr>
            <w:tcW w:w="921"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4D62EE" w:rsidRPr="005625BA" w:rsidRDefault="004D62EE" w:rsidP="00A95CF4">
            <w:pPr>
              <w:widowControl w:val="0"/>
              <w:tabs>
                <w:tab w:val="center" w:pos="5155"/>
              </w:tabs>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المتوسط</w:t>
            </w:r>
          </w:p>
        </w:tc>
        <w:tc>
          <w:tcPr>
            <w:tcW w:w="922"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4D62EE" w:rsidRPr="005625BA" w:rsidRDefault="004D62EE" w:rsidP="00A95CF4">
            <w:pPr>
              <w:widowControl w:val="0"/>
              <w:tabs>
                <w:tab w:val="center" w:pos="5155"/>
              </w:tabs>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الانحراف المعياري</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spacing w:before="40" w:after="20" w:line="245" w:lineRule="auto"/>
              <w:jc w:val="lowKashida"/>
              <w:rPr>
                <w:rFonts w:ascii="Traditional Arabic" w:hAnsi="Traditional Arabic"/>
                <w:b/>
                <w:bCs/>
                <w:color w:val="000000"/>
              </w:rPr>
            </w:pPr>
            <w:r w:rsidRPr="005625BA">
              <w:rPr>
                <w:rFonts w:ascii="Traditional Arabic" w:hAnsi="Traditional Arabic"/>
                <w:b/>
                <w:bCs/>
                <w:color w:val="000000"/>
                <w:rtl/>
              </w:rPr>
              <w:t xml:space="preserve">أشعر أن نماذج التخطيط وفق نظرية الذكاءات المتعددة ستكون مصدر إلهامي في </w:t>
            </w:r>
            <w:r w:rsidR="004D62EE" w:rsidRPr="005625BA">
              <w:rPr>
                <w:rFonts w:ascii="Traditional Arabic" w:hAnsi="Traditional Arabic" w:hint="cs"/>
                <w:b/>
                <w:bCs/>
                <w:color w:val="000000"/>
                <w:rtl/>
              </w:rPr>
              <w:t>اختيار</w:t>
            </w:r>
            <w:r w:rsidRPr="005625BA">
              <w:rPr>
                <w:rFonts w:ascii="Traditional Arabic" w:hAnsi="Traditional Arabic"/>
                <w:b/>
                <w:bCs/>
                <w:color w:val="000000"/>
                <w:rtl/>
              </w:rPr>
              <w:t xml:space="preserve"> أنشطة التعليم التي سأكلف الطالبات بها لإكسابهن مفاهيم ومهارات المقرر الدراسي.</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1</w:t>
            </w:r>
            <w:r w:rsidRPr="005625BA">
              <w:rPr>
                <w:rFonts w:ascii="Traditional Arabic" w:hAnsi="Traditional Arabic"/>
                <w:b/>
                <w:bCs/>
                <w:color w:val="000000"/>
              </w:rPr>
              <w:t>,</w:t>
            </w:r>
            <w:r w:rsidRPr="005625BA">
              <w:rPr>
                <w:rFonts w:ascii="Traditional Arabic" w:hAnsi="Traditional Arabic"/>
                <w:b/>
                <w:bCs/>
                <w:color w:val="000000"/>
                <w:rtl/>
              </w:rPr>
              <w:t>65</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84</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88</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32</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spacing w:before="40" w:after="20" w:line="245" w:lineRule="auto"/>
              <w:jc w:val="lowKashida"/>
              <w:rPr>
                <w:rFonts w:ascii="Traditional Arabic" w:hAnsi="Traditional Arabic"/>
                <w:b/>
                <w:bCs/>
                <w:color w:val="000000"/>
              </w:rPr>
            </w:pPr>
            <w:r w:rsidRPr="005625BA">
              <w:rPr>
                <w:rFonts w:ascii="Traditional Arabic" w:hAnsi="Traditional Arabic"/>
                <w:b/>
                <w:bCs/>
                <w:color w:val="000000"/>
                <w:rtl/>
              </w:rPr>
              <w:t>أعتقد أن نماذج التخطيط وفق نظرية الذكاءات المتعددة ستضعني في حيرة وتشتت بين أنشطة تعليم كثيرة</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1</w:t>
            </w:r>
            <w:r w:rsidRPr="005625BA">
              <w:rPr>
                <w:rFonts w:ascii="Traditional Arabic" w:hAnsi="Traditional Arabic"/>
                <w:b/>
                <w:bCs/>
                <w:color w:val="000000"/>
              </w:rPr>
              <w:t>,</w:t>
            </w:r>
            <w:r w:rsidRPr="005625BA">
              <w:rPr>
                <w:rFonts w:ascii="Traditional Arabic" w:hAnsi="Traditional Arabic"/>
                <w:b/>
                <w:bCs/>
                <w:color w:val="000000"/>
                <w:rtl/>
              </w:rPr>
              <w:t>50</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70</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76</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42</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spacing w:before="40" w:after="20" w:line="245" w:lineRule="auto"/>
              <w:jc w:val="lowKashida"/>
              <w:rPr>
                <w:rFonts w:ascii="Traditional Arabic" w:hAnsi="Traditional Arabic"/>
                <w:b/>
                <w:bCs/>
                <w:color w:val="000000"/>
              </w:rPr>
            </w:pPr>
            <w:r w:rsidRPr="005625BA">
              <w:rPr>
                <w:rFonts w:ascii="Traditional Arabic" w:hAnsi="Traditional Arabic"/>
                <w:b/>
                <w:bCs/>
                <w:color w:val="000000"/>
                <w:rtl/>
              </w:rPr>
              <w:t>أشعر أن دراستي الحقيبة التعلّمية القائمة على إستراتيجيات التدريس وفق نظرية الذكاءات المتعددة قد بعث روح التجديد على مهاراتي في التعليم الجامعي</w:t>
            </w:r>
            <w:r w:rsidR="00495F7A" w:rsidRPr="005625BA">
              <w:rPr>
                <w:rFonts w:ascii="Traditional Arabic" w:hAnsi="Traditional Arabic"/>
                <w:b/>
                <w:bCs/>
                <w:color w:val="000000"/>
                <w:rtl/>
              </w:rPr>
              <w:t>.</w:t>
            </w:r>
            <w:r w:rsidR="007C1564" w:rsidRPr="005625BA">
              <w:rPr>
                <w:rFonts w:ascii="Traditional Arabic" w:hAnsi="Traditional Arabic"/>
                <w:b/>
                <w:bCs/>
                <w:color w:val="000000"/>
                <w:rtl/>
              </w:rPr>
              <w:t xml:space="preserve"> </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00</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00</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96 </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19 </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spacing w:before="40" w:after="20" w:line="245" w:lineRule="auto"/>
              <w:jc w:val="lowKashida"/>
              <w:rPr>
                <w:rFonts w:ascii="Traditional Arabic" w:hAnsi="Traditional Arabic"/>
                <w:b/>
                <w:bCs/>
                <w:color w:val="000000"/>
              </w:rPr>
            </w:pPr>
            <w:r w:rsidRPr="005625BA">
              <w:rPr>
                <w:rFonts w:ascii="Traditional Arabic" w:hAnsi="Traditional Arabic"/>
                <w:b/>
                <w:bCs/>
                <w:color w:val="000000"/>
                <w:rtl/>
              </w:rPr>
              <w:t>إن دراستي الحقيبة التعلّمية القائمة على إستراتيجيات التدريس وفق نظرية الذكاءات المتعددة</w:t>
            </w:r>
            <w:r w:rsidR="007C1564" w:rsidRPr="005625BA">
              <w:rPr>
                <w:rFonts w:ascii="Traditional Arabic" w:hAnsi="Traditional Arabic"/>
                <w:b/>
                <w:bCs/>
                <w:color w:val="000000"/>
                <w:rtl/>
              </w:rPr>
              <w:t xml:space="preserve"> </w:t>
            </w:r>
            <w:r w:rsidRPr="005625BA">
              <w:rPr>
                <w:rFonts w:ascii="Traditional Arabic" w:hAnsi="Traditional Arabic"/>
                <w:b/>
                <w:bCs/>
                <w:color w:val="000000"/>
                <w:rtl/>
              </w:rPr>
              <w:t>صعبت علي ممارسة مهارات التعليم</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1</w:t>
            </w:r>
            <w:r w:rsidRPr="005625BA">
              <w:rPr>
                <w:rFonts w:ascii="Traditional Arabic" w:hAnsi="Traditional Arabic"/>
                <w:b/>
                <w:bCs/>
                <w:color w:val="000000"/>
              </w:rPr>
              <w:t>,</w:t>
            </w:r>
            <w:r w:rsidRPr="005625BA">
              <w:rPr>
                <w:rFonts w:ascii="Traditional Arabic" w:hAnsi="Traditional Arabic"/>
                <w:b/>
                <w:bCs/>
                <w:color w:val="000000"/>
                <w:rtl/>
              </w:rPr>
              <w:t>46</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50</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84</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36</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spacing w:before="40" w:after="20" w:line="245" w:lineRule="auto"/>
              <w:jc w:val="lowKashida"/>
              <w:rPr>
                <w:rFonts w:ascii="Traditional Arabic" w:hAnsi="Traditional Arabic"/>
                <w:b/>
                <w:bCs/>
                <w:color w:val="000000"/>
              </w:rPr>
            </w:pPr>
            <w:r w:rsidRPr="005625BA">
              <w:rPr>
                <w:rFonts w:ascii="Traditional Arabic" w:hAnsi="Traditional Arabic"/>
                <w:b/>
                <w:bCs/>
                <w:color w:val="000000"/>
                <w:rtl/>
              </w:rPr>
              <w:t>أشعر بالأسى لأنه لم تتح لي معرفة إستراتيجيات التدريس وفق نظرية الذكاءات المتعددة من قبل</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1</w:t>
            </w:r>
            <w:r w:rsidRPr="005625BA">
              <w:rPr>
                <w:rFonts w:ascii="Traditional Arabic" w:hAnsi="Traditional Arabic"/>
                <w:b/>
                <w:bCs/>
                <w:color w:val="000000"/>
              </w:rPr>
              <w:t>,</w:t>
            </w:r>
            <w:r w:rsidRPr="005625BA">
              <w:rPr>
                <w:rFonts w:ascii="Traditional Arabic" w:hAnsi="Traditional Arabic"/>
                <w:b/>
                <w:bCs/>
                <w:color w:val="000000"/>
                <w:rtl/>
              </w:rPr>
              <w:t>15</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46</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34</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84</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spacing w:before="40" w:after="20" w:line="245" w:lineRule="auto"/>
              <w:jc w:val="lowKashida"/>
              <w:rPr>
                <w:rFonts w:ascii="Traditional Arabic" w:hAnsi="Traditional Arabic"/>
                <w:b/>
                <w:bCs/>
                <w:color w:val="000000"/>
              </w:rPr>
            </w:pPr>
            <w:r w:rsidRPr="005625BA">
              <w:rPr>
                <w:rFonts w:ascii="Traditional Arabic" w:hAnsi="Traditional Arabic"/>
                <w:b/>
                <w:bCs/>
                <w:color w:val="000000"/>
                <w:rtl/>
              </w:rPr>
              <w:t>أشعر بالأسى لأنه لم تتح لي معرفة نماذج التخطيط وفق نظرية الذكاءات المتعددة من قبل</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1</w:t>
            </w:r>
            <w:r w:rsidRPr="005625BA">
              <w:rPr>
                <w:rFonts w:ascii="Traditional Arabic" w:hAnsi="Traditional Arabic"/>
                <w:b/>
                <w:bCs/>
                <w:color w:val="000000"/>
              </w:rPr>
              <w:t>,</w:t>
            </w:r>
            <w:r w:rsidRPr="005625BA">
              <w:rPr>
                <w:rFonts w:ascii="Traditional Arabic" w:hAnsi="Traditional Arabic"/>
                <w:b/>
                <w:bCs/>
                <w:color w:val="000000"/>
                <w:rtl/>
              </w:rPr>
              <w:t xml:space="preserve"> 19</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40</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23</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42</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spacing w:before="40" w:after="20" w:line="245" w:lineRule="auto"/>
              <w:jc w:val="lowKashida"/>
              <w:rPr>
                <w:rFonts w:ascii="Traditional Arabic" w:hAnsi="Traditional Arabic"/>
                <w:b/>
                <w:bCs/>
                <w:color w:val="000000"/>
              </w:rPr>
            </w:pPr>
            <w:r w:rsidRPr="005625BA">
              <w:rPr>
                <w:rFonts w:ascii="Traditional Arabic" w:hAnsi="Traditional Arabic"/>
                <w:b/>
                <w:bCs/>
                <w:color w:val="000000"/>
                <w:rtl/>
              </w:rPr>
              <w:t>أشعر بالحماس والرغبة في استخدام طرق التقويم وفق نظرية الذكاءات المتعددة.</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00</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84</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88</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32</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spacing w:before="40" w:after="20" w:line="245" w:lineRule="auto"/>
              <w:jc w:val="lowKashida"/>
              <w:rPr>
                <w:rFonts w:ascii="Traditional Arabic" w:hAnsi="Traditional Arabic"/>
                <w:b/>
                <w:bCs/>
                <w:color w:val="000000"/>
              </w:rPr>
            </w:pPr>
            <w:r w:rsidRPr="005625BA">
              <w:rPr>
                <w:rFonts w:ascii="Traditional Arabic" w:hAnsi="Traditional Arabic"/>
                <w:b/>
                <w:bCs/>
                <w:color w:val="000000"/>
                <w:rtl/>
              </w:rPr>
              <w:t>من الظلم أن أقدم المعرفة للطالبات بصورة لفظية لاتميل إليها كثير من الطالبات.</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38</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75</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92</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27</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spacing w:before="40" w:after="20" w:line="245" w:lineRule="auto"/>
              <w:jc w:val="lowKashida"/>
              <w:rPr>
                <w:rFonts w:ascii="Traditional Arabic" w:hAnsi="Traditional Arabic"/>
                <w:b/>
                <w:bCs/>
                <w:color w:val="000000"/>
              </w:rPr>
            </w:pPr>
            <w:r w:rsidRPr="005625BA">
              <w:rPr>
                <w:rFonts w:ascii="Traditional Arabic" w:hAnsi="Traditional Arabic"/>
                <w:b/>
                <w:bCs/>
                <w:color w:val="000000"/>
                <w:rtl/>
              </w:rPr>
              <w:t>أشعر بضرورة تقديم الحقيبة التعلّمية القائمة على إستراتيجيات التدريس وفق نظرية الذكاءات المتعددة لجميع الأقسام بالجامعة</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1</w:t>
            </w:r>
            <w:r w:rsidRPr="005625BA">
              <w:rPr>
                <w:rFonts w:ascii="Traditional Arabic" w:hAnsi="Traditional Arabic"/>
                <w:b/>
                <w:bCs/>
                <w:color w:val="000000"/>
              </w:rPr>
              <w:t>,</w:t>
            </w:r>
            <w:r w:rsidRPr="005625BA">
              <w:rPr>
                <w:rFonts w:ascii="Traditional Arabic" w:hAnsi="Traditional Arabic"/>
                <w:b/>
                <w:bCs/>
                <w:color w:val="000000"/>
                <w:rtl/>
              </w:rPr>
              <w:t xml:space="preserve"> 84</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46</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92</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27</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spacing w:before="40" w:after="20" w:line="245" w:lineRule="auto"/>
              <w:jc w:val="lowKashida"/>
              <w:rPr>
                <w:rFonts w:ascii="Traditional Arabic" w:hAnsi="Traditional Arabic"/>
                <w:b/>
                <w:bCs/>
                <w:color w:val="000000"/>
              </w:rPr>
            </w:pPr>
            <w:r w:rsidRPr="005625BA">
              <w:rPr>
                <w:rFonts w:ascii="Traditional Arabic" w:hAnsi="Traditional Arabic"/>
                <w:b/>
                <w:bCs/>
                <w:color w:val="000000"/>
                <w:rtl/>
              </w:rPr>
              <w:t>ليست هناك ضرورة لتقديم الحقيبة التعلّمية القائمة على إستراتيجيات التدريس وفق نظرية الذكاءات المتعددة مع بداية كل عام دراسي</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noProof/>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w:t>
            </w:r>
            <w:r w:rsidRPr="005625BA">
              <w:rPr>
                <w:rFonts w:ascii="Traditional Arabic" w:hAnsi="Traditional Arabic"/>
                <w:b/>
                <w:bCs/>
                <w:noProof/>
                <w:color w:val="000000"/>
                <w:rtl/>
              </w:rPr>
              <w:t>34</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noProof/>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w:t>
            </w:r>
            <w:r w:rsidRPr="005625BA">
              <w:rPr>
                <w:rFonts w:ascii="Traditional Arabic" w:hAnsi="Traditional Arabic"/>
                <w:b/>
                <w:bCs/>
                <w:noProof/>
                <w:color w:val="000000"/>
                <w:rtl/>
              </w:rPr>
              <w:t>48</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noProof/>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w:t>
            </w:r>
            <w:r w:rsidRPr="005625BA">
              <w:rPr>
                <w:rFonts w:ascii="Traditional Arabic" w:hAnsi="Traditional Arabic"/>
                <w:b/>
                <w:bCs/>
                <w:noProof/>
                <w:color w:val="000000"/>
                <w:rtl/>
              </w:rPr>
              <w:t>92</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noProof/>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27</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spacing w:before="40" w:after="20" w:line="245" w:lineRule="auto"/>
              <w:jc w:val="lowKashida"/>
              <w:rPr>
                <w:rFonts w:ascii="Traditional Arabic" w:hAnsi="Traditional Arabic"/>
                <w:b/>
                <w:bCs/>
                <w:color w:val="000000"/>
              </w:rPr>
            </w:pPr>
            <w:r w:rsidRPr="005625BA">
              <w:rPr>
                <w:rFonts w:ascii="Traditional Arabic" w:hAnsi="Traditional Arabic"/>
                <w:b/>
                <w:bCs/>
                <w:color w:val="000000"/>
                <w:rtl/>
              </w:rPr>
              <w:t>تخطر على بالي مواقف تدريسية في مقرري تفرض عليّ استخدام بعض الإستراتيجيات</w:t>
            </w:r>
            <w:r w:rsidR="007C1564" w:rsidRPr="005625BA">
              <w:rPr>
                <w:rFonts w:ascii="Traditional Arabic" w:hAnsi="Traditional Arabic"/>
                <w:b/>
                <w:bCs/>
                <w:color w:val="000000"/>
                <w:rtl/>
              </w:rPr>
              <w:t xml:space="preserve"> </w:t>
            </w:r>
            <w:r w:rsidRPr="005625BA">
              <w:rPr>
                <w:rFonts w:ascii="Traditional Arabic" w:hAnsi="Traditional Arabic"/>
                <w:b/>
                <w:bCs/>
                <w:color w:val="000000"/>
                <w:rtl/>
              </w:rPr>
              <w:t>التدريسية الخاصة بكل نوع من أنواع الذكاءات المتعددة</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noProof/>
                <w:color w:val="000000"/>
              </w:rPr>
            </w:pPr>
            <w:r w:rsidRPr="005625BA">
              <w:rPr>
                <w:rFonts w:ascii="Traditional Arabic" w:hAnsi="Traditional Arabic"/>
                <w:b/>
                <w:bCs/>
                <w:color w:val="000000"/>
              </w:rPr>
              <w:t xml:space="preserve"> </w:t>
            </w: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w:t>
            </w:r>
            <w:r w:rsidRPr="005625BA">
              <w:rPr>
                <w:rFonts w:ascii="Traditional Arabic" w:hAnsi="Traditional Arabic"/>
                <w:b/>
                <w:bCs/>
                <w:noProof/>
                <w:color w:val="000000"/>
                <w:rtl/>
              </w:rPr>
              <w:t>00</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noProof/>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28</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noProof/>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w:t>
            </w:r>
            <w:r w:rsidRPr="005625BA">
              <w:rPr>
                <w:rFonts w:ascii="Traditional Arabic" w:hAnsi="Traditional Arabic"/>
                <w:b/>
                <w:bCs/>
                <w:noProof/>
                <w:color w:val="000000"/>
                <w:rtl/>
              </w:rPr>
              <w:t>96</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noProof/>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w:t>
            </w:r>
            <w:r w:rsidRPr="005625BA">
              <w:rPr>
                <w:rFonts w:ascii="Traditional Arabic" w:hAnsi="Traditional Arabic"/>
                <w:b/>
                <w:bCs/>
                <w:noProof/>
                <w:color w:val="000000"/>
                <w:rtl/>
              </w:rPr>
              <w:t>19</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spacing w:before="40" w:after="20" w:line="245" w:lineRule="auto"/>
              <w:jc w:val="lowKashida"/>
              <w:rPr>
                <w:rFonts w:ascii="Traditional Arabic" w:hAnsi="Traditional Arabic"/>
                <w:b/>
                <w:bCs/>
                <w:color w:val="000000"/>
              </w:rPr>
            </w:pPr>
            <w:r w:rsidRPr="005625BA">
              <w:rPr>
                <w:rFonts w:ascii="Traditional Arabic" w:hAnsi="Traditional Arabic"/>
                <w:b/>
                <w:bCs/>
                <w:color w:val="000000"/>
                <w:rtl/>
              </w:rPr>
              <w:t xml:space="preserve">أستطيع تمييز ذكاء الطالبات لدي من المؤشرات التي عرفتها بالحقيبة التعلّمية القائمة على إستراتيجيات التدريس وفق نظرية الذكاءات المتعددة. </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w:t>
            </w:r>
            <w:r w:rsidRPr="005625BA">
              <w:rPr>
                <w:rFonts w:ascii="Traditional Arabic" w:hAnsi="Traditional Arabic"/>
                <w:b/>
                <w:bCs/>
                <w:noProof/>
                <w:color w:val="000000"/>
                <w:rtl/>
              </w:rPr>
              <w:t>00</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w:t>
            </w:r>
            <w:r w:rsidRPr="005625BA">
              <w:rPr>
                <w:rFonts w:ascii="Traditional Arabic" w:hAnsi="Traditional Arabic"/>
                <w:b/>
                <w:bCs/>
                <w:noProof/>
                <w:color w:val="000000"/>
                <w:rtl/>
              </w:rPr>
              <w:t>00</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w:t>
            </w:r>
            <w:r w:rsidRPr="005625BA">
              <w:rPr>
                <w:rFonts w:ascii="Traditional Arabic" w:hAnsi="Traditional Arabic"/>
                <w:b/>
                <w:bCs/>
                <w:noProof/>
                <w:color w:val="000000"/>
                <w:rtl/>
              </w:rPr>
              <w:t>80</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40</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spacing w:before="40" w:after="20" w:line="245" w:lineRule="auto"/>
              <w:jc w:val="lowKashida"/>
              <w:rPr>
                <w:rFonts w:ascii="Traditional Arabic" w:hAnsi="Traditional Arabic"/>
                <w:b/>
                <w:bCs/>
                <w:color w:val="000000"/>
              </w:rPr>
            </w:pPr>
            <w:r w:rsidRPr="005625BA">
              <w:rPr>
                <w:rFonts w:ascii="Traditional Arabic" w:hAnsi="Traditional Arabic"/>
                <w:b/>
                <w:bCs/>
                <w:color w:val="000000"/>
                <w:rtl/>
              </w:rPr>
              <w:t>أشعر أن التدريس باستخدام</w:t>
            </w:r>
            <w:r w:rsidR="007C1564" w:rsidRPr="005625BA">
              <w:rPr>
                <w:rFonts w:ascii="Traditional Arabic" w:hAnsi="Traditional Arabic"/>
                <w:b/>
                <w:bCs/>
                <w:color w:val="000000"/>
                <w:rtl/>
              </w:rPr>
              <w:t xml:space="preserve"> </w:t>
            </w:r>
            <w:r w:rsidRPr="005625BA">
              <w:rPr>
                <w:rFonts w:ascii="Traditional Arabic" w:hAnsi="Traditional Arabic"/>
                <w:b/>
                <w:bCs/>
                <w:color w:val="000000"/>
                <w:rtl/>
              </w:rPr>
              <w:t>إستراتيجيات التدريس وفق نظرية الذكاءات المتعددة</w:t>
            </w:r>
            <w:r w:rsidR="007C1564" w:rsidRPr="005625BA">
              <w:rPr>
                <w:rFonts w:ascii="Traditional Arabic" w:hAnsi="Traditional Arabic"/>
                <w:b/>
                <w:bCs/>
                <w:color w:val="000000"/>
                <w:rtl/>
              </w:rPr>
              <w:t xml:space="preserve"> </w:t>
            </w:r>
            <w:r w:rsidRPr="005625BA">
              <w:rPr>
                <w:rFonts w:ascii="Traditional Arabic" w:hAnsi="Traditional Arabic"/>
                <w:b/>
                <w:bCs/>
                <w:color w:val="000000"/>
                <w:rtl/>
              </w:rPr>
              <w:t>سيخفض مستوى جودة التعليم الجامعي</w:t>
            </w:r>
            <w:r w:rsidR="00495F7A" w:rsidRPr="005625BA">
              <w:rPr>
                <w:rFonts w:ascii="Traditional Arabic" w:hAnsi="Traditional Arabic"/>
                <w:b/>
                <w:bCs/>
                <w:color w:val="000000"/>
                <w:rtl/>
              </w:rPr>
              <w:t>.</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w:t>
            </w:r>
            <w:r w:rsidRPr="005625BA">
              <w:rPr>
                <w:rFonts w:ascii="Traditional Arabic" w:hAnsi="Traditional Arabic"/>
                <w:b/>
                <w:bCs/>
                <w:noProof/>
                <w:color w:val="000000"/>
                <w:rtl/>
              </w:rPr>
              <w:t>15</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36</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w:t>
            </w:r>
            <w:r w:rsidRPr="005625BA">
              <w:rPr>
                <w:rFonts w:ascii="Traditional Arabic" w:hAnsi="Traditional Arabic"/>
                <w:b/>
                <w:bCs/>
                <w:noProof/>
                <w:color w:val="000000"/>
                <w:rtl/>
              </w:rPr>
              <w:t>92</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0</w:t>
            </w:r>
            <w:r w:rsidRPr="005625BA">
              <w:rPr>
                <w:rFonts w:ascii="Traditional Arabic" w:hAnsi="Traditional Arabic"/>
                <w:b/>
                <w:bCs/>
                <w:color w:val="000000"/>
              </w:rPr>
              <w:t>,</w:t>
            </w:r>
            <w:r w:rsidRPr="005625BA">
              <w:rPr>
                <w:rFonts w:ascii="Traditional Arabic" w:hAnsi="Traditional Arabic"/>
                <w:b/>
                <w:bCs/>
                <w:color w:val="000000"/>
                <w:rtl/>
              </w:rPr>
              <w:t xml:space="preserve"> 27</w:t>
            </w:r>
          </w:p>
        </w:tc>
      </w:tr>
      <w:tr w:rsidR="0059160B" w:rsidRPr="005625BA">
        <w:trPr>
          <w:jc w:val="center"/>
        </w:trPr>
        <w:tc>
          <w:tcPr>
            <w:tcW w:w="5397" w:type="dxa"/>
            <w:tcBorders>
              <w:top w:val="single" w:sz="4" w:space="0" w:color="000000"/>
              <w:left w:val="single" w:sz="4" w:space="0" w:color="000000"/>
              <w:bottom w:val="single" w:sz="4" w:space="0" w:color="000000"/>
              <w:right w:val="single" w:sz="4" w:space="0" w:color="000000"/>
            </w:tcBorders>
            <w:shd w:val="clear" w:color="auto" w:fill="E0E0E0"/>
            <w:vAlign w:val="center"/>
          </w:tcPr>
          <w:p w:rsidR="0059160B" w:rsidRPr="005625BA" w:rsidRDefault="0059160B" w:rsidP="00A95CF4">
            <w:pPr>
              <w:widowControl w:val="0"/>
              <w:tabs>
                <w:tab w:val="center" w:pos="5155"/>
              </w:tabs>
              <w:autoSpaceDE w:val="0"/>
              <w:autoSpaceDN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 xml:space="preserve">مجموع المقياس </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50</w:t>
            </w:r>
            <w:r w:rsidRPr="005625BA">
              <w:rPr>
                <w:rFonts w:ascii="Traditional Arabic" w:hAnsi="Traditional Arabic"/>
                <w:b/>
                <w:bCs/>
                <w:color w:val="000000"/>
              </w:rPr>
              <w:t>,</w:t>
            </w:r>
            <w:r w:rsidRPr="005625BA">
              <w:rPr>
                <w:rFonts w:ascii="Traditional Arabic" w:hAnsi="Traditional Arabic"/>
                <w:b/>
                <w:bCs/>
                <w:color w:val="000000"/>
                <w:rtl/>
              </w:rPr>
              <w:t xml:space="preserve"> 15</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w:t>
            </w:r>
            <w:r w:rsidRPr="005625BA">
              <w:rPr>
                <w:rFonts w:ascii="Traditional Arabic" w:hAnsi="Traditional Arabic"/>
                <w:b/>
                <w:bCs/>
                <w:noProof/>
                <w:color w:val="000000"/>
                <w:rtl/>
              </w:rPr>
              <w:t>42</w:t>
            </w:r>
          </w:p>
        </w:tc>
        <w:tc>
          <w:tcPr>
            <w:tcW w:w="921"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36</w:t>
            </w:r>
            <w:r w:rsidRPr="005625BA">
              <w:rPr>
                <w:rFonts w:ascii="Traditional Arabic" w:hAnsi="Traditional Arabic"/>
                <w:b/>
                <w:bCs/>
                <w:color w:val="000000"/>
              </w:rPr>
              <w:t>,</w:t>
            </w:r>
            <w:r w:rsidRPr="005625BA">
              <w:rPr>
                <w:rFonts w:ascii="Traditional Arabic" w:hAnsi="Traditional Arabic"/>
                <w:b/>
                <w:bCs/>
                <w:color w:val="000000"/>
                <w:rtl/>
              </w:rPr>
              <w:t xml:space="preserve"> 38</w:t>
            </w:r>
          </w:p>
        </w:tc>
        <w:tc>
          <w:tcPr>
            <w:tcW w:w="922" w:type="dxa"/>
            <w:tcBorders>
              <w:top w:val="single" w:sz="4" w:space="0" w:color="000000"/>
              <w:left w:val="single" w:sz="4" w:space="0" w:color="000000"/>
              <w:bottom w:val="single" w:sz="4" w:space="0" w:color="000000"/>
              <w:right w:val="single" w:sz="4" w:space="0" w:color="000000"/>
            </w:tcBorders>
            <w:vAlign w:val="center"/>
          </w:tcPr>
          <w:p w:rsidR="0059160B" w:rsidRPr="005625BA" w:rsidRDefault="0059160B" w:rsidP="00A95CF4">
            <w:pPr>
              <w:widowControl w:val="0"/>
              <w:autoSpaceDE w:val="0"/>
              <w:autoSpaceDN w:val="0"/>
              <w:bidi w:val="0"/>
              <w:adjustRightInd w:val="0"/>
              <w:spacing w:before="40" w:after="20" w:line="245" w:lineRule="auto"/>
              <w:jc w:val="center"/>
              <w:rPr>
                <w:rFonts w:ascii="Traditional Arabic" w:hAnsi="Traditional Arabic"/>
                <w:b/>
                <w:bCs/>
                <w:color w:val="000000"/>
              </w:rPr>
            </w:pPr>
            <w:r w:rsidRPr="005625BA">
              <w:rPr>
                <w:rFonts w:ascii="Traditional Arabic" w:hAnsi="Traditional Arabic"/>
                <w:b/>
                <w:bCs/>
                <w:color w:val="000000"/>
                <w:rtl/>
              </w:rPr>
              <w:t>2</w:t>
            </w:r>
            <w:r w:rsidRPr="005625BA">
              <w:rPr>
                <w:rFonts w:ascii="Traditional Arabic" w:hAnsi="Traditional Arabic"/>
                <w:b/>
                <w:bCs/>
                <w:color w:val="000000"/>
              </w:rPr>
              <w:t>,</w:t>
            </w:r>
            <w:r w:rsidRPr="005625BA">
              <w:rPr>
                <w:rFonts w:ascii="Traditional Arabic" w:hAnsi="Traditional Arabic"/>
                <w:b/>
                <w:bCs/>
                <w:color w:val="000000"/>
                <w:rtl/>
              </w:rPr>
              <w:t xml:space="preserve"> </w:t>
            </w:r>
            <w:r w:rsidRPr="005625BA">
              <w:rPr>
                <w:rFonts w:ascii="Traditional Arabic" w:hAnsi="Traditional Arabic"/>
                <w:b/>
                <w:bCs/>
                <w:noProof/>
                <w:color w:val="000000"/>
                <w:rtl/>
              </w:rPr>
              <w:t>08</w:t>
            </w:r>
          </w:p>
        </w:tc>
      </w:tr>
    </w:tbl>
    <w:p w:rsidR="0059160B" w:rsidRPr="005625BA" w:rsidRDefault="0059160B" w:rsidP="007C1564">
      <w:pPr>
        <w:widowControl w:val="0"/>
        <w:spacing w:line="245" w:lineRule="auto"/>
        <w:ind w:firstLine="567"/>
        <w:jc w:val="lowKashida"/>
        <w:rPr>
          <w:rFonts w:cs="AL-Hotham"/>
          <w:color w:val="000000"/>
          <w:sz w:val="12"/>
          <w:rtl/>
        </w:rPr>
      </w:pPr>
    </w:p>
    <w:p w:rsidR="004D62EE" w:rsidRPr="005625BA" w:rsidRDefault="004D62EE" w:rsidP="007C1564">
      <w:pPr>
        <w:widowControl w:val="0"/>
        <w:spacing w:line="245" w:lineRule="auto"/>
        <w:ind w:firstLine="567"/>
        <w:jc w:val="lowKashida"/>
        <w:rPr>
          <w:rFonts w:ascii="Traditional Arabic" w:hAnsi="Traditional Arabic"/>
          <w:b/>
          <w:bCs/>
          <w:color w:val="000000"/>
          <w:sz w:val="12"/>
          <w:rtl/>
        </w:rPr>
        <w:sectPr w:rsidR="004D62EE" w:rsidRPr="005625BA" w:rsidSect="00AE0A3A">
          <w:type w:val="continuous"/>
          <w:pgSz w:w="11906" w:h="16838" w:code="9"/>
          <w:pgMar w:top="2466" w:right="1418" w:bottom="2466" w:left="1418" w:header="1899" w:footer="1899" w:gutter="0"/>
          <w:cols w:space="397"/>
          <w:bidi/>
          <w:rtlGutter/>
        </w:sectPr>
      </w:pPr>
    </w:p>
    <w:p w:rsidR="0059160B" w:rsidRPr="005625BA" w:rsidRDefault="0059160B" w:rsidP="005A73B3">
      <w:pPr>
        <w:widowControl w:val="0"/>
        <w:spacing w:line="245" w:lineRule="auto"/>
        <w:jc w:val="lowKashida"/>
        <w:rPr>
          <w:rFonts w:ascii="Traditional Arabic" w:hAnsi="Traditional Arabic"/>
          <w:b/>
          <w:bCs/>
          <w:color w:val="000000"/>
          <w:sz w:val="22"/>
          <w:szCs w:val="30"/>
          <w:rtl/>
        </w:rPr>
      </w:pPr>
      <w:r w:rsidRPr="005625BA">
        <w:rPr>
          <w:rFonts w:ascii="Traditional Arabic" w:hAnsi="Traditional Arabic"/>
          <w:b/>
          <w:bCs/>
          <w:color w:val="000000"/>
          <w:sz w:val="22"/>
          <w:szCs w:val="30"/>
          <w:rtl/>
        </w:rPr>
        <w:lastRenderedPageBreak/>
        <w:t>ثانياً</w:t>
      </w:r>
      <w:r w:rsidR="007C1564" w:rsidRPr="005625BA">
        <w:rPr>
          <w:rFonts w:ascii="Traditional Arabic" w:hAnsi="Traditional Arabic"/>
          <w:b/>
          <w:bCs/>
          <w:color w:val="000000"/>
          <w:sz w:val="22"/>
          <w:szCs w:val="30"/>
          <w:rtl/>
        </w:rPr>
        <w:t>:</w:t>
      </w:r>
      <w:r w:rsidRPr="005625BA">
        <w:rPr>
          <w:rFonts w:ascii="Traditional Arabic" w:hAnsi="Traditional Arabic"/>
          <w:b/>
          <w:bCs/>
          <w:color w:val="000000"/>
          <w:sz w:val="22"/>
          <w:szCs w:val="30"/>
          <w:rtl/>
        </w:rPr>
        <w:t xml:space="preserve"> منهج البحث وتصميمه</w:t>
      </w:r>
      <w:r w:rsidR="007C1564" w:rsidRPr="005625BA">
        <w:rPr>
          <w:rFonts w:ascii="Traditional Arabic" w:hAnsi="Traditional Arabic"/>
          <w:b/>
          <w:bCs/>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 xml:space="preserve">استخدمت الباحثة المنهج التجريبي لدراسة فاعلية الحقيبة التعلّمية في تنمية مفاهيم إستراتيجيات </w:t>
      </w:r>
      <w:r w:rsidRPr="00A95CF4">
        <w:rPr>
          <w:rFonts w:cs="AL-Hotham"/>
          <w:color w:val="000000"/>
          <w:sz w:val="22"/>
          <w:szCs w:val="30"/>
          <w:rtl/>
        </w:rPr>
        <w:t>التدريس وفق نظرية الذكاءات المتعددة لدى أستاذات</w:t>
      </w:r>
      <w:r w:rsidRPr="005625BA">
        <w:rPr>
          <w:rFonts w:cs="AL-Hotham"/>
          <w:color w:val="000000"/>
          <w:sz w:val="22"/>
          <w:szCs w:val="30"/>
          <w:rtl/>
        </w:rPr>
        <w:t xml:space="preserve"> </w:t>
      </w:r>
      <w:r w:rsidRPr="005625BA">
        <w:rPr>
          <w:rFonts w:cs="AL-Hotham"/>
          <w:color w:val="000000"/>
          <w:sz w:val="22"/>
          <w:szCs w:val="30"/>
          <w:rtl/>
        </w:rPr>
        <w:lastRenderedPageBreak/>
        <w:t>اللغة العربية واتجاهاتهن نحوها</w:t>
      </w:r>
      <w:r w:rsidR="007C1564" w:rsidRPr="005625BA">
        <w:rPr>
          <w:rFonts w:cs="AL-Hotham"/>
          <w:color w:val="000000"/>
          <w:sz w:val="22"/>
          <w:szCs w:val="30"/>
          <w:rtl/>
        </w:rPr>
        <w:t>،</w:t>
      </w:r>
      <w:r w:rsidRPr="005625BA">
        <w:rPr>
          <w:rFonts w:cs="AL-Hotham"/>
          <w:color w:val="000000"/>
          <w:sz w:val="22"/>
          <w:szCs w:val="30"/>
          <w:rtl/>
        </w:rPr>
        <w:t>وحساب درجة فاعليتها</w:t>
      </w:r>
      <w:r w:rsidR="00495F7A"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 xml:space="preserve">وقد استخدم البحث التصميم القبلي البعدي على مجموعة واحدة حيث تم اختبارها اختبارا قبليا ثم </w:t>
      </w:r>
      <w:r w:rsidRPr="005625BA">
        <w:rPr>
          <w:rFonts w:cs="AL-Hotham"/>
          <w:color w:val="000000"/>
          <w:sz w:val="22"/>
          <w:szCs w:val="30"/>
          <w:rtl/>
        </w:rPr>
        <w:lastRenderedPageBreak/>
        <w:t>إدخال المتغير المستقل عليها ثم اختبارها اختبارا بعدياً</w:t>
      </w:r>
      <w:r w:rsidR="007C1564" w:rsidRPr="005625BA">
        <w:rPr>
          <w:rFonts w:cs="AL-Hotham"/>
          <w:color w:val="000000"/>
          <w:sz w:val="22"/>
          <w:szCs w:val="30"/>
          <w:rtl/>
        </w:rPr>
        <w:t>،</w:t>
      </w:r>
      <w:r w:rsidRPr="005625BA">
        <w:rPr>
          <w:rFonts w:cs="AL-Hotham"/>
          <w:color w:val="000000"/>
          <w:sz w:val="22"/>
          <w:szCs w:val="30"/>
          <w:rtl/>
        </w:rPr>
        <w:t xml:space="preserve"> ويدل الفارق بين الاختبار البعدي والاختبار القبلي على الأثر الذي تركه المتغير المستقل في المجموعة </w:t>
      </w:r>
      <w:r w:rsidR="00495F7A" w:rsidRPr="005625BA">
        <w:rPr>
          <w:rFonts w:cs="AL-Hotham"/>
          <w:color w:val="000000"/>
          <w:sz w:val="22"/>
          <w:szCs w:val="30"/>
          <w:rtl/>
        </w:rPr>
        <w:t>(</w:t>
      </w:r>
      <w:r w:rsidRPr="005625BA">
        <w:rPr>
          <w:rFonts w:cs="AL-Hotham"/>
          <w:color w:val="000000"/>
          <w:sz w:val="22"/>
          <w:szCs w:val="30"/>
          <w:rtl/>
        </w:rPr>
        <w:t>القحطاني وآخرون</w:t>
      </w:r>
      <w:r w:rsidR="007C1564" w:rsidRPr="005625BA">
        <w:rPr>
          <w:rFonts w:cs="AL-Hotham"/>
          <w:color w:val="000000"/>
          <w:sz w:val="22"/>
          <w:szCs w:val="30"/>
          <w:rtl/>
        </w:rPr>
        <w:t>،</w:t>
      </w:r>
      <w:r w:rsidR="003B5B2D" w:rsidRPr="005625BA">
        <w:rPr>
          <w:rFonts w:cs="AL-Hotham"/>
          <w:color w:val="000000"/>
          <w:sz w:val="22"/>
          <w:szCs w:val="30"/>
          <w:rtl/>
        </w:rPr>
        <w:t xml:space="preserve"> 2000، ص 168)</w:t>
      </w:r>
      <w:r w:rsidR="003B5B2D" w:rsidRPr="005625BA">
        <w:rPr>
          <w:rFonts w:cs="AL-Hotham" w:hint="cs"/>
          <w:color w:val="000000"/>
          <w:sz w:val="22"/>
          <w:szCs w:val="30"/>
          <w:rtl/>
        </w:rPr>
        <w:t>.</w:t>
      </w:r>
    </w:p>
    <w:p w:rsidR="003B5B2D" w:rsidRPr="005625BA" w:rsidRDefault="00703E76" w:rsidP="005A73B3">
      <w:pPr>
        <w:widowControl w:val="0"/>
        <w:spacing w:line="245" w:lineRule="auto"/>
        <w:jc w:val="lowKashida"/>
        <w:rPr>
          <w:rFonts w:cs="AL-Hotham"/>
          <w:color w:val="000000"/>
          <w:sz w:val="22"/>
          <w:szCs w:val="30"/>
          <w:rtl/>
        </w:rPr>
      </w:pPr>
      <w:r w:rsidRPr="005625BA">
        <w:rPr>
          <w:rFonts w:ascii="Traditional Arabic" w:hAnsi="Traditional Arabic" w:hint="cs"/>
          <w:b/>
          <w:bCs/>
          <w:color w:val="000000"/>
          <w:sz w:val="22"/>
          <w:szCs w:val="30"/>
          <w:rtl/>
        </w:rPr>
        <w:t xml:space="preserve">ثالثاً: </w:t>
      </w:r>
      <w:r w:rsidR="0059160B" w:rsidRPr="005625BA">
        <w:rPr>
          <w:rFonts w:ascii="Traditional Arabic" w:hAnsi="Traditional Arabic"/>
          <w:b/>
          <w:bCs/>
          <w:color w:val="000000"/>
          <w:sz w:val="22"/>
          <w:szCs w:val="30"/>
          <w:rtl/>
        </w:rPr>
        <w:t>متغيرات البحث</w:t>
      </w:r>
      <w:r w:rsidR="007C1564" w:rsidRPr="005625BA">
        <w:rPr>
          <w:rFonts w:ascii="Traditional Arabic" w:hAnsi="Traditional Arabic"/>
          <w:b/>
          <w:bCs/>
          <w:color w:val="000000"/>
          <w:sz w:val="22"/>
          <w:szCs w:val="30"/>
          <w:rtl/>
        </w:rPr>
        <w:t>:</w:t>
      </w:r>
      <w:r w:rsidR="0059160B" w:rsidRPr="005625BA">
        <w:rPr>
          <w:rFonts w:cs="AL-Hotham"/>
          <w:color w:val="000000"/>
          <w:sz w:val="22"/>
          <w:szCs w:val="30"/>
          <w:rtl/>
        </w:rPr>
        <w:t xml:space="preserve"> </w:t>
      </w:r>
    </w:p>
    <w:p w:rsidR="005A73B3" w:rsidRDefault="0059160B" w:rsidP="007C1564">
      <w:pPr>
        <w:widowControl w:val="0"/>
        <w:spacing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المتغير المستقل</w:t>
      </w:r>
      <w:r w:rsidR="007C1564" w:rsidRPr="005625BA">
        <w:rPr>
          <w:rFonts w:ascii="Traditional Arabic" w:hAnsi="Traditional Arabic"/>
          <w:b/>
          <w:bCs/>
          <w:color w:val="000000"/>
          <w:sz w:val="22"/>
          <w:szCs w:val="30"/>
          <w:rtl/>
        </w:rPr>
        <w:t>:</w:t>
      </w:r>
      <w:r w:rsidRPr="005625BA">
        <w:rPr>
          <w:rFonts w:cs="AL-Hotham"/>
          <w:color w:val="000000"/>
          <w:sz w:val="22"/>
          <w:szCs w:val="30"/>
          <w:rtl/>
        </w:rPr>
        <w:t xml:space="preserve"> </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الحقيبة التعلّمية القائمة على إستراتيجيات التدريس وفق نظرية الذكاءات المتعددة</w:t>
      </w:r>
      <w:r w:rsidR="00495F7A" w:rsidRPr="005625BA">
        <w:rPr>
          <w:rFonts w:cs="AL-Hotham"/>
          <w:color w:val="000000"/>
          <w:sz w:val="22"/>
          <w:szCs w:val="30"/>
          <w:rtl/>
        </w:rPr>
        <w:t>.</w:t>
      </w:r>
    </w:p>
    <w:p w:rsidR="00B05656" w:rsidRDefault="0059160B" w:rsidP="007C1564">
      <w:pPr>
        <w:widowControl w:val="0"/>
        <w:spacing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المتغير التابع</w:t>
      </w:r>
      <w:r w:rsidR="007C1564" w:rsidRPr="005625BA">
        <w:rPr>
          <w:rFonts w:ascii="Traditional Arabic" w:hAnsi="Traditional Arabic"/>
          <w:b/>
          <w:bCs/>
          <w:color w:val="000000"/>
          <w:sz w:val="22"/>
          <w:szCs w:val="30"/>
          <w:rtl/>
        </w:rPr>
        <w:t>:</w:t>
      </w:r>
      <w:r w:rsidRPr="005625BA">
        <w:rPr>
          <w:rFonts w:cs="AL-Hotham"/>
          <w:color w:val="000000"/>
          <w:sz w:val="22"/>
          <w:szCs w:val="30"/>
          <w:rtl/>
        </w:rPr>
        <w:t xml:space="preserve"> </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درجات عينة البحث من أستاذات قسم اللغة العربية في الاختبار التحصيلي ومقياس الاتجاه نحو ممارسة إستراتيجيات</w:t>
      </w:r>
      <w:r w:rsidR="007C1564" w:rsidRPr="005625BA">
        <w:rPr>
          <w:rFonts w:cs="AL-Hotham"/>
          <w:color w:val="000000"/>
          <w:sz w:val="22"/>
          <w:szCs w:val="30"/>
          <w:rtl/>
        </w:rPr>
        <w:t xml:space="preserve"> </w:t>
      </w:r>
      <w:r w:rsidRPr="005625BA">
        <w:rPr>
          <w:rFonts w:cs="AL-Hotham"/>
          <w:color w:val="000000"/>
          <w:sz w:val="22"/>
          <w:szCs w:val="30"/>
          <w:rtl/>
        </w:rPr>
        <w:t xml:space="preserve">التدريس وفق نظرية الذكاءات المتعددة </w:t>
      </w:r>
    </w:p>
    <w:p w:rsidR="003B5B2D" w:rsidRPr="005625BA" w:rsidRDefault="0059160B" w:rsidP="00B05656">
      <w:pPr>
        <w:widowControl w:val="0"/>
        <w:spacing w:line="245" w:lineRule="auto"/>
        <w:jc w:val="lowKashida"/>
        <w:rPr>
          <w:rFonts w:ascii="Traditional Arabic" w:hAnsi="Traditional Arabic"/>
          <w:b/>
          <w:bCs/>
          <w:color w:val="000000"/>
          <w:sz w:val="22"/>
          <w:szCs w:val="30"/>
          <w:rtl/>
        </w:rPr>
      </w:pPr>
      <w:r w:rsidRPr="005625BA">
        <w:rPr>
          <w:rFonts w:ascii="Traditional Arabic" w:hAnsi="Traditional Arabic"/>
          <w:b/>
          <w:bCs/>
          <w:color w:val="000000"/>
          <w:sz w:val="22"/>
          <w:szCs w:val="30"/>
          <w:rtl/>
        </w:rPr>
        <w:t>رابعا</w:t>
      </w:r>
      <w:r w:rsidR="003B5B2D" w:rsidRPr="005625BA">
        <w:rPr>
          <w:rFonts w:ascii="Traditional Arabic" w:hAnsi="Traditional Arabic"/>
          <w:b/>
          <w:bCs/>
          <w:color w:val="000000"/>
          <w:sz w:val="22"/>
          <w:szCs w:val="30"/>
          <w:rtl/>
        </w:rPr>
        <w:t>ً:</w:t>
      </w:r>
      <w:r w:rsidR="00BF046A" w:rsidRPr="005625BA">
        <w:rPr>
          <w:rFonts w:ascii="Traditional Arabic" w:hAnsi="Traditional Arabic"/>
          <w:b/>
          <w:bCs/>
          <w:color w:val="000000"/>
          <w:sz w:val="22"/>
          <w:szCs w:val="30"/>
          <w:rtl/>
        </w:rPr>
        <w:t xml:space="preserve"> </w:t>
      </w:r>
      <w:r w:rsidRPr="005625BA">
        <w:rPr>
          <w:rFonts w:ascii="Traditional Arabic" w:hAnsi="Traditional Arabic"/>
          <w:b/>
          <w:bCs/>
          <w:color w:val="000000"/>
          <w:sz w:val="22"/>
          <w:szCs w:val="30"/>
          <w:rtl/>
        </w:rPr>
        <w:t xml:space="preserve">مجتمع </w:t>
      </w:r>
      <w:r w:rsidR="00734A70" w:rsidRPr="005625BA">
        <w:rPr>
          <w:rFonts w:ascii="Traditional Arabic" w:hAnsi="Traditional Arabic" w:hint="cs"/>
          <w:b/>
          <w:bCs/>
          <w:color w:val="000000"/>
          <w:sz w:val="22"/>
          <w:szCs w:val="30"/>
          <w:rtl/>
        </w:rPr>
        <w:t xml:space="preserve">البحث </w:t>
      </w:r>
      <w:r w:rsidR="00734A70" w:rsidRPr="005625BA">
        <w:rPr>
          <w:rFonts w:ascii="Traditional Arabic" w:hAnsi="Traditional Arabic"/>
          <w:b/>
          <w:bCs/>
          <w:color w:val="000000"/>
          <w:sz w:val="22"/>
          <w:szCs w:val="30"/>
          <w:rtl/>
        </w:rPr>
        <w:t>وعين</w:t>
      </w:r>
      <w:r w:rsidR="00734A70" w:rsidRPr="005625BA">
        <w:rPr>
          <w:rFonts w:ascii="Traditional Arabic" w:hAnsi="Traditional Arabic" w:hint="cs"/>
          <w:b/>
          <w:bCs/>
          <w:color w:val="000000"/>
          <w:sz w:val="22"/>
          <w:szCs w:val="30"/>
          <w:rtl/>
        </w:rPr>
        <w:t>ته</w:t>
      </w:r>
      <w:r w:rsidR="007C1564" w:rsidRPr="005625BA">
        <w:rPr>
          <w:rFonts w:ascii="Traditional Arabic" w:hAnsi="Traditional Arabic"/>
          <w:b/>
          <w:bCs/>
          <w:color w:val="000000"/>
          <w:sz w:val="22"/>
          <w:szCs w:val="30"/>
          <w:rtl/>
        </w:rPr>
        <w:t>:</w:t>
      </w:r>
      <w:r w:rsidRPr="005625BA">
        <w:rPr>
          <w:rFonts w:ascii="Traditional Arabic" w:hAnsi="Traditional Arabic"/>
          <w:b/>
          <w:bCs/>
          <w:color w:val="000000"/>
          <w:sz w:val="22"/>
          <w:szCs w:val="30"/>
          <w:rtl/>
        </w:rPr>
        <w:t xml:space="preserve"> </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تكون مجتمع البحث من أستاذات قسم اللغة العربية بجامعة الملك عبد العزيز فرع البنات بحي الفيصلية</w:t>
      </w:r>
      <w:r w:rsidR="00495F7A" w:rsidRPr="005625BA">
        <w:rPr>
          <w:rFonts w:cs="AL-Hotham"/>
          <w:color w:val="000000"/>
          <w:sz w:val="22"/>
          <w:szCs w:val="30"/>
          <w:rtl/>
        </w:rPr>
        <w:t>.</w:t>
      </w:r>
    </w:p>
    <w:p w:rsidR="00B05656" w:rsidRDefault="0059160B" w:rsidP="007C1564">
      <w:pPr>
        <w:widowControl w:val="0"/>
        <w:spacing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مجتمع البحث:</w:t>
      </w:r>
      <w:r w:rsidRPr="005625BA">
        <w:rPr>
          <w:rFonts w:cs="AL-Hotham"/>
          <w:color w:val="000000"/>
          <w:sz w:val="22"/>
          <w:szCs w:val="30"/>
          <w:rtl/>
        </w:rPr>
        <w:t xml:space="preserve"> </w:t>
      </w:r>
    </w:p>
    <w:p w:rsidR="0059160B" w:rsidRPr="005625BA" w:rsidRDefault="00495F7A"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w:t>
      </w:r>
      <w:r w:rsidR="0059160B" w:rsidRPr="005625BA">
        <w:rPr>
          <w:rFonts w:cs="AL-Hotham"/>
          <w:color w:val="000000"/>
          <w:sz w:val="22"/>
          <w:szCs w:val="30"/>
          <w:rtl/>
        </w:rPr>
        <w:t>57</w:t>
      </w:r>
      <w:r w:rsidRPr="005625BA">
        <w:rPr>
          <w:rFonts w:cs="AL-Hotham"/>
          <w:color w:val="000000"/>
          <w:sz w:val="22"/>
          <w:szCs w:val="30"/>
          <w:rtl/>
        </w:rPr>
        <w:t>)</w:t>
      </w:r>
      <w:r w:rsidR="0059160B" w:rsidRPr="005625BA">
        <w:rPr>
          <w:rFonts w:cs="AL-Hotham"/>
          <w:color w:val="000000"/>
          <w:sz w:val="22"/>
          <w:szCs w:val="30"/>
          <w:rtl/>
        </w:rPr>
        <w:t xml:space="preserve"> أستاذا في قسم اللغة العربية</w:t>
      </w:r>
      <w:r w:rsidR="007C1564" w:rsidRPr="005625BA">
        <w:rPr>
          <w:rFonts w:cs="AL-Hotham"/>
          <w:color w:val="000000"/>
          <w:sz w:val="22"/>
          <w:szCs w:val="30"/>
          <w:rtl/>
        </w:rPr>
        <w:t>،</w:t>
      </w:r>
      <w:r w:rsidR="0059160B" w:rsidRPr="005625BA">
        <w:rPr>
          <w:rFonts w:cs="AL-Hotham"/>
          <w:color w:val="000000"/>
          <w:sz w:val="22"/>
          <w:szCs w:val="30"/>
          <w:rtl/>
        </w:rPr>
        <w:t xml:space="preserve"> وزعت الحقيبة التعلّمية القائمة على إستراتيجيات</w:t>
      </w:r>
      <w:r w:rsidR="007C1564" w:rsidRPr="005625BA">
        <w:rPr>
          <w:rFonts w:cs="AL-Hotham"/>
          <w:color w:val="000000"/>
          <w:sz w:val="22"/>
          <w:szCs w:val="30"/>
          <w:rtl/>
        </w:rPr>
        <w:t xml:space="preserve"> </w:t>
      </w:r>
      <w:r w:rsidR="0059160B" w:rsidRPr="005625BA">
        <w:rPr>
          <w:rFonts w:cs="AL-Hotham"/>
          <w:color w:val="000000"/>
          <w:sz w:val="22"/>
          <w:szCs w:val="30"/>
          <w:rtl/>
        </w:rPr>
        <w:t>التدريس وفق نظرية الذكاءات المتعددة على عينة من الأستاذات اللواتي أجبن على أدوات تقويم فاعلية الحقيبة التعلّمية المتمثلة في الاختبار التحصيلي ومقياس الاتجاه في التقويمين القبلي والبعدي</w:t>
      </w:r>
      <w:r w:rsidR="007C1564" w:rsidRPr="005625BA">
        <w:rPr>
          <w:rFonts w:cs="AL-Hotham"/>
          <w:color w:val="000000"/>
          <w:sz w:val="22"/>
          <w:szCs w:val="30"/>
          <w:rtl/>
        </w:rPr>
        <w:t>،</w:t>
      </w:r>
      <w:r w:rsidR="0059160B" w:rsidRPr="005625BA">
        <w:rPr>
          <w:rFonts w:cs="AL-Hotham"/>
          <w:color w:val="000000"/>
          <w:sz w:val="22"/>
          <w:szCs w:val="30"/>
          <w:rtl/>
        </w:rPr>
        <w:t xml:space="preserve"> وبلغ عددهن (25</w:t>
      </w:r>
      <w:r w:rsidRPr="005625BA">
        <w:rPr>
          <w:rFonts w:cs="AL-Hotham"/>
          <w:color w:val="000000"/>
          <w:sz w:val="22"/>
          <w:szCs w:val="30"/>
          <w:rtl/>
        </w:rPr>
        <w:t>)</w:t>
      </w:r>
      <w:r w:rsidR="0059160B" w:rsidRPr="005625BA">
        <w:rPr>
          <w:rFonts w:cs="AL-Hotham"/>
          <w:color w:val="000000"/>
          <w:sz w:val="22"/>
          <w:szCs w:val="30"/>
          <w:rtl/>
        </w:rPr>
        <w:t xml:space="preserve"> أستاذة</w:t>
      </w:r>
      <w:r w:rsidR="007C1564" w:rsidRPr="005625BA">
        <w:rPr>
          <w:rFonts w:cs="AL-Hotham"/>
          <w:color w:val="000000"/>
          <w:sz w:val="22"/>
          <w:szCs w:val="30"/>
          <w:rtl/>
        </w:rPr>
        <w:t>،</w:t>
      </w:r>
      <w:r w:rsidR="0059160B" w:rsidRPr="005625BA">
        <w:rPr>
          <w:rFonts w:cs="AL-Hotham"/>
          <w:color w:val="000000"/>
          <w:sz w:val="22"/>
          <w:szCs w:val="30"/>
          <w:rtl/>
        </w:rPr>
        <w:t xml:space="preserve"> وكانت درجاتهنّ العلمية على النحو التالي</w:t>
      </w:r>
      <w:r w:rsidR="007C1564"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lastRenderedPageBreak/>
        <w:t>على درجة أستاذ</w:t>
      </w:r>
      <w:r w:rsidR="007C1564" w:rsidRPr="005625BA">
        <w:rPr>
          <w:rFonts w:cs="AL-Hotham"/>
          <w:color w:val="000000"/>
          <w:sz w:val="22"/>
          <w:szCs w:val="30"/>
          <w:rtl/>
        </w:rPr>
        <w:t>،</w:t>
      </w:r>
      <w:r w:rsidRPr="005625BA">
        <w:rPr>
          <w:rFonts w:cs="AL-Hotham"/>
          <w:color w:val="000000"/>
          <w:sz w:val="22"/>
          <w:szCs w:val="30"/>
          <w:rtl/>
        </w:rPr>
        <w:t xml:space="preserve"> (4</w:t>
      </w:r>
      <w:r w:rsidR="00495F7A" w:rsidRPr="005625BA">
        <w:rPr>
          <w:rFonts w:cs="AL-Hotham"/>
          <w:color w:val="000000"/>
          <w:sz w:val="22"/>
          <w:szCs w:val="30"/>
          <w:rtl/>
        </w:rPr>
        <w:t>)</w:t>
      </w:r>
      <w:r w:rsidRPr="005625BA">
        <w:rPr>
          <w:rFonts w:cs="AL-Hotham"/>
          <w:color w:val="000000"/>
          <w:sz w:val="22"/>
          <w:szCs w:val="30"/>
          <w:rtl/>
        </w:rPr>
        <w:t xml:space="preserve"> على درجة أستاذ مشارك </w:t>
      </w:r>
      <w:r w:rsidR="00495F7A" w:rsidRPr="005625BA">
        <w:rPr>
          <w:rFonts w:cs="AL-Hotham"/>
          <w:color w:val="000000"/>
          <w:sz w:val="22"/>
          <w:szCs w:val="30"/>
          <w:rtl/>
        </w:rPr>
        <w:t>(</w:t>
      </w:r>
      <w:r w:rsidRPr="005625BA">
        <w:rPr>
          <w:rFonts w:cs="AL-Hotham"/>
          <w:color w:val="000000"/>
          <w:sz w:val="22"/>
          <w:szCs w:val="30"/>
          <w:rtl/>
        </w:rPr>
        <w:t>7</w:t>
      </w:r>
      <w:r w:rsidR="00495F7A" w:rsidRPr="005625BA">
        <w:rPr>
          <w:rFonts w:cs="AL-Hotham"/>
          <w:color w:val="000000"/>
          <w:sz w:val="22"/>
          <w:szCs w:val="30"/>
          <w:rtl/>
        </w:rPr>
        <w:t>)</w:t>
      </w:r>
      <w:r w:rsidRPr="005625BA">
        <w:rPr>
          <w:rFonts w:cs="AL-Hotham"/>
          <w:color w:val="000000"/>
          <w:sz w:val="22"/>
          <w:szCs w:val="30"/>
          <w:rtl/>
        </w:rPr>
        <w:t xml:space="preserve"> على درجة أستاذ مساعد</w:t>
      </w:r>
      <w:r w:rsidR="007C1564" w:rsidRPr="005625BA">
        <w:rPr>
          <w:rFonts w:cs="AL-Hotham"/>
          <w:color w:val="000000"/>
          <w:sz w:val="22"/>
          <w:szCs w:val="30"/>
          <w:rtl/>
        </w:rPr>
        <w:t xml:space="preserve"> </w:t>
      </w:r>
      <w:r w:rsidR="00495F7A" w:rsidRPr="005625BA">
        <w:rPr>
          <w:rFonts w:cs="AL-Hotham"/>
          <w:color w:val="000000"/>
          <w:sz w:val="22"/>
          <w:szCs w:val="30"/>
          <w:rtl/>
        </w:rPr>
        <w:t>(</w:t>
      </w:r>
      <w:r w:rsidRPr="005625BA">
        <w:rPr>
          <w:rFonts w:cs="AL-Hotham"/>
          <w:color w:val="000000"/>
          <w:sz w:val="22"/>
          <w:szCs w:val="30"/>
          <w:rtl/>
        </w:rPr>
        <w:t>8</w:t>
      </w:r>
      <w:r w:rsidR="00495F7A" w:rsidRPr="005625BA">
        <w:rPr>
          <w:rFonts w:cs="AL-Hotham"/>
          <w:color w:val="000000"/>
          <w:sz w:val="22"/>
          <w:szCs w:val="30"/>
          <w:rtl/>
        </w:rPr>
        <w:t>)</w:t>
      </w:r>
      <w:r w:rsidRPr="005625BA">
        <w:rPr>
          <w:rFonts w:cs="AL-Hotham"/>
          <w:color w:val="000000"/>
          <w:sz w:val="22"/>
          <w:szCs w:val="30"/>
          <w:rtl/>
        </w:rPr>
        <w:t xml:space="preserve"> على درجة محاضر</w:t>
      </w:r>
      <w:r w:rsidR="007C1564" w:rsidRPr="005625BA">
        <w:rPr>
          <w:rFonts w:cs="AL-Hotham"/>
          <w:color w:val="000000"/>
          <w:sz w:val="22"/>
          <w:szCs w:val="30"/>
          <w:rtl/>
        </w:rPr>
        <w:t xml:space="preserve"> </w:t>
      </w:r>
      <w:r w:rsidRPr="005625BA">
        <w:rPr>
          <w:rFonts w:cs="AL-Hotham"/>
          <w:color w:val="000000"/>
          <w:sz w:val="22"/>
          <w:szCs w:val="30"/>
          <w:rtl/>
        </w:rPr>
        <w:t>(5</w:t>
      </w:r>
      <w:r w:rsidR="00495F7A" w:rsidRPr="005625BA">
        <w:rPr>
          <w:rFonts w:cs="AL-Hotham"/>
          <w:color w:val="000000"/>
          <w:sz w:val="22"/>
          <w:szCs w:val="30"/>
          <w:rtl/>
        </w:rPr>
        <w:t>)</w:t>
      </w:r>
      <w:r w:rsidRPr="005625BA">
        <w:rPr>
          <w:rFonts w:cs="AL-Hotham"/>
          <w:color w:val="000000"/>
          <w:sz w:val="22"/>
          <w:szCs w:val="30"/>
          <w:rtl/>
        </w:rPr>
        <w:t xml:space="preserve"> على درجة معيد</w:t>
      </w:r>
      <w:r w:rsidR="007C1564" w:rsidRPr="005625BA">
        <w:rPr>
          <w:rFonts w:cs="AL-Hotham"/>
          <w:color w:val="000000"/>
          <w:sz w:val="22"/>
          <w:szCs w:val="30"/>
          <w:rtl/>
        </w:rPr>
        <w:t>؛</w:t>
      </w:r>
      <w:r w:rsidRPr="005625BA">
        <w:rPr>
          <w:rFonts w:cs="AL-Hotham"/>
          <w:color w:val="000000"/>
          <w:sz w:val="22"/>
          <w:szCs w:val="30"/>
          <w:rtl/>
        </w:rPr>
        <w:t xml:space="preserve"> وقد اعتذرت بقية الأستاذات من المشاركة في الحقيبة التعلّمية بسبب انهماكهن في التدريس وأنشطة الجامعة الأخرى</w:t>
      </w:r>
      <w:r w:rsidR="00495F7A" w:rsidRPr="005625BA">
        <w:rPr>
          <w:rFonts w:cs="AL-Hotham"/>
          <w:color w:val="000000"/>
          <w:sz w:val="22"/>
          <w:szCs w:val="30"/>
          <w:rtl/>
        </w:rPr>
        <w:t>.</w:t>
      </w:r>
    </w:p>
    <w:p w:rsidR="003B5B2D" w:rsidRPr="005625BA" w:rsidRDefault="0059160B" w:rsidP="00B05656">
      <w:pPr>
        <w:widowControl w:val="0"/>
        <w:spacing w:line="245" w:lineRule="auto"/>
        <w:jc w:val="lowKashida"/>
        <w:rPr>
          <w:rFonts w:ascii="Traditional Arabic" w:hAnsi="Traditional Arabic"/>
          <w:b/>
          <w:bCs/>
          <w:color w:val="000000"/>
          <w:sz w:val="22"/>
          <w:szCs w:val="30"/>
          <w:rtl/>
        </w:rPr>
      </w:pPr>
      <w:r w:rsidRPr="005625BA">
        <w:rPr>
          <w:rFonts w:ascii="Traditional Arabic" w:hAnsi="Traditional Arabic"/>
          <w:b/>
          <w:bCs/>
          <w:color w:val="000000"/>
          <w:sz w:val="22"/>
          <w:szCs w:val="30"/>
          <w:rtl/>
        </w:rPr>
        <w:t>خامساً</w:t>
      </w:r>
      <w:r w:rsidR="003B5B2D" w:rsidRPr="005625BA">
        <w:rPr>
          <w:rFonts w:ascii="Traditional Arabic" w:hAnsi="Traditional Arabic"/>
          <w:b/>
          <w:bCs/>
          <w:color w:val="000000"/>
          <w:sz w:val="22"/>
          <w:szCs w:val="30"/>
          <w:rtl/>
        </w:rPr>
        <w:t xml:space="preserve">: </w:t>
      </w:r>
      <w:r w:rsidRPr="005625BA">
        <w:rPr>
          <w:rFonts w:ascii="Traditional Arabic" w:hAnsi="Traditional Arabic"/>
          <w:b/>
          <w:bCs/>
          <w:color w:val="000000"/>
          <w:sz w:val="22"/>
          <w:szCs w:val="30"/>
          <w:rtl/>
        </w:rPr>
        <w:t>المعالجة الإحصائية</w:t>
      </w:r>
      <w:r w:rsidR="007C1564" w:rsidRPr="005625BA">
        <w:rPr>
          <w:rFonts w:ascii="Traditional Arabic" w:hAnsi="Traditional Arabic"/>
          <w:b/>
          <w:bCs/>
          <w:color w:val="000000"/>
          <w:sz w:val="22"/>
          <w:szCs w:val="30"/>
          <w:rtl/>
        </w:rPr>
        <w:t>:</w:t>
      </w:r>
      <w:r w:rsidRPr="005625BA">
        <w:rPr>
          <w:rFonts w:ascii="Traditional Arabic" w:hAnsi="Traditional Arabic"/>
          <w:b/>
          <w:bCs/>
          <w:color w:val="000000"/>
          <w:sz w:val="22"/>
          <w:szCs w:val="30"/>
          <w:rtl/>
        </w:rPr>
        <w:t xml:space="preserve"> </w:t>
      </w:r>
    </w:p>
    <w:p w:rsidR="0059160B" w:rsidRPr="005625BA" w:rsidRDefault="0059160B" w:rsidP="007C1564">
      <w:pPr>
        <w:widowControl w:val="0"/>
        <w:spacing w:line="245" w:lineRule="auto"/>
        <w:ind w:firstLine="567"/>
        <w:jc w:val="lowKashida"/>
        <w:rPr>
          <w:rFonts w:cs="AL-Hotham"/>
          <w:color w:val="000000"/>
          <w:sz w:val="22"/>
          <w:szCs w:val="30"/>
        </w:rPr>
      </w:pPr>
      <w:r w:rsidRPr="005625BA">
        <w:rPr>
          <w:rFonts w:cs="AL-Hotham"/>
          <w:color w:val="000000"/>
          <w:sz w:val="22"/>
          <w:szCs w:val="30"/>
          <w:rtl/>
        </w:rPr>
        <w:t>اُستخدمت الأساليب الإحصائية التالية لقياس دلالة الفروق والفاعلية</w:t>
      </w:r>
      <w:r w:rsidR="007C1564" w:rsidRPr="005625BA">
        <w:rPr>
          <w:rFonts w:cs="AL-Hotham"/>
          <w:color w:val="000000"/>
          <w:sz w:val="22"/>
          <w:szCs w:val="30"/>
          <w:rtl/>
        </w:rPr>
        <w:t>:</w:t>
      </w:r>
    </w:p>
    <w:p w:rsidR="0059160B" w:rsidRPr="005625BA" w:rsidRDefault="00B05656" w:rsidP="007C1564">
      <w:pPr>
        <w:widowControl w:val="0"/>
        <w:spacing w:line="245" w:lineRule="auto"/>
        <w:ind w:firstLine="567"/>
        <w:jc w:val="lowKashida"/>
        <w:rPr>
          <w:rFonts w:cs="AL-Hotham"/>
          <w:color w:val="000000"/>
          <w:sz w:val="22"/>
          <w:szCs w:val="30"/>
          <w:rtl/>
        </w:rPr>
      </w:pPr>
      <w:r>
        <w:rPr>
          <w:rFonts w:cs="AL-Hotham" w:hint="cs"/>
          <w:color w:val="000000"/>
          <w:sz w:val="22"/>
          <w:szCs w:val="30"/>
          <w:rtl/>
        </w:rPr>
        <w:t>-</w:t>
      </w:r>
      <w:r w:rsidR="0059160B" w:rsidRPr="005625BA">
        <w:rPr>
          <w:rFonts w:cs="AL-Hotham"/>
          <w:color w:val="000000"/>
          <w:sz w:val="22"/>
          <w:szCs w:val="30"/>
          <w:rtl/>
        </w:rPr>
        <w:t xml:space="preserve">اختبار ت </w:t>
      </w:r>
      <w:r w:rsidR="00495F7A" w:rsidRPr="005625BA">
        <w:rPr>
          <w:rFonts w:cs="AL-Hotham"/>
          <w:color w:val="000000"/>
          <w:sz w:val="22"/>
          <w:szCs w:val="30"/>
          <w:rtl/>
        </w:rPr>
        <w:t>(</w:t>
      </w:r>
      <w:r w:rsidR="0059160B" w:rsidRPr="005625BA">
        <w:rPr>
          <w:rFonts w:cs="AL-Hotham"/>
          <w:color w:val="000000"/>
          <w:sz w:val="22"/>
          <w:szCs w:val="30"/>
          <w:rtl/>
        </w:rPr>
        <w:t>المجموعة الواحدة</w:t>
      </w:r>
      <w:r w:rsidR="00495F7A" w:rsidRPr="005625BA">
        <w:rPr>
          <w:rFonts w:cs="AL-Hotham"/>
          <w:color w:val="000000"/>
          <w:sz w:val="22"/>
          <w:szCs w:val="30"/>
          <w:rtl/>
        </w:rPr>
        <w:t>)</w:t>
      </w:r>
      <w:r w:rsidR="0059160B" w:rsidRPr="005625BA">
        <w:rPr>
          <w:rFonts w:cs="AL-Hotham"/>
          <w:color w:val="000000"/>
          <w:sz w:val="22"/>
          <w:szCs w:val="30"/>
          <w:rtl/>
        </w:rPr>
        <w:t>من أجل تعين دلالة الفروق بين متوسطات درجات أستاذات قسم اللغة العربية في الاختبار القبلي والبعدي</w:t>
      </w:r>
      <w:r w:rsidR="007C1564" w:rsidRPr="005625BA">
        <w:rPr>
          <w:rFonts w:cs="AL-Hotham"/>
          <w:color w:val="000000"/>
          <w:sz w:val="22"/>
          <w:szCs w:val="30"/>
          <w:rtl/>
        </w:rPr>
        <w:t>،</w:t>
      </w:r>
      <w:r w:rsidR="0059160B" w:rsidRPr="005625BA">
        <w:rPr>
          <w:rFonts w:cs="AL-Hotham"/>
          <w:color w:val="000000"/>
          <w:sz w:val="22"/>
          <w:szCs w:val="30"/>
          <w:rtl/>
        </w:rPr>
        <w:t xml:space="preserve"> لكل من اختبار التحصيل وقياس الاتجاه</w:t>
      </w:r>
      <w:r w:rsidR="00495F7A"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Pr>
      </w:pPr>
      <w:r w:rsidRPr="005625BA">
        <w:rPr>
          <w:rFonts w:cs="AL-Hotham"/>
          <w:color w:val="000000"/>
          <w:sz w:val="22"/>
          <w:szCs w:val="30"/>
          <w:rtl/>
        </w:rPr>
        <w:t>قياس حجم الأثر</w:t>
      </w:r>
      <w:r w:rsidR="007C1564" w:rsidRPr="005625BA">
        <w:rPr>
          <w:rFonts w:cs="AL-Hotham"/>
          <w:color w:val="000000"/>
          <w:sz w:val="22"/>
          <w:szCs w:val="30"/>
          <w:rtl/>
        </w:rPr>
        <w:t xml:space="preserve"> </w:t>
      </w:r>
      <w:r w:rsidRPr="005625BA">
        <w:rPr>
          <w:rFonts w:cs="AL-Hotham"/>
          <w:color w:val="000000"/>
          <w:sz w:val="22"/>
          <w:szCs w:val="30"/>
          <w:rtl/>
        </w:rPr>
        <w:t xml:space="preserve">للمجموعة التجريبية بحساب مربع إيتا </w:t>
      </w:r>
      <w:r w:rsidRPr="005625BA">
        <w:rPr>
          <w:rFonts w:cs="AL-Hotham"/>
          <w:color w:val="000000"/>
          <w:sz w:val="22"/>
          <w:szCs w:val="30"/>
        </w:rPr>
        <w:t>Eta squared</w:t>
      </w:r>
      <w:r w:rsidR="007C1564" w:rsidRPr="005625BA">
        <w:rPr>
          <w:rFonts w:cs="AL-Hotham"/>
          <w:color w:val="000000"/>
          <w:sz w:val="22"/>
          <w:szCs w:val="30"/>
          <w:rtl/>
        </w:rPr>
        <w:t xml:space="preserve"> </w:t>
      </w:r>
      <w:r w:rsidR="00495F7A" w:rsidRPr="005625BA">
        <w:rPr>
          <w:rFonts w:cs="AL-Hotham" w:hint="cs"/>
          <w:color w:val="000000"/>
          <w:sz w:val="22"/>
          <w:szCs w:val="30"/>
          <w:rtl/>
        </w:rPr>
        <w:t>(</w:t>
      </w:r>
      <w:r w:rsidRPr="005625BA">
        <w:rPr>
          <w:rFonts w:cs="AL-Hotham" w:hint="cs"/>
          <w:color w:val="000000"/>
          <w:sz w:val="22"/>
          <w:szCs w:val="30"/>
          <w:rtl/>
        </w:rPr>
        <w:t>²</w:t>
      </w:r>
      <w:r w:rsidRPr="005625BA">
        <w:rPr>
          <w:rFonts w:cs="AL-Hotham"/>
          <w:color w:val="000000"/>
          <w:sz w:val="22"/>
          <w:szCs w:val="30"/>
        </w:rPr>
        <w:t>η</w:t>
      </w:r>
      <w:r w:rsidRPr="005625BA">
        <w:rPr>
          <w:rFonts w:cs="AL-Hotham" w:hint="cs"/>
          <w:color w:val="000000"/>
          <w:sz w:val="22"/>
          <w:szCs w:val="30"/>
          <w:rtl/>
        </w:rPr>
        <w:t>)</w:t>
      </w:r>
      <w:r w:rsidRPr="005625BA">
        <w:rPr>
          <w:rFonts w:cs="AL-Hotham"/>
          <w:color w:val="000000"/>
          <w:sz w:val="22"/>
          <w:szCs w:val="30"/>
          <w:rtl/>
        </w:rPr>
        <w:t xml:space="preserve"> </w:t>
      </w:r>
    </w:p>
    <w:p w:rsidR="0059160B" w:rsidRPr="005625BA" w:rsidRDefault="007C1564" w:rsidP="007C1564">
      <w:pPr>
        <w:widowControl w:val="0"/>
        <w:spacing w:line="245" w:lineRule="auto"/>
        <w:ind w:firstLine="567"/>
        <w:jc w:val="lowKashida"/>
        <w:rPr>
          <w:rFonts w:cs="AL-Hotham"/>
          <w:color w:val="000000"/>
          <w:sz w:val="22"/>
          <w:szCs w:val="30"/>
        </w:rPr>
      </w:pPr>
      <w:r w:rsidRPr="005625BA">
        <w:rPr>
          <w:rFonts w:cs="AL-Hotham"/>
          <w:color w:val="000000"/>
          <w:sz w:val="22"/>
          <w:szCs w:val="30"/>
          <w:rtl/>
        </w:rPr>
        <w:t xml:space="preserve"> </w:t>
      </w:r>
      <w:r w:rsidR="0059160B" w:rsidRPr="005625BA">
        <w:rPr>
          <w:rFonts w:cs="AL-Hotham"/>
          <w:color w:val="000000"/>
          <w:sz w:val="22"/>
          <w:szCs w:val="30"/>
          <w:rtl/>
        </w:rPr>
        <w:t xml:space="preserve">مربع إيتا </w:t>
      </w:r>
      <w:r w:rsidR="00495F7A" w:rsidRPr="005625BA">
        <w:rPr>
          <w:rFonts w:cs="AL-Hotham" w:hint="cs"/>
          <w:color w:val="000000"/>
          <w:sz w:val="22"/>
          <w:szCs w:val="30"/>
          <w:rtl/>
        </w:rPr>
        <w:t>(</w:t>
      </w:r>
      <w:r w:rsidR="0059160B" w:rsidRPr="005625BA">
        <w:rPr>
          <w:rFonts w:cs="AL-Hotham" w:hint="cs"/>
          <w:color w:val="000000"/>
          <w:sz w:val="22"/>
          <w:szCs w:val="30"/>
          <w:rtl/>
        </w:rPr>
        <w:t>²</w:t>
      </w:r>
      <w:r w:rsidR="0059160B" w:rsidRPr="005625BA">
        <w:rPr>
          <w:rFonts w:cs="AL-Hotham"/>
          <w:color w:val="000000"/>
          <w:sz w:val="22"/>
          <w:szCs w:val="30"/>
        </w:rPr>
        <w:t>η</w:t>
      </w:r>
      <w:r w:rsidR="0059160B" w:rsidRPr="005625BA">
        <w:rPr>
          <w:rFonts w:cs="AL-Hotham" w:hint="cs"/>
          <w:color w:val="000000"/>
          <w:sz w:val="22"/>
          <w:szCs w:val="30"/>
          <w:rtl/>
        </w:rPr>
        <w:t>)</w:t>
      </w:r>
      <w:r w:rsidRPr="005625BA">
        <w:rPr>
          <w:rFonts w:cs="AL-Hotham"/>
          <w:color w:val="000000"/>
          <w:sz w:val="22"/>
          <w:szCs w:val="30"/>
          <w:rtl/>
        </w:rPr>
        <w:t xml:space="preserve"> </w:t>
      </w:r>
      <w:r w:rsidR="0059160B" w:rsidRPr="005625BA">
        <w:rPr>
          <w:rFonts w:cs="AL-Hotham"/>
          <w:color w:val="000000"/>
          <w:sz w:val="22"/>
          <w:szCs w:val="30"/>
          <w:rtl/>
        </w:rPr>
        <w:t>=</w:t>
      </w:r>
      <w:r w:rsidRPr="005625BA">
        <w:rPr>
          <w:rFonts w:cs="AL-Hotham"/>
          <w:color w:val="000000"/>
          <w:sz w:val="22"/>
          <w:szCs w:val="30"/>
          <w:rtl/>
        </w:rPr>
        <w:t xml:space="preserve"> </w:t>
      </w:r>
      <w:r w:rsidR="0059160B" w:rsidRPr="005625BA">
        <w:rPr>
          <w:rFonts w:cs="AL-Hotham" w:hint="cs"/>
          <w:color w:val="000000"/>
          <w:sz w:val="22"/>
          <w:szCs w:val="30"/>
          <w:u w:val="single"/>
          <w:rtl/>
        </w:rPr>
        <w:t>ت²ـ</w:t>
      </w:r>
      <w:r w:rsidRPr="005625BA">
        <w:rPr>
          <w:rFonts w:cs="AL-Hotham" w:hint="cs"/>
          <w:color w:val="000000"/>
          <w:sz w:val="22"/>
          <w:szCs w:val="30"/>
          <w:u w:val="single"/>
          <w:rtl/>
        </w:rPr>
        <w:t xml:space="preserve"> </w:t>
      </w:r>
      <w:r w:rsidR="0059160B" w:rsidRPr="005625BA">
        <w:rPr>
          <w:rFonts w:cs="AL-Hotham" w:hint="cs"/>
          <w:color w:val="000000"/>
          <w:sz w:val="22"/>
          <w:szCs w:val="30"/>
          <w:u w:val="single"/>
          <w:rtl/>
        </w:rPr>
        <w:t>ــــــــــــــــــــــ</w:t>
      </w:r>
      <w:r w:rsidRPr="005625BA">
        <w:rPr>
          <w:rFonts w:cs="AL-Hotham"/>
          <w:color w:val="000000"/>
          <w:sz w:val="22"/>
          <w:szCs w:val="30"/>
          <w:rtl/>
        </w:rPr>
        <w:t xml:space="preserve"> </w:t>
      </w:r>
    </w:p>
    <w:p w:rsidR="0059160B" w:rsidRPr="005625BA" w:rsidRDefault="007C1564" w:rsidP="007C1564">
      <w:pPr>
        <w:widowControl w:val="0"/>
        <w:spacing w:line="245" w:lineRule="auto"/>
        <w:ind w:firstLine="567"/>
        <w:jc w:val="lowKashida"/>
        <w:rPr>
          <w:rFonts w:cs="AL-Hotham"/>
          <w:color w:val="000000"/>
          <w:sz w:val="22"/>
          <w:szCs w:val="30"/>
        </w:rPr>
      </w:pPr>
      <w:r w:rsidRPr="005625BA">
        <w:rPr>
          <w:rFonts w:cs="AL-Hotham"/>
          <w:color w:val="000000"/>
          <w:sz w:val="22"/>
          <w:szCs w:val="30"/>
          <w:rtl/>
        </w:rPr>
        <w:t xml:space="preserve"> </w:t>
      </w:r>
      <w:r w:rsidR="004D62EE" w:rsidRPr="005625BA">
        <w:rPr>
          <w:rFonts w:cs="AL-Hotham" w:hint="cs"/>
          <w:color w:val="000000"/>
          <w:sz w:val="22"/>
          <w:szCs w:val="30"/>
          <w:rtl/>
        </w:rPr>
        <w:t xml:space="preserve">                  </w:t>
      </w:r>
      <w:r w:rsidR="0059160B" w:rsidRPr="005625BA">
        <w:rPr>
          <w:rFonts w:cs="AL-Hotham"/>
          <w:color w:val="000000"/>
          <w:sz w:val="22"/>
          <w:szCs w:val="30"/>
          <w:rtl/>
        </w:rPr>
        <w:t>ت² + درجات الحرية</w:t>
      </w:r>
      <w:r w:rsidRPr="005625BA">
        <w:rPr>
          <w:rFonts w:cs="AL-Hotham"/>
          <w:color w:val="000000"/>
          <w:sz w:val="22"/>
          <w:szCs w:val="30"/>
          <w:rtl/>
        </w:rPr>
        <w:t xml:space="preserve"> </w:t>
      </w:r>
    </w:p>
    <w:p w:rsidR="0059160B" w:rsidRPr="005625BA" w:rsidRDefault="003B5B2D" w:rsidP="00B05656">
      <w:pPr>
        <w:widowControl w:val="0"/>
        <w:spacing w:line="245" w:lineRule="auto"/>
        <w:jc w:val="lowKashida"/>
        <w:rPr>
          <w:rFonts w:ascii="Traditional Arabic" w:hAnsi="Traditional Arabic"/>
          <w:b/>
          <w:bCs/>
          <w:color w:val="000000"/>
          <w:sz w:val="22"/>
          <w:szCs w:val="30"/>
        </w:rPr>
      </w:pPr>
      <w:r w:rsidRPr="005625BA">
        <w:rPr>
          <w:rFonts w:ascii="Traditional Arabic" w:hAnsi="Traditional Arabic"/>
          <w:b/>
          <w:bCs/>
          <w:color w:val="000000"/>
          <w:sz w:val="22"/>
          <w:szCs w:val="30"/>
          <w:rtl/>
        </w:rPr>
        <w:t>سادساً:</w:t>
      </w:r>
      <w:r w:rsidR="0059160B" w:rsidRPr="005625BA">
        <w:rPr>
          <w:rFonts w:ascii="Traditional Arabic" w:hAnsi="Traditional Arabic"/>
          <w:b/>
          <w:bCs/>
          <w:color w:val="000000"/>
          <w:sz w:val="22"/>
          <w:szCs w:val="30"/>
          <w:rtl/>
        </w:rPr>
        <w:t xml:space="preserve"> تحليل وتفسير النتائج الإحصائية</w:t>
      </w:r>
      <w:r w:rsidR="007C1564" w:rsidRPr="005625BA">
        <w:rPr>
          <w:rFonts w:ascii="Traditional Arabic" w:hAnsi="Traditional Arabic"/>
          <w:b/>
          <w:bCs/>
          <w:color w:val="000000"/>
          <w:sz w:val="22"/>
          <w:szCs w:val="30"/>
          <w:rtl/>
        </w:rPr>
        <w:t>:</w:t>
      </w:r>
      <w:r w:rsidR="0059160B" w:rsidRPr="005625BA">
        <w:rPr>
          <w:rFonts w:ascii="Traditional Arabic" w:hAnsi="Traditional Arabic"/>
          <w:b/>
          <w:bCs/>
          <w:color w:val="000000"/>
          <w:sz w:val="22"/>
          <w:szCs w:val="30"/>
          <w:rtl/>
        </w:rPr>
        <w:t xml:space="preserve"> </w:t>
      </w:r>
    </w:p>
    <w:p w:rsidR="0038537E" w:rsidRDefault="0059160B" w:rsidP="007C1564">
      <w:pPr>
        <w:widowControl w:val="0"/>
        <w:spacing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الفرض الأول</w:t>
      </w:r>
      <w:r w:rsidR="003B5B2D" w:rsidRPr="005625BA">
        <w:rPr>
          <w:rFonts w:ascii="Traditional Arabic" w:hAnsi="Traditional Arabic"/>
          <w:b/>
          <w:bCs/>
          <w:color w:val="000000"/>
          <w:sz w:val="22"/>
          <w:szCs w:val="30"/>
          <w:rtl/>
        </w:rPr>
        <w:t>:</w:t>
      </w:r>
      <w:r w:rsidR="00BF046A" w:rsidRPr="005625BA">
        <w:rPr>
          <w:rFonts w:cs="AL-Hotham"/>
          <w:color w:val="000000"/>
          <w:sz w:val="22"/>
          <w:szCs w:val="30"/>
          <w:rtl/>
        </w:rPr>
        <w:t xml:space="preserve"> </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توجد فروق ذات دلالة إحصائية بين متوسطات درجات أستاذات قسم اللغة العربية في الاختبار المعرفي للحقيبة الت</w:t>
      </w:r>
      <w:r w:rsidR="009608D1" w:rsidRPr="005625BA">
        <w:rPr>
          <w:rFonts w:cs="AL-Hotham"/>
          <w:color w:val="000000"/>
          <w:sz w:val="22"/>
          <w:szCs w:val="30"/>
          <w:rtl/>
        </w:rPr>
        <w:t>عل</w:t>
      </w:r>
      <w:r w:rsidR="009608D1" w:rsidRPr="005625BA">
        <w:rPr>
          <w:rFonts w:cs="AL-Hotham" w:hint="cs"/>
          <w:color w:val="000000"/>
          <w:sz w:val="22"/>
          <w:szCs w:val="30"/>
          <w:rtl/>
        </w:rPr>
        <w:t>ّ</w:t>
      </w:r>
      <w:r w:rsidRPr="005625BA">
        <w:rPr>
          <w:rFonts w:cs="AL-Hotham"/>
          <w:color w:val="000000"/>
          <w:sz w:val="22"/>
          <w:szCs w:val="30"/>
          <w:rtl/>
        </w:rPr>
        <w:t>مية</w:t>
      </w:r>
      <w:r w:rsidR="007C1564" w:rsidRPr="005625BA">
        <w:rPr>
          <w:rFonts w:cs="AL-Hotham"/>
          <w:color w:val="000000"/>
          <w:sz w:val="22"/>
          <w:szCs w:val="30"/>
          <w:rtl/>
        </w:rPr>
        <w:t xml:space="preserve"> </w:t>
      </w:r>
      <w:r w:rsidRPr="005625BA">
        <w:rPr>
          <w:rFonts w:cs="AL-Hotham"/>
          <w:color w:val="000000"/>
          <w:sz w:val="22"/>
          <w:szCs w:val="30"/>
          <w:rtl/>
        </w:rPr>
        <w:t>القائمة على إستراتيجيات</w:t>
      </w:r>
      <w:r w:rsidR="007C1564" w:rsidRPr="005625BA">
        <w:rPr>
          <w:rFonts w:cs="AL-Hotham"/>
          <w:color w:val="000000"/>
          <w:sz w:val="22"/>
          <w:szCs w:val="30"/>
          <w:rtl/>
        </w:rPr>
        <w:t xml:space="preserve"> </w:t>
      </w:r>
      <w:r w:rsidRPr="005625BA">
        <w:rPr>
          <w:rFonts w:cs="AL-Hotham"/>
          <w:color w:val="000000"/>
          <w:sz w:val="22"/>
          <w:szCs w:val="30"/>
          <w:rtl/>
        </w:rPr>
        <w:t xml:space="preserve">التدريس وفق نظرية الذكاءات المتعددة القبلي والبعدي عند مستوى دلالة </w:t>
      </w:r>
      <w:r w:rsidRPr="005625BA">
        <w:rPr>
          <w:rFonts w:cs="AL-Hotham" w:hint="cs"/>
          <w:color w:val="000000"/>
          <w:sz w:val="22"/>
          <w:szCs w:val="30"/>
          <w:rtl/>
        </w:rPr>
        <w:t>≤</w:t>
      </w:r>
      <w:r w:rsidRPr="005625BA">
        <w:rPr>
          <w:rFonts w:cs="AL-Hotham"/>
          <w:color w:val="000000"/>
          <w:sz w:val="22"/>
          <w:szCs w:val="30"/>
          <w:rtl/>
        </w:rPr>
        <w:t xml:space="preserve"> 05</w:t>
      </w:r>
      <w:r w:rsidRPr="005625BA">
        <w:rPr>
          <w:rFonts w:cs="AL-Hotham"/>
          <w:color w:val="000000"/>
          <w:sz w:val="22"/>
          <w:szCs w:val="30"/>
        </w:rPr>
        <w:t>,</w:t>
      </w:r>
      <w:r w:rsidRPr="005625BA">
        <w:rPr>
          <w:rFonts w:cs="AL-Hotham"/>
          <w:color w:val="000000"/>
          <w:sz w:val="22"/>
          <w:szCs w:val="30"/>
          <w:rtl/>
        </w:rPr>
        <w:t xml:space="preserve">0 لصالح الاختبار البعدي ويوضح الجدول </w:t>
      </w:r>
      <w:r w:rsidR="00495F7A" w:rsidRPr="005625BA">
        <w:rPr>
          <w:rFonts w:cs="AL-Hotham"/>
          <w:color w:val="000000"/>
          <w:sz w:val="22"/>
          <w:szCs w:val="30"/>
          <w:rtl/>
        </w:rPr>
        <w:t>(</w:t>
      </w:r>
      <w:r w:rsidRPr="005625BA">
        <w:rPr>
          <w:rFonts w:cs="AL-Hotham"/>
          <w:color w:val="000000"/>
          <w:sz w:val="22"/>
          <w:szCs w:val="30"/>
          <w:rtl/>
        </w:rPr>
        <w:t>6</w:t>
      </w:r>
      <w:r w:rsidR="00495F7A" w:rsidRPr="005625BA">
        <w:rPr>
          <w:rFonts w:cs="AL-Hotham"/>
          <w:color w:val="000000"/>
          <w:sz w:val="22"/>
          <w:szCs w:val="30"/>
          <w:rtl/>
        </w:rPr>
        <w:t>)</w:t>
      </w:r>
      <w:r w:rsidRPr="005625BA">
        <w:rPr>
          <w:rFonts w:cs="AL-Hotham"/>
          <w:color w:val="000000"/>
          <w:sz w:val="22"/>
          <w:szCs w:val="30"/>
          <w:rtl/>
        </w:rPr>
        <w:t xml:space="preserve"> نتائج قيمة</w:t>
      </w:r>
      <w:r w:rsidR="00495F7A" w:rsidRPr="005625BA">
        <w:rPr>
          <w:rFonts w:cs="AL-Hotham"/>
          <w:color w:val="000000"/>
          <w:sz w:val="22"/>
          <w:szCs w:val="30"/>
          <w:rtl/>
        </w:rPr>
        <w:t xml:space="preserve"> «</w:t>
      </w:r>
      <w:r w:rsidRPr="005625BA">
        <w:rPr>
          <w:rFonts w:cs="AL-Hotham"/>
          <w:color w:val="000000"/>
          <w:sz w:val="22"/>
          <w:szCs w:val="30"/>
          <w:rtl/>
        </w:rPr>
        <w:t>ت</w:t>
      </w:r>
      <w:r w:rsidR="00495F7A" w:rsidRPr="005625BA">
        <w:rPr>
          <w:rFonts w:cs="AL-Hotham"/>
          <w:color w:val="000000"/>
          <w:sz w:val="22"/>
          <w:szCs w:val="30"/>
          <w:rtl/>
        </w:rPr>
        <w:t>»</w:t>
      </w:r>
      <w:r w:rsidRPr="005625BA">
        <w:rPr>
          <w:rFonts w:cs="AL-Hotham"/>
          <w:color w:val="000000"/>
          <w:sz w:val="22"/>
          <w:szCs w:val="30"/>
          <w:rtl/>
        </w:rPr>
        <w:t xml:space="preserve"> ودلالتها الإحصائية لاختبار التحصيل بعد إجراء التجربة</w:t>
      </w:r>
      <w:r w:rsidR="00495F7A" w:rsidRPr="005625BA">
        <w:rPr>
          <w:rFonts w:cs="AL-Hotham"/>
          <w:color w:val="000000"/>
          <w:sz w:val="22"/>
          <w:szCs w:val="30"/>
          <w:rtl/>
        </w:rPr>
        <w:t>.</w:t>
      </w:r>
      <w:r w:rsidRPr="005625BA">
        <w:rPr>
          <w:rFonts w:cs="AL-Hotham"/>
          <w:color w:val="000000"/>
          <w:sz w:val="22"/>
          <w:szCs w:val="30"/>
          <w:rtl/>
        </w:rPr>
        <w:t xml:space="preserve"> </w:t>
      </w:r>
    </w:p>
    <w:p w:rsidR="004D62EE" w:rsidRPr="005625BA" w:rsidRDefault="004D62EE" w:rsidP="003B5B2D">
      <w:pPr>
        <w:widowControl w:val="0"/>
        <w:spacing w:line="245" w:lineRule="auto"/>
        <w:jc w:val="center"/>
        <w:rPr>
          <w:rFonts w:ascii="Traditional Arabic" w:hAnsi="Traditional Arabic"/>
          <w:b/>
          <w:bCs/>
          <w:color w:val="000000"/>
          <w:sz w:val="16"/>
          <w:szCs w:val="24"/>
          <w:rtl/>
        </w:rPr>
        <w:sectPr w:rsidR="004D62EE" w:rsidRPr="005625BA" w:rsidSect="004D62EE">
          <w:type w:val="continuous"/>
          <w:pgSz w:w="11906" w:h="16838" w:code="9"/>
          <w:pgMar w:top="2466" w:right="1418" w:bottom="2466" w:left="1418" w:header="1899" w:footer="1899" w:gutter="0"/>
          <w:cols w:num="2" w:space="397"/>
          <w:bidi/>
          <w:rtlGutter/>
        </w:sectPr>
      </w:pPr>
    </w:p>
    <w:p w:rsidR="0059160B" w:rsidRPr="005625BA" w:rsidRDefault="00A95CF4" w:rsidP="00A95CF4">
      <w:pPr>
        <w:widowControl w:val="0"/>
        <w:spacing w:line="245" w:lineRule="auto"/>
        <w:rPr>
          <w:rFonts w:ascii="Traditional Arabic" w:hAnsi="Traditional Arabic"/>
          <w:b/>
          <w:bCs/>
          <w:color w:val="000000"/>
          <w:sz w:val="16"/>
          <w:szCs w:val="24"/>
          <w:rtl/>
        </w:rPr>
      </w:pPr>
      <w:r>
        <w:rPr>
          <w:rFonts w:ascii="Traditional Arabic" w:hAnsi="Traditional Arabic" w:hint="cs"/>
          <w:b/>
          <w:bCs/>
          <w:color w:val="000000"/>
          <w:sz w:val="16"/>
          <w:szCs w:val="24"/>
          <w:rtl/>
        </w:rPr>
        <w:lastRenderedPageBreak/>
        <w:t>ال</w:t>
      </w:r>
      <w:r w:rsidR="0059160B" w:rsidRPr="005625BA">
        <w:rPr>
          <w:rFonts w:ascii="Traditional Arabic" w:hAnsi="Traditional Arabic"/>
          <w:b/>
          <w:bCs/>
          <w:color w:val="000000"/>
          <w:sz w:val="16"/>
          <w:szCs w:val="24"/>
          <w:rtl/>
        </w:rPr>
        <w:t>جدول</w:t>
      </w:r>
      <w:r>
        <w:rPr>
          <w:rFonts w:ascii="Traditional Arabic" w:hAnsi="Traditional Arabic" w:hint="cs"/>
          <w:b/>
          <w:bCs/>
          <w:color w:val="000000"/>
          <w:sz w:val="16"/>
          <w:szCs w:val="24"/>
          <w:rtl/>
        </w:rPr>
        <w:t xml:space="preserve"> رقم</w:t>
      </w:r>
      <w:r w:rsidR="0059160B" w:rsidRPr="005625BA">
        <w:rPr>
          <w:rFonts w:ascii="Traditional Arabic" w:hAnsi="Traditional Arabic"/>
          <w:b/>
          <w:bCs/>
          <w:color w:val="000000"/>
          <w:sz w:val="16"/>
          <w:szCs w:val="24"/>
          <w:rtl/>
        </w:rPr>
        <w:t xml:space="preserve"> </w:t>
      </w:r>
      <w:r w:rsidR="00495F7A" w:rsidRPr="005625BA">
        <w:rPr>
          <w:rFonts w:ascii="Traditional Arabic" w:hAnsi="Traditional Arabic"/>
          <w:b/>
          <w:bCs/>
          <w:color w:val="000000"/>
          <w:sz w:val="16"/>
          <w:szCs w:val="24"/>
          <w:rtl/>
        </w:rPr>
        <w:t>(</w:t>
      </w:r>
      <w:r w:rsidR="0059160B" w:rsidRPr="005625BA">
        <w:rPr>
          <w:rFonts w:ascii="Traditional Arabic" w:hAnsi="Traditional Arabic"/>
          <w:b/>
          <w:bCs/>
          <w:color w:val="000000"/>
          <w:sz w:val="16"/>
          <w:szCs w:val="24"/>
          <w:rtl/>
        </w:rPr>
        <w:t>6</w:t>
      </w:r>
      <w:r w:rsidR="00495F7A" w:rsidRPr="005625BA">
        <w:rPr>
          <w:rFonts w:ascii="Traditional Arabic" w:hAnsi="Traditional Arabic"/>
          <w:b/>
          <w:bCs/>
          <w:color w:val="000000"/>
          <w:sz w:val="16"/>
          <w:szCs w:val="24"/>
          <w:rtl/>
        </w:rPr>
        <w:t>)</w:t>
      </w:r>
      <w:r>
        <w:rPr>
          <w:rFonts w:ascii="Traditional Arabic" w:hAnsi="Traditional Arabic" w:hint="cs"/>
          <w:b/>
          <w:bCs/>
          <w:color w:val="000000"/>
          <w:sz w:val="16"/>
          <w:szCs w:val="24"/>
          <w:rtl/>
        </w:rPr>
        <w:t xml:space="preserve">. </w:t>
      </w:r>
      <w:r w:rsidR="0059160B" w:rsidRPr="005625BA">
        <w:rPr>
          <w:rFonts w:ascii="Traditional Arabic" w:hAnsi="Traditional Arabic"/>
          <w:b/>
          <w:bCs/>
          <w:color w:val="000000"/>
          <w:sz w:val="16"/>
          <w:szCs w:val="24"/>
          <w:rtl/>
        </w:rPr>
        <w:t>نتائج قيمة</w:t>
      </w:r>
      <w:r w:rsidR="00495F7A" w:rsidRPr="005625BA">
        <w:rPr>
          <w:rFonts w:ascii="Traditional Arabic" w:hAnsi="Traditional Arabic"/>
          <w:b/>
          <w:bCs/>
          <w:color w:val="000000"/>
          <w:sz w:val="16"/>
          <w:szCs w:val="24"/>
          <w:rtl/>
        </w:rPr>
        <w:t xml:space="preserve"> «</w:t>
      </w:r>
      <w:r w:rsidR="0059160B" w:rsidRPr="005625BA">
        <w:rPr>
          <w:rFonts w:ascii="Traditional Arabic" w:hAnsi="Traditional Arabic"/>
          <w:b/>
          <w:bCs/>
          <w:color w:val="000000"/>
          <w:sz w:val="16"/>
          <w:szCs w:val="24"/>
          <w:rtl/>
        </w:rPr>
        <w:t>ت</w:t>
      </w:r>
      <w:r w:rsidR="00495F7A" w:rsidRPr="005625BA">
        <w:rPr>
          <w:rFonts w:ascii="Traditional Arabic" w:hAnsi="Traditional Arabic"/>
          <w:b/>
          <w:bCs/>
          <w:color w:val="000000"/>
          <w:sz w:val="16"/>
          <w:szCs w:val="24"/>
          <w:rtl/>
        </w:rPr>
        <w:t>»</w:t>
      </w:r>
      <w:r w:rsidR="0059160B" w:rsidRPr="005625BA">
        <w:rPr>
          <w:rFonts w:ascii="Traditional Arabic" w:hAnsi="Traditional Arabic"/>
          <w:b/>
          <w:bCs/>
          <w:color w:val="000000"/>
          <w:sz w:val="16"/>
          <w:szCs w:val="24"/>
          <w:rtl/>
        </w:rPr>
        <w:t xml:space="preserve"> ودلالتها الإحصائية لاختبار التحصيل المعرفي</w:t>
      </w:r>
      <w:r>
        <w:rPr>
          <w:rFonts w:ascii="Traditional Arabic" w:hAnsi="Traditional Arabic" w:hint="cs"/>
          <w:b/>
          <w:bCs/>
          <w:color w:val="000000"/>
          <w:sz w:val="16"/>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35"/>
        <w:gridCol w:w="1136"/>
        <w:gridCol w:w="1135"/>
        <w:gridCol w:w="1136"/>
        <w:gridCol w:w="1135"/>
        <w:gridCol w:w="1136"/>
        <w:gridCol w:w="1135"/>
        <w:gridCol w:w="1136"/>
      </w:tblGrid>
      <w:tr w:rsidR="00175AD0" w:rsidRPr="00BF593B" w:rsidTr="00BF593B">
        <w:trPr>
          <w:jc w:val="center"/>
        </w:trPr>
        <w:tc>
          <w:tcPr>
            <w:tcW w:w="1135" w:type="dxa"/>
            <w:shd w:val="clear" w:color="auto" w:fill="E0E0E0"/>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hint="cs"/>
                <w:b/>
                <w:bCs/>
                <w:color w:val="000000"/>
                <w:rtl/>
              </w:rPr>
              <w:t>مستوى الدلالة</w:t>
            </w:r>
            <w:r w:rsidRPr="00BF593B">
              <w:rPr>
                <w:rFonts w:ascii="Traditional Arabic" w:eastAsia="SimSun" w:hAnsi="Traditional Arabic"/>
                <w:b/>
                <w:bCs/>
                <w:color w:val="000000"/>
                <w:rtl/>
              </w:rPr>
              <w:t xml:space="preserve"> </w:t>
            </w:r>
          </w:p>
        </w:tc>
        <w:tc>
          <w:tcPr>
            <w:tcW w:w="1136" w:type="dxa"/>
            <w:shd w:val="clear" w:color="auto" w:fill="E0E0E0"/>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hint="cs"/>
                <w:b/>
                <w:bCs/>
                <w:color w:val="000000"/>
                <w:rtl/>
              </w:rPr>
              <w:t>النسب الإحصائية</w:t>
            </w:r>
            <w:r w:rsidRPr="00BF593B">
              <w:rPr>
                <w:rFonts w:ascii="Traditional Arabic" w:eastAsia="SimSun" w:hAnsi="Traditional Arabic"/>
                <w:b/>
                <w:bCs/>
                <w:color w:val="000000"/>
                <w:rtl/>
              </w:rPr>
              <w:t xml:space="preserve"> </w:t>
            </w:r>
          </w:p>
        </w:tc>
        <w:tc>
          <w:tcPr>
            <w:tcW w:w="1135" w:type="dxa"/>
            <w:shd w:val="clear" w:color="auto" w:fill="E0E0E0"/>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xml:space="preserve">درجات الحرية </w:t>
            </w:r>
          </w:p>
        </w:tc>
        <w:tc>
          <w:tcPr>
            <w:tcW w:w="1136" w:type="dxa"/>
            <w:shd w:val="clear" w:color="auto" w:fill="E0E0E0"/>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قيمة ت</w:t>
            </w:r>
          </w:p>
        </w:tc>
        <w:tc>
          <w:tcPr>
            <w:tcW w:w="1135" w:type="dxa"/>
            <w:shd w:val="clear" w:color="auto" w:fill="E0E0E0"/>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hint="cs"/>
                <w:b/>
                <w:bCs/>
                <w:color w:val="000000"/>
                <w:rtl/>
              </w:rPr>
              <w:t>الانحراف المعياري</w:t>
            </w:r>
          </w:p>
        </w:tc>
        <w:tc>
          <w:tcPr>
            <w:tcW w:w="1136" w:type="dxa"/>
            <w:shd w:val="clear" w:color="auto" w:fill="E0E0E0"/>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hint="cs"/>
                <w:b/>
                <w:bCs/>
                <w:color w:val="000000"/>
                <w:rtl/>
              </w:rPr>
              <w:t>المتوسط</w:t>
            </w:r>
          </w:p>
        </w:tc>
        <w:tc>
          <w:tcPr>
            <w:tcW w:w="1135" w:type="dxa"/>
            <w:shd w:val="clear" w:color="auto" w:fill="E0E0E0"/>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hint="cs"/>
                <w:b/>
                <w:bCs/>
                <w:color w:val="000000"/>
                <w:rtl/>
              </w:rPr>
              <w:t>العينة</w:t>
            </w:r>
          </w:p>
        </w:tc>
        <w:tc>
          <w:tcPr>
            <w:tcW w:w="1136" w:type="dxa"/>
            <w:shd w:val="clear" w:color="auto" w:fill="E0E0E0"/>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hint="cs"/>
                <w:b/>
                <w:bCs/>
                <w:color w:val="000000"/>
                <w:rtl/>
              </w:rPr>
              <w:t>القياس</w:t>
            </w:r>
          </w:p>
        </w:tc>
      </w:tr>
      <w:tr w:rsidR="00175AD0" w:rsidRPr="00BF593B" w:rsidTr="00BF593B">
        <w:trPr>
          <w:jc w:val="center"/>
        </w:trPr>
        <w:tc>
          <w:tcPr>
            <w:tcW w:w="1135" w:type="dxa"/>
            <w:vMerge w:val="restart"/>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0.001</w:t>
            </w:r>
          </w:p>
        </w:tc>
        <w:tc>
          <w:tcPr>
            <w:tcW w:w="1136" w:type="dxa"/>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0.40</w:t>
            </w:r>
          </w:p>
        </w:tc>
        <w:tc>
          <w:tcPr>
            <w:tcW w:w="1135" w:type="dxa"/>
            <w:vMerge w:val="restart"/>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w:t>
            </w:r>
            <w:r w:rsidRPr="00BF593B">
              <w:rPr>
                <w:rFonts w:ascii="Traditional Arabic" w:eastAsia="SimSun" w:hAnsi="Traditional Arabic" w:hint="cs"/>
                <w:b/>
                <w:bCs/>
                <w:color w:val="000000"/>
                <w:rtl/>
              </w:rPr>
              <w:t>51</w:t>
            </w:r>
          </w:p>
        </w:tc>
        <w:tc>
          <w:tcPr>
            <w:tcW w:w="1136" w:type="dxa"/>
            <w:vMerge w:val="restart"/>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hint="cs"/>
                <w:b/>
                <w:bCs/>
                <w:color w:val="000000"/>
                <w:rtl/>
              </w:rPr>
              <w:t>69</w:t>
            </w:r>
          </w:p>
        </w:tc>
        <w:tc>
          <w:tcPr>
            <w:tcW w:w="1135" w:type="dxa"/>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1.4</w:t>
            </w:r>
          </w:p>
        </w:tc>
        <w:tc>
          <w:tcPr>
            <w:tcW w:w="1136" w:type="dxa"/>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1.07</w:t>
            </w:r>
          </w:p>
        </w:tc>
        <w:tc>
          <w:tcPr>
            <w:tcW w:w="1135" w:type="dxa"/>
            <w:vMerge w:val="restart"/>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sz w:val="16"/>
                <w:szCs w:val="24"/>
                <w:rtl/>
              </w:rPr>
            </w:pPr>
            <w:r w:rsidRPr="00BF593B">
              <w:rPr>
                <w:rFonts w:ascii="Traditional Arabic" w:eastAsia="SimSun" w:hAnsi="Traditional Arabic"/>
                <w:b/>
                <w:bCs/>
                <w:color w:val="000000"/>
                <w:rtl/>
              </w:rPr>
              <w:t>25</w:t>
            </w:r>
          </w:p>
        </w:tc>
        <w:tc>
          <w:tcPr>
            <w:tcW w:w="1136" w:type="dxa"/>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xml:space="preserve">القبلي </w:t>
            </w:r>
          </w:p>
        </w:tc>
      </w:tr>
      <w:tr w:rsidR="00175AD0" w:rsidRPr="00BF593B" w:rsidTr="00BF593B">
        <w:trPr>
          <w:jc w:val="center"/>
        </w:trPr>
        <w:tc>
          <w:tcPr>
            <w:tcW w:w="1135" w:type="dxa"/>
            <w:vMerge/>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sz w:val="16"/>
                <w:szCs w:val="24"/>
                <w:rtl/>
              </w:rPr>
            </w:pPr>
          </w:p>
        </w:tc>
        <w:tc>
          <w:tcPr>
            <w:tcW w:w="1136" w:type="dxa"/>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0.06</w:t>
            </w:r>
          </w:p>
        </w:tc>
        <w:tc>
          <w:tcPr>
            <w:tcW w:w="1135" w:type="dxa"/>
            <w:vMerge/>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p>
        </w:tc>
        <w:tc>
          <w:tcPr>
            <w:tcW w:w="1136" w:type="dxa"/>
            <w:vMerge/>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p>
        </w:tc>
        <w:tc>
          <w:tcPr>
            <w:tcW w:w="1135" w:type="dxa"/>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1.3</w:t>
            </w:r>
          </w:p>
        </w:tc>
        <w:tc>
          <w:tcPr>
            <w:tcW w:w="1136" w:type="dxa"/>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26.8</w:t>
            </w:r>
          </w:p>
        </w:tc>
        <w:tc>
          <w:tcPr>
            <w:tcW w:w="1135" w:type="dxa"/>
            <w:vMerge/>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sz w:val="16"/>
                <w:szCs w:val="24"/>
                <w:rtl/>
              </w:rPr>
            </w:pPr>
          </w:p>
        </w:tc>
        <w:tc>
          <w:tcPr>
            <w:tcW w:w="1136" w:type="dxa"/>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xml:space="preserve">البعدي </w:t>
            </w:r>
          </w:p>
        </w:tc>
      </w:tr>
    </w:tbl>
    <w:p w:rsidR="00151A6B" w:rsidRPr="00A95CF4" w:rsidRDefault="00151A6B" w:rsidP="007C1564">
      <w:pPr>
        <w:widowControl w:val="0"/>
        <w:spacing w:line="245" w:lineRule="auto"/>
        <w:ind w:firstLine="567"/>
        <w:jc w:val="lowKashida"/>
        <w:rPr>
          <w:rFonts w:cs="AL-Hotham"/>
          <w:color w:val="000000"/>
          <w:sz w:val="12"/>
          <w:rtl/>
        </w:rPr>
      </w:pPr>
    </w:p>
    <w:p w:rsidR="00151A6B" w:rsidRPr="00A95CF4" w:rsidRDefault="00151A6B" w:rsidP="007C1564">
      <w:pPr>
        <w:widowControl w:val="0"/>
        <w:spacing w:line="245" w:lineRule="auto"/>
        <w:ind w:firstLine="567"/>
        <w:jc w:val="lowKashida"/>
        <w:rPr>
          <w:rFonts w:cs="AL-Hotham"/>
          <w:color w:val="000000"/>
          <w:sz w:val="12"/>
          <w:rtl/>
        </w:rPr>
        <w:sectPr w:rsidR="00151A6B" w:rsidRPr="00A95CF4" w:rsidSect="004D62EE">
          <w:type w:val="continuous"/>
          <w:pgSz w:w="11906" w:h="16838" w:code="9"/>
          <w:pgMar w:top="2466" w:right="1418" w:bottom="2466" w:left="1418" w:header="1899" w:footer="1899" w:gutter="0"/>
          <w:cols w:space="397"/>
          <w:bidi/>
          <w:rtlGutter/>
        </w:sectPr>
      </w:pP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lastRenderedPageBreak/>
        <w:t xml:space="preserve">يتضح من الجدول </w:t>
      </w:r>
      <w:r w:rsidR="00B05656">
        <w:rPr>
          <w:rFonts w:cs="AL-Hotham" w:hint="cs"/>
          <w:color w:val="000000"/>
          <w:sz w:val="22"/>
          <w:szCs w:val="30"/>
          <w:rtl/>
        </w:rPr>
        <w:t xml:space="preserve">رقم </w:t>
      </w:r>
      <w:r w:rsidRPr="005625BA">
        <w:rPr>
          <w:rFonts w:cs="AL-Hotham"/>
          <w:color w:val="000000"/>
          <w:sz w:val="22"/>
          <w:szCs w:val="30"/>
          <w:rtl/>
        </w:rPr>
        <w:t>(6</w:t>
      </w:r>
      <w:r w:rsidR="00495F7A" w:rsidRPr="005625BA">
        <w:rPr>
          <w:rFonts w:cs="AL-Hotham"/>
          <w:color w:val="000000"/>
          <w:sz w:val="22"/>
          <w:szCs w:val="30"/>
          <w:rtl/>
        </w:rPr>
        <w:t>)</w:t>
      </w:r>
      <w:r w:rsidRPr="005625BA">
        <w:rPr>
          <w:rFonts w:cs="AL-Hotham"/>
          <w:color w:val="000000"/>
          <w:sz w:val="22"/>
          <w:szCs w:val="30"/>
          <w:rtl/>
        </w:rPr>
        <w:t xml:space="preserve"> وجود فروق ذات دلالة إحصائية بين متوسطي درجات أستاذات قسم اللغة العربية في اختبار التحصيل المعرفي لصالح القياس البعدي</w:t>
      </w:r>
      <w:r w:rsidR="007C1564" w:rsidRPr="005625BA">
        <w:rPr>
          <w:rFonts w:cs="AL-Hotham"/>
          <w:color w:val="000000"/>
          <w:sz w:val="22"/>
          <w:szCs w:val="30"/>
          <w:rtl/>
        </w:rPr>
        <w:t>،</w:t>
      </w:r>
      <w:r w:rsidRPr="005625BA">
        <w:rPr>
          <w:rFonts w:cs="AL-Hotham"/>
          <w:color w:val="000000"/>
          <w:sz w:val="22"/>
          <w:szCs w:val="30"/>
          <w:rtl/>
        </w:rPr>
        <w:t xml:space="preserve"> لذا تم قبول الفرض الأول</w:t>
      </w:r>
      <w:r w:rsidR="007C1564" w:rsidRPr="005625BA">
        <w:rPr>
          <w:rFonts w:cs="AL-Hotham"/>
          <w:color w:val="000000"/>
          <w:sz w:val="22"/>
          <w:szCs w:val="30"/>
          <w:rtl/>
        </w:rPr>
        <w:t>،</w:t>
      </w:r>
      <w:r w:rsidRPr="005625BA">
        <w:rPr>
          <w:rFonts w:cs="AL-Hotham"/>
          <w:color w:val="000000"/>
          <w:sz w:val="22"/>
          <w:szCs w:val="30"/>
          <w:rtl/>
        </w:rPr>
        <w:t xml:space="preserve"> وهذا يشير إلى أن الحقيبة التعلّمية القائمة على إستراتيجيات</w:t>
      </w:r>
      <w:r w:rsidR="007C1564" w:rsidRPr="005625BA">
        <w:rPr>
          <w:rFonts w:cs="AL-Hotham"/>
          <w:color w:val="000000"/>
          <w:sz w:val="22"/>
          <w:szCs w:val="30"/>
          <w:rtl/>
        </w:rPr>
        <w:t xml:space="preserve"> </w:t>
      </w:r>
      <w:r w:rsidRPr="005625BA">
        <w:rPr>
          <w:rFonts w:cs="AL-Hotham"/>
          <w:color w:val="000000"/>
          <w:sz w:val="22"/>
          <w:szCs w:val="30"/>
          <w:rtl/>
        </w:rPr>
        <w:t>التدريس وفق نظرية الذكاءات المتعددة كان لها تأثير في مستوى تحصيل أستاذات قسم اللغة العربية لمفاهيم وخصائص الذكاءات المتعددة ونماذج التخطيط وإستراتيجيات</w:t>
      </w:r>
      <w:r w:rsidR="007C1564" w:rsidRPr="005625BA">
        <w:rPr>
          <w:rFonts w:cs="AL-Hotham"/>
          <w:color w:val="000000"/>
          <w:sz w:val="22"/>
          <w:szCs w:val="30"/>
          <w:rtl/>
        </w:rPr>
        <w:t xml:space="preserve"> </w:t>
      </w:r>
      <w:r w:rsidRPr="005625BA">
        <w:rPr>
          <w:rFonts w:cs="AL-Hotham"/>
          <w:color w:val="000000"/>
          <w:sz w:val="22"/>
          <w:szCs w:val="30"/>
          <w:rtl/>
        </w:rPr>
        <w:t>التدريس وأساليب التقويم التي تضمنتها النظرية</w:t>
      </w:r>
      <w:r w:rsidR="007C1564" w:rsidRPr="005625BA">
        <w:rPr>
          <w:rFonts w:cs="AL-Hotham"/>
          <w:color w:val="000000"/>
          <w:sz w:val="22"/>
          <w:szCs w:val="30"/>
          <w:rtl/>
        </w:rPr>
        <w:t>،</w:t>
      </w:r>
      <w:r w:rsidRPr="005625BA">
        <w:rPr>
          <w:rFonts w:cs="AL-Hotham"/>
          <w:color w:val="000000"/>
          <w:sz w:val="22"/>
          <w:szCs w:val="30"/>
          <w:rtl/>
        </w:rPr>
        <w:t xml:space="preserve"> وهذا ما أكدته دراسات متعددة مثل</w:t>
      </w:r>
      <w:r w:rsidR="007C1564" w:rsidRPr="005625BA">
        <w:rPr>
          <w:rFonts w:cs="AL-Hotham"/>
          <w:color w:val="000000"/>
          <w:sz w:val="22"/>
          <w:szCs w:val="30"/>
          <w:rtl/>
        </w:rPr>
        <w:t>:</w:t>
      </w:r>
      <w:r w:rsidRPr="005625BA">
        <w:rPr>
          <w:rFonts w:cs="AL-Hotham"/>
          <w:color w:val="000000"/>
          <w:sz w:val="22"/>
          <w:szCs w:val="30"/>
          <w:rtl/>
        </w:rPr>
        <w:t xml:space="preserve"> دراسة عبد الرزاق (2007م</w:t>
      </w:r>
      <w:r w:rsidR="00495F7A" w:rsidRPr="005625BA">
        <w:rPr>
          <w:rFonts w:cs="AL-Hotham"/>
          <w:color w:val="000000"/>
          <w:sz w:val="22"/>
          <w:szCs w:val="30"/>
          <w:rtl/>
        </w:rPr>
        <w:t>)</w:t>
      </w:r>
      <w:r w:rsidR="00B05656">
        <w:rPr>
          <w:rFonts w:cs="AL-Hotham" w:hint="cs"/>
          <w:color w:val="000000"/>
          <w:sz w:val="22"/>
          <w:szCs w:val="30"/>
          <w:rtl/>
        </w:rPr>
        <w:t xml:space="preserve"> الذي</w:t>
      </w:r>
      <w:r w:rsidRPr="005625BA">
        <w:rPr>
          <w:rFonts w:cs="AL-Hotham"/>
          <w:color w:val="000000"/>
          <w:sz w:val="22"/>
          <w:szCs w:val="30"/>
          <w:rtl/>
        </w:rPr>
        <w:t xml:space="preserve"> أثبت فاعلية نظرية الذكاءات المتعددة في إكساب معلمي اللغة العربية مهارات استخدام الذكاءات المتعددة في تدريس اللُّغة العربية لتلاميذ الصف السادس الابتدائي</w:t>
      </w:r>
      <w:r w:rsidR="00B05656">
        <w:rPr>
          <w:rFonts w:cs="AL-Hotham" w:hint="cs"/>
          <w:color w:val="000000"/>
          <w:sz w:val="22"/>
          <w:szCs w:val="30"/>
          <w:rtl/>
        </w:rPr>
        <w:t>،</w:t>
      </w:r>
      <w:r w:rsidR="00495F7A" w:rsidRPr="005625BA">
        <w:rPr>
          <w:rFonts w:cs="AL-Hotham"/>
          <w:color w:val="000000"/>
          <w:sz w:val="22"/>
          <w:szCs w:val="30"/>
          <w:rtl/>
        </w:rPr>
        <w:t xml:space="preserve"> و</w:t>
      </w:r>
      <w:r w:rsidRPr="005625BA">
        <w:rPr>
          <w:rFonts w:cs="AL-Hotham"/>
          <w:color w:val="000000"/>
          <w:sz w:val="22"/>
          <w:szCs w:val="30"/>
          <w:rtl/>
        </w:rPr>
        <w:t xml:space="preserve">دراسة </w:t>
      </w:r>
      <w:r w:rsidR="00495F7A" w:rsidRPr="005625BA">
        <w:rPr>
          <w:rFonts w:cs="AL-Hotham"/>
          <w:color w:val="000000"/>
          <w:sz w:val="22"/>
          <w:szCs w:val="30"/>
          <w:rtl/>
        </w:rPr>
        <w:t>(</w:t>
      </w:r>
      <w:r w:rsidRPr="005625BA">
        <w:rPr>
          <w:rFonts w:cs="AL-Hotham"/>
          <w:color w:val="000000"/>
          <w:sz w:val="22"/>
          <w:szCs w:val="30"/>
          <w:rtl/>
        </w:rPr>
        <w:t>الأهدل</w:t>
      </w:r>
      <w:r w:rsidR="007C1564" w:rsidRPr="005625BA">
        <w:rPr>
          <w:rFonts w:cs="AL-Hotham"/>
          <w:color w:val="000000"/>
          <w:sz w:val="22"/>
          <w:szCs w:val="30"/>
          <w:rtl/>
        </w:rPr>
        <w:t>:</w:t>
      </w:r>
      <w:r w:rsidRPr="005625BA">
        <w:rPr>
          <w:rFonts w:cs="AL-Hotham"/>
          <w:color w:val="000000"/>
          <w:sz w:val="22"/>
          <w:szCs w:val="30"/>
          <w:rtl/>
        </w:rPr>
        <w:t xml:space="preserve"> </w:t>
      </w:r>
      <w:r w:rsidRPr="005625BA">
        <w:rPr>
          <w:rFonts w:cs="AL-Hotham"/>
          <w:color w:val="000000"/>
          <w:sz w:val="22"/>
          <w:szCs w:val="30"/>
          <w:rtl/>
        </w:rPr>
        <w:lastRenderedPageBreak/>
        <w:t>1430هـ) التي أثبتت تفوق أنشطة التعليم القائمة على نظرية الذكاءات المتعددة على الطريقة التقليدية في تعليم الجغرافيا فيما يتعلق بالجزء الذي قامت الباحثة بتطبيقه</w:t>
      </w:r>
      <w:r w:rsidR="00B05656">
        <w:rPr>
          <w:rFonts w:cs="AL-Hotham" w:hint="cs"/>
          <w:color w:val="000000"/>
          <w:sz w:val="22"/>
          <w:szCs w:val="30"/>
          <w:rtl/>
        </w:rPr>
        <w:t>،</w:t>
      </w:r>
      <w:r w:rsidRPr="005625BA">
        <w:rPr>
          <w:rFonts w:cs="AL-Hotham"/>
          <w:color w:val="000000"/>
          <w:sz w:val="22"/>
          <w:szCs w:val="30"/>
          <w:rtl/>
        </w:rPr>
        <w:t xml:space="preserve"> ودراسة عبد السميع ولاشين (2006م) التي أثبتت فعالية البرنامج القائم على الذكاءات المتعددة في تنمية التحصيل والتفكير الرياضي</w:t>
      </w:r>
      <w:r w:rsidR="00495F7A" w:rsidRPr="005625BA">
        <w:rPr>
          <w:rFonts w:cs="AL-Hotham"/>
          <w:color w:val="000000"/>
          <w:sz w:val="22"/>
          <w:szCs w:val="30"/>
          <w:rtl/>
        </w:rPr>
        <w:t>.</w:t>
      </w:r>
    </w:p>
    <w:p w:rsidR="0038537E" w:rsidRDefault="0059160B" w:rsidP="007C1564">
      <w:pPr>
        <w:widowControl w:val="0"/>
        <w:spacing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الفرض الثاني</w:t>
      </w:r>
      <w:r w:rsidR="003B5B2D" w:rsidRPr="005625BA">
        <w:rPr>
          <w:rFonts w:ascii="Traditional Arabic" w:hAnsi="Traditional Arabic"/>
          <w:b/>
          <w:bCs/>
          <w:color w:val="000000"/>
          <w:sz w:val="22"/>
          <w:szCs w:val="30"/>
          <w:rtl/>
        </w:rPr>
        <w:t>:</w:t>
      </w:r>
      <w:r w:rsidR="00BF046A" w:rsidRPr="005625BA">
        <w:rPr>
          <w:rFonts w:cs="AL-Hotham"/>
          <w:color w:val="000000"/>
          <w:sz w:val="22"/>
          <w:szCs w:val="30"/>
          <w:rtl/>
        </w:rPr>
        <w:t xml:space="preserve"> </w:t>
      </w:r>
    </w:p>
    <w:p w:rsidR="0059160B" w:rsidRPr="0038537E" w:rsidRDefault="0059160B" w:rsidP="007C1564">
      <w:pPr>
        <w:widowControl w:val="0"/>
        <w:spacing w:line="245" w:lineRule="auto"/>
        <w:ind w:firstLine="567"/>
        <w:jc w:val="lowKashida"/>
        <w:rPr>
          <w:rFonts w:cs="AL-Hotham"/>
          <w:color w:val="000000"/>
          <w:spacing w:val="-8"/>
          <w:sz w:val="22"/>
          <w:szCs w:val="30"/>
          <w:rtl/>
        </w:rPr>
      </w:pPr>
      <w:r w:rsidRPr="0038537E">
        <w:rPr>
          <w:rFonts w:cs="AL-Hotham"/>
          <w:color w:val="000000"/>
          <w:spacing w:val="-8"/>
          <w:sz w:val="22"/>
          <w:szCs w:val="30"/>
          <w:rtl/>
        </w:rPr>
        <w:t>توجد فروق ذات دلالة إحصائية بين متوسطات درجات أستاذات قسم اللغة العربية في مقياس الاتجاه نحو ممارسة إستراتيجيات</w:t>
      </w:r>
      <w:r w:rsidR="007C1564" w:rsidRPr="0038537E">
        <w:rPr>
          <w:rFonts w:cs="AL-Hotham"/>
          <w:color w:val="000000"/>
          <w:spacing w:val="-8"/>
          <w:sz w:val="22"/>
          <w:szCs w:val="30"/>
          <w:rtl/>
        </w:rPr>
        <w:t xml:space="preserve"> </w:t>
      </w:r>
      <w:r w:rsidRPr="0038537E">
        <w:rPr>
          <w:rFonts w:cs="AL-Hotham"/>
          <w:color w:val="000000"/>
          <w:spacing w:val="-8"/>
          <w:sz w:val="22"/>
          <w:szCs w:val="30"/>
          <w:rtl/>
        </w:rPr>
        <w:t xml:space="preserve">التدريس الجامعي وفق نظرية الذكاءات المتعددة القبلي والبعدي عند مستوى دلالة </w:t>
      </w:r>
      <w:r w:rsidRPr="0038537E">
        <w:rPr>
          <w:rFonts w:cs="AL-Hotham" w:hint="cs"/>
          <w:color w:val="000000"/>
          <w:spacing w:val="-8"/>
          <w:sz w:val="22"/>
          <w:szCs w:val="30"/>
          <w:rtl/>
        </w:rPr>
        <w:t>≤</w:t>
      </w:r>
      <w:r w:rsidRPr="0038537E">
        <w:rPr>
          <w:rFonts w:cs="AL-Hotham"/>
          <w:color w:val="000000"/>
          <w:spacing w:val="-8"/>
          <w:sz w:val="22"/>
          <w:szCs w:val="30"/>
          <w:rtl/>
        </w:rPr>
        <w:t xml:space="preserve"> 05</w:t>
      </w:r>
      <w:r w:rsidRPr="0038537E">
        <w:rPr>
          <w:rFonts w:cs="AL-Hotham"/>
          <w:color w:val="000000"/>
          <w:spacing w:val="-8"/>
          <w:sz w:val="22"/>
          <w:szCs w:val="30"/>
        </w:rPr>
        <w:t>,</w:t>
      </w:r>
      <w:r w:rsidRPr="0038537E">
        <w:rPr>
          <w:rFonts w:cs="AL-Hotham"/>
          <w:color w:val="000000"/>
          <w:spacing w:val="-8"/>
          <w:sz w:val="22"/>
          <w:szCs w:val="30"/>
          <w:rtl/>
        </w:rPr>
        <w:t>0 لصالح التطبيق البعدي</w:t>
      </w:r>
      <w:r w:rsidR="00495F7A" w:rsidRPr="0038537E">
        <w:rPr>
          <w:rFonts w:cs="AL-Hotham"/>
          <w:color w:val="000000"/>
          <w:spacing w:val="-8"/>
          <w:sz w:val="22"/>
          <w:szCs w:val="30"/>
          <w:rtl/>
        </w:rPr>
        <w:t>.</w:t>
      </w:r>
      <w:r w:rsidRPr="0038537E">
        <w:rPr>
          <w:rFonts w:cs="AL-Hotham"/>
          <w:color w:val="000000"/>
          <w:spacing w:val="-8"/>
          <w:sz w:val="22"/>
          <w:szCs w:val="30"/>
          <w:rtl/>
        </w:rPr>
        <w:t xml:space="preserve"> يوضح </w:t>
      </w:r>
      <w:r w:rsidR="00B05656" w:rsidRPr="0038537E">
        <w:rPr>
          <w:rFonts w:cs="AL-Hotham" w:hint="cs"/>
          <w:color w:val="000000"/>
          <w:spacing w:val="-8"/>
          <w:sz w:val="22"/>
          <w:szCs w:val="30"/>
          <w:rtl/>
        </w:rPr>
        <w:t>ال</w:t>
      </w:r>
      <w:r w:rsidRPr="0038537E">
        <w:rPr>
          <w:rFonts w:cs="AL-Hotham"/>
          <w:color w:val="000000"/>
          <w:spacing w:val="-8"/>
          <w:sz w:val="22"/>
          <w:szCs w:val="30"/>
          <w:rtl/>
        </w:rPr>
        <w:t>جدول</w:t>
      </w:r>
      <w:r w:rsidR="00B05656" w:rsidRPr="0038537E">
        <w:rPr>
          <w:rFonts w:cs="AL-Hotham" w:hint="cs"/>
          <w:color w:val="000000"/>
          <w:spacing w:val="-8"/>
          <w:sz w:val="22"/>
          <w:szCs w:val="30"/>
          <w:rtl/>
        </w:rPr>
        <w:t xml:space="preserve"> رقم</w:t>
      </w:r>
      <w:r w:rsidRPr="0038537E">
        <w:rPr>
          <w:rFonts w:cs="AL-Hotham"/>
          <w:color w:val="000000"/>
          <w:spacing w:val="-8"/>
          <w:sz w:val="22"/>
          <w:szCs w:val="30"/>
          <w:rtl/>
        </w:rPr>
        <w:t xml:space="preserve"> </w:t>
      </w:r>
      <w:r w:rsidR="00495F7A" w:rsidRPr="0038537E">
        <w:rPr>
          <w:rFonts w:cs="AL-Hotham"/>
          <w:color w:val="000000"/>
          <w:spacing w:val="-8"/>
          <w:sz w:val="22"/>
          <w:szCs w:val="30"/>
          <w:rtl/>
        </w:rPr>
        <w:t>(</w:t>
      </w:r>
      <w:r w:rsidRPr="0038537E">
        <w:rPr>
          <w:rFonts w:cs="AL-Hotham"/>
          <w:color w:val="000000"/>
          <w:spacing w:val="-8"/>
          <w:sz w:val="22"/>
          <w:szCs w:val="30"/>
          <w:rtl/>
        </w:rPr>
        <w:t>7</w:t>
      </w:r>
      <w:r w:rsidR="00495F7A" w:rsidRPr="0038537E">
        <w:rPr>
          <w:rFonts w:cs="AL-Hotham"/>
          <w:color w:val="000000"/>
          <w:spacing w:val="-8"/>
          <w:sz w:val="22"/>
          <w:szCs w:val="30"/>
          <w:rtl/>
        </w:rPr>
        <w:t>)</w:t>
      </w:r>
      <w:r w:rsidRPr="0038537E">
        <w:rPr>
          <w:rFonts w:cs="AL-Hotham"/>
          <w:color w:val="000000"/>
          <w:spacing w:val="-8"/>
          <w:sz w:val="22"/>
          <w:szCs w:val="30"/>
          <w:rtl/>
        </w:rPr>
        <w:t xml:space="preserve"> قيمة ت ودلالتها الإحصائية لمقياس الاتجاه نحو الحقيبة التعلّمية وإستراتيجيات</w:t>
      </w:r>
      <w:r w:rsidR="007C1564" w:rsidRPr="0038537E">
        <w:rPr>
          <w:rFonts w:cs="AL-Hotham"/>
          <w:color w:val="000000"/>
          <w:spacing w:val="-8"/>
          <w:sz w:val="22"/>
          <w:szCs w:val="30"/>
          <w:rtl/>
        </w:rPr>
        <w:t xml:space="preserve"> </w:t>
      </w:r>
      <w:r w:rsidRPr="0038537E">
        <w:rPr>
          <w:rFonts w:cs="AL-Hotham"/>
          <w:color w:val="000000"/>
          <w:spacing w:val="-8"/>
          <w:sz w:val="22"/>
          <w:szCs w:val="30"/>
          <w:rtl/>
        </w:rPr>
        <w:t>التدريس وفق نظرية الذكاءات المتعددة</w:t>
      </w:r>
      <w:r w:rsidR="00495F7A" w:rsidRPr="0038537E">
        <w:rPr>
          <w:rFonts w:cs="AL-Hotham"/>
          <w:color w:val="000000"/>
          <w:spacing w:val="-8"/>
          <w:sz w:val="22"/>
          <w:szCs w:val="30"/>
          <w:rtl/>
        </w:rPr>
        <w:t>.</w:t>
      </w:r>
    </w:p>
    <w:p w:rsidR="004D62EE" w:rsidRPr="005625BA" w:rsidRDefault="004D62EE" w:rsidP="003B5B2D">
      <w:pPr>
        <w:widowControl w:val="0"/>
        <w:spacing w:line="245" w:lineRule="auto"/>
        <w:jc w:val="center"/>
        <w:rPr>
          <w:rFonts w:ascii="Traditional Arabic" w:hAnsi="Traditional Arabic"/>
          <w:b/>
          <w:bCs/>
          <w:color w:val="000000"/>
          <w:sz w:val="16"/>
          <w:szCs w:val="24"/>
          <w:rtl/>
        </w:rPr>
        <w:sectPr w:rsidR="004D62EE" w:rsidRPr="005625BA" w:rsidSect="004D62EE">
          <w:type w:val="continuous"/>
          <w:pgSz w:w="11906" w:h="16838" w:code="9"/>
          <w:pgMar w:top="2466" w:right="1418" w:bottom="2466" w:left="1418" w:header="1899" w:footer="1899" w:gutter="0"/>
          <w:cols w:num="2" w:space="397"/>
          <w:bidi/>
          <w:rtlGutter/>
        </w:sectPr>
      </w:pPr>
    </w:p>
    <w:p w:rsidR="00A95CF4" w:rsidRPr="00A95CF4" w:rsidRDefault="00A95CF4" w:rsidP="00A95CF4">
      <w:pPr>
        <w:widowControl w:val="0"/>
        <w:spacing w:line="245" w:lineRule="auto"/>
        <w:rPr>
          <w:rFonts w:ascii="Traditional Arabic" w:hAnsi="Traditional Arabic"/>
          <w:b/>
          <w:bCs/>
          <w:color w:val="000000"/>
          <w:sz w:val="12"/>
          <w:rtl/>
        </w:rPr>
      </w:pPr>
    </w:p>
    <w:p w:rsidR="0059160B" w:rsidRPr="005625BA" w:rsidRDefault="00A95CF4" w:rsidP="00A95CF4">
      <w:pPr>
        <w:widowControl w:val="0"/>
        <w:spacing w:line="245" w:lineRule="auto"/>
        <w:rPr>
          <w:rFonts w:ascii="Traditional Arabic" w:hAnsi="Traditional Arabic"/>
          <w:b/>
          <w:bCs/>
          <w:color w:val="000000"/>
          <w:sz w:val="16"/>
          <w:szCs w:val="24"/>
          <w:rtl/>
        </w:rPr>
      </w:pPr>
      <w:r>
        <w:rPr>
          <w:rFonts w:ascii="Traditional Arabic" w:hAnsi="Traditional Arabic" w:hint="cs"/>
          <w:b/>
          <w:bCs/>
          <w:color w:val="000000"/>
          <w:sz w:val="16"/>
          <w:szCs w:val="24"/>
          <w:rtl/>
        </w:rPr>
        <w:t>ال</w:t>
      </w:r>
      <w:r w:rsidR="0059160B" w:rsidRPr="005625BA">
        <w:rPr>
          <w:rFonts w:ascii="Traditional Arabic" w:hAnsi="Traditional Arabic"/>
          <w:b/>
          <w:bCs/>
          <w:color w:val="000000"/>
          <w:sz w:val="16"/>
          <w:szCs w:val="24"/>
          <w:rtl/>
        </w:rPr>
        <w:t>جدول</w:t>
      </w:r>
      <w:r>
        <w:rPr>
          <w:rFonts w:ascii="Traditional Arabic" w:hAnsi="Traditional Arabic" w:hint="cs"/>
          <w:b/>
          <w:bCs/>
          <w:color w:val="000000"/>
          <w:sz w:val="16"/>
          <w:szCs w:val="24"/>
          <w:rtl/>
        </w:rPr>
        <w:t xml:space="preserve"> رقم</w:t>
      </w:r>
      <w:r w:rsidR="0059160B" w:rsidRPr="005625BA">
        <w:rPr>
          <w:rFonts w:ascii="Traditional Arabic" w:hAnsi="Traditional Arabic"/>
          <w:b/>
          <w:bCs/>
          <w:color w:val="000000"/>
          <w:sz w:val="16"/>
          <w:szCs w:val="24"/>
          <w:rtl/>
        </w:rPr>
        <w:t xml:space="preserve"> </w:t>
      </w:r>
      <w:r w:rsidR="00495F7A" w:rsidRPr="005625BA">
        <w:rPr>
          <w:rFonts w:ascii="Traditional Arabic" w:hAnsi="Traditional Arabic"/>
          <w:b/>
          <w:bCs/>
          <w:color w:val="000000"/>
          <w:sz w:val="16"/>
          <w:szCs w:val="24"/>
          <w:rtl/>
        </w:rPr>
        <w:t>(</w:t>
      </w:r>
      <w:r w:rsidR="0059160B" w:rsidRPr="005625BA">
        <w:rPr>
          <w:rFonts w:ascii="Traditional Arabic" w:hAnsi="Traditional Arabic"/>
          <w:b/>
          <w:bCs/>
          <w:color w:val="000000"/>
          <w:sz w:val="16"/>
          <w:szCs w:val="24"/>
          <w:rtl/>
        </w:rPr>
        <w:t>7</w:t>
      </w:r>
      <w:r w:rsidR="00495F7A" w:rsidRPr="005625BA">
        <w:rPr>
          <w:rFonts w:ascii="Traditional Arabic" w:hAnsi="Traditional Arabic"/>
          <w:b/>
          <w:bCs/>
          <w:color w:val="000000"/>
          <w:sz w:val="16"/>
          <w:szCs w:val="24"/>
          <w:rtl/>
        </w:rPr>
        <w:t>)</w:t>
      </w:r>
      <w:r>
        <w:rPr>
          <w:rFonts w:ascii="Traditional Arabic" w:hAnsi="Traditional Arabic" w:hint="cs"/>
          <w:b/>
          <w:bCs/>
          <w:color w:val="000000"/>
          <w:sz w:val="16"/>
          <w:szCs w:val="24"/>
          <w:rtl/>
        </w:rPr>
        <w:t xml:space="preserve">. </w:t>
      </w:r>
      <w:r w:rsidR="0059160B" w:rsidRPr="005625BA">
        <w:rPr>
          <w:rFonts w:ascii="Traditional Arabic" w:hAnsi="Traditional Arabic"/>
          <w:b/>
          <w:bCs/>
          <w:color w:val="000000"/>
          <w:sz w:val="16"/>
          <w:szCs w:val="24"/>
          <w:rtl/>
        </w:rPr>
        <w:t xml:space="preserve">قيمة </w:t>
      </w:r>
      <w:r w:rsidR="00B05656">
        <w:rPr>
          <w:rFonts w:ascii="Traditional Arabic" w:hAnsi="Traditional Arabic" w:hint="cs"/>
          <w:b/>
          <w:bCs/>
          <w:color w:val="000000"/>
          <w:sz w:val="16"/>
          <w:szCs w:val="24"/>
          <w:rtl/>
        </w:rPr>
        <w:t>"</w:t>
      </w:r>
      <w:r w:rsidR="0059160B" w:rsidRPr="005625BA">
        <w:rPr>
          <w:rFonts w:ascii="Traditional Arabic" w:hAnsi="Traditional Arabic"/>
          <w:b/>
          <w:bCs/>
          <w:color w:val="000000"/>
          <w:sz w:val="16"/>
          <w:szCs w:val="24"/>
          <w:rtl/>
        </w:rPr>
        <w:t>ت</w:t>
      </w:r>
      <w:r w:rsidR="00B05656">
        <w:rPr>
          <w:rFonts w:ascii="Traditional Arabic" w:hAnsi="Traditional Arabic" w:hint="cs"/>
          <w:b/>
          <w:bCs/>
          <w:color w:val="000000"/>
          <w:sz w:val="16"/>
          <w:szCs w:val="24"/>
          <w:rtl/>
        </w:rPr>
        <w:t>"</w:t>
      </w:r>
      <w:r w:rsidR="0059160B" w:rsidRPr="005625BA">
        <w:rPr>
          <w:rFonts w:ascii="Traditional Arabic" w:hAnsi="Traditional Arabic"/>
          <w:b/>
          <w:bCs/>
          <w:color w:val="000000"/>
          <w:sz w:val="16"/>
          <w:szCs w:val="24"/>
          <w:rtl/>
        </w:rPr>
        <w:t xml:space="preserve"> ودلالتها الإحصائية لمقياس الاتجاه نحو الحقيبة التعلّمية وإستراتيجيات التدريس وفق نظرية الذكاءات المتعددة</w:t>
      </w:r>
      <w:r>
        <w:rPr>
          <w:rFonts w:ascii="Traditional Arabic" w:hAnsi="Traditional Arabic" w:hint="cs"/>
          <w:b/>
          <w:bCs/>
          <w:color w:val="000000"/>
          <w:sz w:val="16"/>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35"/>
        <w:gridCol w:w="1136"/>
        <w:gridCol w:w="1135"/>
        <w:gridCol w:w="1136"/>
        <w:gridCol w:w="1135"/>
        <w:gridCol w:w="1136"/>
        <w:gridCol w:w="1135"/>
        <w:gridCol w:w="1136"/>
      </w:tblGrid>
      <w:tr w:rsidR="00175AD0" w:rsidRPr="00BF593B" w:rsidTr="00BF593B">
        <w:trPr>
          <w:jc w:val="center"/>
        </w:trPr>
        <w:tc>
          <w:tcPr>
            <w:tcW w:w="1135" w:type="dxa"/>
            <w:shd w:val="clear" w:color="auto" w:fill="E0E0E0"/>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hint="cs"/>
                <w:b/>
                <w:bCs/>
                <w:color w:val="000000"/>
                <w:rtl/>
              </w:rPr>
              <w:t>مستوى الدلالة</w:t>
            </w:r>
            <w:r w:rsidRPr="00BF593B">
              <w:rPr>
                <w:rFonts w:ascii="Traditional Arabic" w:eastAsia="SimSun" w:hAnsi="Traditional Arabic"/>
                <w:b/>
                <w:bCs/>
                <w:color w:val="000000"/>
                <w:rtl/>
              </w:rPr>
              <w:t xml:space="preserve"> </w:t>
            </w:r>
          </w:p>
        </w:tc>
        <w:tc>
          <w:tcPr>
            <w:tcW w:w="1136" w:type="dxa"/>
            <w:shd w:val="clear" w:color="auto" w:fill="E0E0E0"/>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hint="cs"/>
                <w:b/>
                <w:bCs/>
                <w:color w:val="000000"/>
                <w:rtl/>
              </w:rPr>
              <w:t>النسب الإحصائية</w:t>
            </w:r>
            <w:r w:rsidRPr="00BF593B">
              <w:rPr>
                <w:rFonts w:ascii="Traditional Arabic" w:eastAsia="SimSun" w:hAnsi="Traditional Arabic"/>
                <w:b/>
                <w:bCs/>
                <w:color w:val="000000"/>
                <w:rtl/>
              </w:rPr>
              <w:t xml:space="preserve"> </w:t>
            </w:r>
          </w:p>
        </w:tc>
        <w:tc>
          <w:tcPr>
            <w:tcW w:w="1135" w:type="dxa"/>
            <w:shd w:val="clear" w:color="auto" w:fill="E0E0E0"/>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xml:space="preserve">درجات الحرية </w:t>
            </w:r>
          </w:p>
        </w:tc>
        <w:tc>
          <w:tcPr>
            <w:tcW w:w="1136" w:type="dxa"/>
            <w:shd w:val="clear" w:color="auto" w:fill="E0E0E0"/>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قيمة ت</w:t>
            </w:r>
          </w:p>
        </w:tc>
        <w:tc>
          <w:tcPr>
            <w:tcW w:w="1135" w:type="dxa"/>
            <w:shd w:val="clear" w:color="auto" w:fill="E0E0E0"/>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hint="cs"/>
                <w:b/>
                <w:bCs/>
                <w:color w:val="000000"/>
                <w:rtl/>
              </w:rPr>
              <w:t>الانحراف المعياري</w:t>
            </w:r>
          </w:p>
        </w:tc>
        <w:tc>
          <w:tcPr>
            <w:tcW w:w="1136" w:type="dxa"/>
            <w:shd w:val="clear" w:color="auto" w:fill="E0E0E0"/>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hint="cs"/>
                <w:b/>
                <w:bCs/>
                <w:color w:val="000000"/>
                <w:rtl/>
              </w:rPr>
              <w:t>المتوسط</w:t>
            </w:r>
          </w:p>
        </w:tc>
        <w:tc>
          <w:tcPr>
            <w:tcW w:w="1135" w:type="dxa"/>
            <w:shd w:val="clear" w:color="auto" w:fill="E0E0E0"/>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hint="cs"/>
                <w:b/>
                <w:bCs/>
                <w:color w:val="000000"/>
                <w:rtl/>
              </w:rPr>
              <w:t>العينة</w:t>
            </w:r>
          </w:p>
        </w:tc>
        <w:tc>
          <w:tcPr>
            <w:tcW w:w="1136" w:type="dxa"/>
            <w:shd w:val="clear" w:color="auto" w:fill="E0E0E0"/>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hint="cs"/>
                <w:b/>
                <w:bCs/>
                <w:color w:val="000000"/>
                <w:rtl/>
              </w:rPr>
              <w:t>القياس</w:t>
            </w:r>
          </w:p>
        </w:tc>
      </w:tr>
      <w:tr w:rsidR="00175AD0" w:rsidRPr="00BF593B" w:rsidTr="00BF593B">
        <w:trPr>
          <w:jc w:val="center"/>
        </w:trPr>
        <w:tc>
          <w:tcPr>
            <w:tcW w:w="1135" w:type="dxa"/>
            <w:vMerge w:val="restart"/>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0.001</w:t>
            </w:r>
          </w:p>
        </w:tc>
        <w:tc>
          <w:tcPr>
            <w:tcW w:w="1136" w:type="dxa"/>
            <w:vMerge w:val="restart"/>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0.40</w:t>
            </w:r>
          </w:p>
        </w:tc>
        <w:tc>
          <w:tcPr>
            <w:tcW w:w="1135" w:type="dxa"/>
            <w:vMerge w:val="restart"/>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w:t>
            </w:r>
            <w:r w:rsidRPr="00BF593B">
              <w:rPr>
                <w:rFonts w:ascii="Traditional Arabic" w:eastAsia="SimSun" w:hAnsi="Traditional Arabic" w:hint="cs"/>
                <w:b/>
                <w:bCs/>
                <w:color w:val="000000"/>
                <w:rtl/>
              </w:rPr>
              <w:t>51</w:t>
            </w:r>
          </w:p>
        </w:tc>
        <w:tc>
          <w:tcPr>
            <w:tcW w:w="1136" w:type="dxa"/>
            <w:vMerge w:val="restart"/>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hint="cs"/>
                <w:b/>
                <w:bCs/>
                <w:color w:val="000000"/>
                <w:rtl/>
              </w:rPr>
              <w:t>29</w:t>
            </w:r>
          </w:p>
        </w:tc>
        <w:tc>
          <w:tcPr>
            <w:tcW w:w="1135" w:type="dxa"/>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2.42804</w:t>
            </w:r>
          </w:p>
        </w:tc>
        <w:tc>
          <w:tcPr>
            <w:tcW w:w="1136" w:type="dxa"/>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50.1538 </w:t>
            </w:r>
          </w:p>
        </w:tc>
        <w:tc>
          <w:tcPr>
            <w:tcW w:w="1135" w:type="dxa"/>
            <w:vMerge w:val="restart"/>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sz w:val="16"/>
                <w:szCs w:val="24"/>
                <w:rtl/>
              </w:rPr>
            </w:pPr>
            <w:r w:rsidRPr="00BF593B">
              <w:rPr>
                <w:rFonts w:ascii="Traditional Arabic" w:eastAsia="SimSun" w:hAnsi="Traditional Arabic"/>
                <w:b/>
                <w:bCs/>
                <w:color w:val="000000"/>
                <w:rtl/>
              </w:rPr>
              <w:t>25</w:t>
            </w:r>
          </w:p>
        </w:tc>
        <w:tc>
          <w:tcPr>
            <w:tcW w:w="1136" w:type="dxa"/>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xml:space="preserve">القبلي </w:t>
            </w:r>
          </w:p>
        </w:tc>
      </w:tr>
      <w:tr w:rsidR="00175AD0" w:rsidRPr="00BF593B" w:rsidTr="00BF593B">
        <w:trPr>
          <w:jc w:val="center"/>
        </w:trPr>
        <w:tc>
          <w:tcPr>
            <w:tcW w:w="1135" w:type="dxa"/>
            <w:vMerge/>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sz w:val="16"/>
                <w:szCs w:val="24"/>
                <w:rtl/>
              </w:rPr>
            </w:pPr>
          </w:p>
        </w:tc>
        <w:tc>
          <w:tcPr>
            <w:tcW w:w="1136" w:type="dxa"/>
            <w:vMerge/>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p>
        </w:tc>
        <w:tc>
          <w:tcPr>
            <w:tcW w:w="1135" w:type="dxa"/>
            <w:vMerge/>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p>
        </w:tc>
        <w:tc>
          <w:tcPr>
            <w:tcW w:w="1136" w:type="dxa"/>
            <w:vMerge/>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p>
        </w:tc>
        <w:tc>
          <w:tcPr>
            <w:tcW w:w="1135" w:type="dxa"/>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2.07994 </w:t>
            </w:r>
          </w:p>
        </w:tc>
        <w:tc>
          <w:tcPr>
            <w:tcW w:w="1136" w:type="dxa"/>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68.3846</w:t>
            </w:r>
          </w:p>
        </w:tc>
        <w:tc>
          <w:tcPr>
            <w:tcW w:w="1135" w:type="dxa"/>
            <w:vMerge/>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sz w:val="16"/>
                <w:szCs w:val="24"/>
                <w:rtl/>
              </w:rPr>
            </w:pPr>
          </w:p>
        </w:tc>
        <w:tc>
          <w:tcPr>
            <w:tcW w:w="1136" w:type="dxa"/>
            <w:shd w:val="clear" w:color="auto" w:fill="auto"/>
            <w:vAlign w:val="center"/>
          </w:tcPr>
          <w:p w:rsidR="00151A6B" w:rsidRPr="00BF593B" w:rsidRDefault="00151A6B" w:rsidP="00BF593B">
            <w:pPr>
              <w:widowControl w:val="0"/>
              <w:spacing w:line="245" w:lineRule="auto"/>
              <w:jc w:val="center"/>
              <w:rPr>
                <w:rFonts w:ascii="Traditional Arabic" w:eastAsia="SimSun" w:hAnsi="Traditional Arabic"/>
                <w:b/>
                <w:bCs/>
                <w:color w:val="000000"/>
              </w:rPr>
            </w:pPr>
            <w:r w:rsidRPr="00BF593B">
              <w:rPr>
                <w:rFonts w:ascii="Traditional Arabic" w:eastAsia="SimSun" w:hAnsi="Traditional Arabic"/>
                <w:b/>
                <w:bCs/>
                <w:color w:val="000000"/>
                <w:rtl/>
              </w:rPr>
              <w:t xml:space="preserve">البعدي </w:t>
            </w:r>
          </w:p>
        </w:tc>
      </w:tr>
    </w:tbl>
    <w:p w:rsidR="00151A6B" w:rsidRPr="00A95CF4" w:rsidRDefault="00151A6B" w:rsidP="007C1564">
      <w:pPr>
        <w:widowControl w:val="0"/>
        <w:spacing w:line="245" w:lineRule="auto"/>
        <w:ind w:firstLine="567"/>
        <w:jc w:val="lowKashida"/>
        <w:rPr>
          <w:rFonts w:cs="AL-Hotham"/>
          <w:rtl/>
        </w:rPr>
      </w:pPr>
    </w:p>
    <w:p w:rsidR="00A95CF4" w:rsidRPr="00A95CF4" w:rsidRDefault="00A95CF4" w:rsidP="007C1564">
      <w:pPr>
        <w:widowControl w:val="0"/>
        <w:spacing w:line="245" w:lineRule="auto"/>
        <w:ind w:firstLine="567"/>
        <w:jc w:val="lowKashida"/>
        <w:rPr>
          <w:rFonts w:cs="AL-Hotham"/>
          <w:color w:val="000000"/>
          <w:sz w:val="12"/>
          <w:rtl/>
        </w:rPr>
        <w:sectPr w:rsidR="00A95CF4" w:rsidRPr="00A95CF4" w:rsidSect="004D62EE">
          <w:type w:val="continuous"/>
          <w:pgSz w:w="11906" w:h="16838" w:code="9"/>
          <w:pgMar w:top="2466" w:right="1418" w:bottom="2466" w:left="1418" w:header="1899" w:footer="1899" w:gutter="0"/>
          <w:cols w:space="397"/>
          <w:bidi/>
          <w:rtlGutter/>
        </w:sectPr>
      </w:pPr>
    </w:p>
    <w:p w:rsidR="0059160B" w:rsidRPr="005625BA" w:rsidRDefault="0059160B" w:rsidP="00B05656">
      <w:pPr>
        <w:widowControl w:val="0"/>
        <w:spacing w:line="245" w:lineRule="auto"/>
        <w:ind w:firstLine="567"/>
        <w:jc w:val="lowKashida"/>
        <w:rPr>
          <w:rFonts w:cs="AL-Hotham"/>
          <w:color w:val="000000"/>
          <w:sz w:val="22"/>
          <w:szCs w:val="30"/>
          <w:rtl/>
        </w:rPr>
      </w:pPr>
      <w:r w:rsidRPr="005625BA">
        <w:rPr>
          <w:rFonts w:cs="AL-Hotham"/>
          <w:color w:val="000000"/>
          <w:sz w:val="22"/>
          <w:szCs w:val="30"/>
          <w:rtl/>
        </w:rPr>
        <w:lastRenderedPageBreak/>
        <w:t>يتضح من الجدول</w:t>
      </w:r>
      <w:r w:rsidR="0038537E">
        <w:rPr>
          <w:rFonts w:cs="AL-Hotham" w:hint="cs"/>
          <w:color w:val="000000"/>
          <w:sz w:val="22"/>
          <w:szCs w:val="30"/>
          <w:rtl/>
        </w:rPr>
        <w:t xml:space="preserve"> ر قم</w:t>
      </w:r>
      <w:r w:rsidRPr="005625BA">
        <w:rPr>
          <w:rFonts w:cs="AL-Hotham"/>
          <w:color w:val="000000"/>
          <w:sz w:val="22"/>
          <w:szCs w:val="30"/>
          <w:rtl/>
        </w:rPr>
        <w:t xml:space="preserve"> (7) وجود فروق ذات دلالة </w:t>
      </w:r>
      <w:r w:rsidRPr="00A95CF4">
        <w:rPr>
          <w:rFonts w:cs="AL-Hotham"/>
          <w:color w:val="000000"/>
          <w:sz w:val="22"/>
          <w:szCs w:val="30"/>
          <w:rtl/>
        </w:rPr>
        <w:t xml:space="preserve">إحصائية بين متوسطي درجات أستاذات قسم </w:t>
      </w:r>
      <w:r w:rsidRPr="00A95CF4">
        <w:rPr>
          <w:rFonts w:cs="AL-Hotham"/>
          <w:color w:val="000000"/>
          <w:sz w:val="22"/>
          <w:szCs w:val="30"/>
          <w:rtl/>
        </w:rPr>
        <w:lastRenderedPageBreak/>
        <w:t>اللغة</w:t>
      </w:r>
      <w:r w:rsidRPr="005625BA">
        <w:rPr>
          <w:rFonts w:cs="AL-Hotham"/>
          <w:color w:val="000000"/>
          <w:sz w:val="22"/>
          <w:szCs w:val="30"/>
          <w:rtl/>
        </w:rPr>
        <w:t xml:space="preserve"> العربية في مقياس الاتجاه نحو الحقيبة التدريسية لصالح القياس البعدي</w:t>
      </w:r>
      <w:r w:rsidR="007C1564" w:rsidRPr="005625BA">
        <w:rPr>
          <w:rFonts w:cs="AL-Hotham"/>
          <w:color w:val="000000"/>
          <w:sz w:val="22"/>
          <w:szCs w:val="30"/>
          <w:rtl/>
        </w:rPr>
        <w:t>،</w:t>
      </w:r>
      <w:r w:rsidRPr="005625BA">
        <w:rPr>
          <w:rFonts w:cs="AL-Hotham"/>
          <w:color w:val="000000"/>
          <w:sz w:val="22"/>
          <w:szCs w:val="30"/>
          <w:rtl/>
        </w:rPr>
        <w:t xml:space="preserve"> لذا تم قبول الفرض الثاني</w:t>
      </w:r>
      <w:r w:rsidR="007C1564" w:rsidRPr="005625BA">
        <w:rPr>
          <w:rFonts w:cs="AL-Hotham"/>
          <w:color w:val="000000"/>
          <w:sz w:val="22"/>
          <w:szCs w:val="30"/>
          <w:rtl/>
        </w:rPr>
        <w:t>،</w:t>
      </w:r>
      <w:r w:rsidRPr="005625BA">
        <w:rPr>
          <w:rFonts w:cs="AL-Hotham"/>
          <w:color w:val="000000"/>
          <w:sz w:val="22"/>
          <w:szCs w:val="30"/>
          <w:rtl/>
        </w:rPr>
        <w:t xml:space="preserve"> </w:t>
      </w:r>
      <w:r w:rsidRPr="005625BA">
        <w:rPr>
          <w:rFonts w:cs="AL-Hotham"/>
          <w:color w:val="000000"/>
          <w:sz w:val="22"/>
          <w:szCs w:val="30"/>
          <w:rtl/>
        </w:rPr>
        <w:lastRenderedPageBreak/>
        <w:t>وهذا يشير إلى أن الحقيبة التعلّمية حققت</w:t>
      </w:r>
      <w:r w:rsidR="007C1564" w:rsidRPr="005625BA">
        <w:rPr>
          <w:rFonts w:cs="AL-Hotham"/>
          <w:color w:val="000000"/>
          <w:sz w:val="22"/>
          <w:szCs w:val="30"/>
          <w:rtl/>
        </w:rPr>
        <w:t xml:space="preserve"> </w:t>
      </w:r>
      <w:r w:rsidRPr="005625BA">
        <w:rPr>
          <w:rFonts w:cs="AL-Hotham"/>
          <w:color w:val="000000"/>
          <w:sz w:val="22"/>
          <w:szCs w:val="30"/>
          <w:rtl/>
        </w:rPr>
        <w:t>تأثيرًا كبيرًا في تنمية اتجاهات أستاذات قسم اللغة العربية نحو إستراتيجيات</w:t>
      </w:r>
      <w:r w:rsidR="007C1564" w:rsidRPr="005625BA">
        <w:rPr>
          <w:rFonts w:cs="AL-Hotham"/>
          <w:color w:val="000000"/>
          <w:sz w:val="22"/>
          <w:szCs w:val="30"/>
          <w:rtl/>
        </w:rPr>
        <w:t xml:space="preserve"> </w:t>
      </w:r>
      <w:r w:rsidRPr="005625BA">
        <w:rPr>
          <w:rFonts w:cs="AL-Hotham"/>
          <w:color w:val="000000"/>
          <w:sz w:val="22"/>
          <w:szCs w:val="30"/>
          <w:rtl/>
        </w:rPr>
        <w:t>التدريس وفق نظرية الذكاءات المتعددة تخطيطًا وتنفيذًا وتقويمًا</w:t>
      </w:r>
      <w:r w:rsidR="007C1564" w:rsidRPr="005625BA">
        <w:rPr>
          <w:rFonts w:cs="AL-Hotham"/>
          <w:color w:val="000000"/>
          <w:sz w:val="22"/>
          <w:szCs w:val="30"/>
          <w:rtl/>
        </w:rPr>
        <w:t>،</w:t>
      </w:r>
      <w:r w:rsidRPr="005625BA">
        <w:rPr>
          <w:rFonts w:cs="AL-Hotham"/>
          <w:color w:val="000000"/>
          <w:sz w:val="22"/>
          <w:szCs w:val="30"/>
          <w:rtl/>
        </w:rPr>
        <w:t xml:space="preserve"> وهذا أمر طبيعي فالمعرفة بفوائد وإيجابيات النظريات تولد </w:t>
      </w:r>
      <w:r w:rsidR="00B05656">
        <w:rPr>
          <w:rFonts w:cs="AL-Hotham" w:hint="cs"/>
          <w:color w:val="000000"/>
          <w:sz w:val="22"/>
          <w:szCs w:val="30"/>
          <w:rtl/>
        </w:rPr>
        <w:t>ا</w:t>
      </w:r>
      <w:r w:rsidRPr="005625BA">
        <w:rPr>
          <w:rFonts w:cs="AL-Hotham"/>
          <w:color w:val="000000"/>
          <w:sz w:val="22"/>
          <w:szCs w:val="30"/>
          <w:rtl/>
        </w:rPr>
        <w:t xml:space="preserve">تجاهات إيجابية نحوها خاصة وأن الحقيبة التعلّمية ستكون مرجعا تدريبيًا للأستاذة ترجع إليه وقت رغبتها استخدام بعض إستراتيجيات التدريس القائمة على نظرية الذكاءات المتعددة، مما يثري توصيف المقرر الذي تقوم بتدريسه.وهذا ما أكدته دراسة عبد السميع ولاشين (2006م) التي أثبتت فعالية البرنامج القائم على </w:t>
      </w:r>
      <w:r w:rsidRPr="005625BA">
        <w:rPr>
          <w:rFonts w:cs="AL-Hotham"/>
          <w:color w:val="000000"/>
          <w:sz w:val="22"/>
          <w:szCs w:val="30"/>
          <w:rtl/>
        </w:rPr>
        <w:lastRenderedPageBreak/>
        <w:t>الذكاءات الميل نحو الرياضيات لدى تلاميذ الصف الأول الإعدادي.</w:t>
      </w:r>
      <w:r w:rsidR="007C1564" w:rsidRPr="005625BA">
        <w:rPr>
          <w:rFonts w:cs="AL-Hotham"/>
          <w:color w:val="000000"/>
          <w:sz w:val="22"/>
          <w:szCs w:val="30"/>
          <w:rtl/>
        </w:rPr>
        <w:t xml:space="preserve"> </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ascii="Traditional Arabic" w:hAnsi="Traditional Arabic"/>
          <w:b/>
          <w:bCs/>
          <w:color w:val="000000"/>
          <w:sz w:val="22"/>
          <w:szCs w:val="30"/>
          <w:rtl/>
        </w:rPr>
        <w:t>الإجابة عن مشكلة البحث</w:t>
      </w:r>
      <w:r w:rsidR="007C1564" w:rsidRPr="005625BA">
        <w:rPr>
          <w:rFonts w:ascii="Traditional Arabic" w:hAnsi="Traditional Arabic"/>
          <w:b/>
          <w:bCs/>
          <w:color w:val="000000"/>
          <w:sz w:val="22"/>
          <w:szCs w:val="30"/>
          <w:rtl/>
        </w:rPr>
        <w:t>:</w:t>
      </w:r>
      <w:r w:rsidR="00734A70" w:rsidRPr="005625BA">
        <w:rPr>
          <w:rFonts w:cs="AL-Hotham"/>
          <w:color w:val="000000"/>
          <w:sz w:val="22"/>
          <w:szCs w:val="30"/>
          <w:rtl/>
        </w:rPr>
        <w:t xml:space="preserve"> ما فاعلية حقيبة تعل</w:t>
      </w:r>
      <w:r w:rsidR="00734A70" w:rsidRPr="005625BA">
        <w:rPr>
          <w:rFonts w:cs="AL-Hotham" w:hint="cs"/>
          <w:color w:val="000000"/>
          <w:sz w:val="22"/>
          <w:szCs w:val="30"/>
          <w:rtl/>
        </w:rPr>
        <w:t>ّ</w:t>
      </w:r>
      <w:r w:rsidRPr="005625BA">
        <w:rPr>
          <w:rFonts w:cs="AL-Hotham"/>
          <w:color w:val="000000"/>
          <w:sz w:val="22"/>
          <w:szCs w:val="30"/>
          <w:rtl/>
        </w:rPr>
        <w:t>مية لتنمية التحصيل المعرفي في إستراتيجيات</w:t>
      </w:r>
      <w:r w:rsidR="007C1564" w:rsidRPr="005625BA">
        <w:rPr>
          <w:rFonts w:cs="AL-Hotham"/>
          <w:color w:val="000000"/>
          <w:sz w:val="22"/>
          <w:szCs w:val="30"/>
          <w:rtl/>
        </w:rPr>
        <w:t xml:space="preserve"> </w:t>
      </w:r>
      <w:r w:rsidRPr="005625BA">
        <w:rPr>
          <w:rFonts w:cs="AL-Hotham"/>
          <w:color w:val="000000"/>
          <w:sz w:val="22"/>
          <w:szCs w:val="30"/>
          <w:rtl/>
        </w:rPr>
        <w:t>التدريس وفق نظرية الذكاءات المتعددة لدى أستاذات قسم اللغة العربية</w:t>
      </w:r>
      <w:r w:rsidR="00495F7A" w:rsidRPr="005625BA">
        <w:rPr>
          <w:rFonts w:cs="AL-Hotham"/>
          <w:color w:val="000000"/>
          <w:sz w:val="22"/>
          <w:szCs w:val="30"/>
          <w:rtl/>
        </w:rPr>
        <w:t xml:space="preserve"> و</w:t>
      </w:r>
      <w:r w:rsidRPr="005625BA">
        <w:rPr>
          <w:rFonts w:cs="AL-Hotham"/>
          <w:color w:val="000000"/>
          <w:sz w:val="22"/>
          <w:szCs w:val="30"/>
          <w:rtl/>
        </w:rPr>
        <w:t>اتجاهاتهن نحوها</w:t>
      </w:r>
      <w:r w:rsidR="00495F7A" w:rsidRPr="005625BA">
        <w:rPr>
          <w:rFonts w:cs="AL-Hotham"/>
          <w:color w:val="000000"/>
          <w:sz w:val="22"/>
          <w:szCs w:val="30"/>
          <w:rtl/>
        </w:rPr>
        <w:t>؟</w:t>
      </w:r>
    </w:p>
    <w:p w:rsidR="0059160B" w:rsidRPr="005625BA" w:rsidRDefault="0059160B"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تم استخدام نتيجة اختبار</w:t>
      </w:r>
      <w:r w:rsidR="00495F7A" w:rsidRPr="005625BA">
        <w:rPr>
          <w:rFonts w:cs="AL-Hotham"/>
          <w:color w:val="000000"/>
          <w:sz w:val="22"/>
          <w:szCs w:val="30"/>
          <w:rtl/>
        </w:rPr>
        <w:t xml:space="preserve"> «</w:t>
      </w:r>
      <w:r w:rsidRPr="005625BA">
        <w:rPr>
          <w:rFonts w:cs="AL-Hotham"/>
          <w:color w:val="000000"/>
          <w:sz w:val="22"/>
          <w:szCs w:val="30"/>
          <w:rtl/>
        </w:rPr>
        <w:t>ت</w:t>
      </w:r>
      <w:r w:rsidR="00495F7A" w:rsidRPr="005625BA">
        <w:rPr>
          <w:rFonts w:cs="AL-Hotham"/>
          <w:color w:val="000000"/>
          <w:sz w:val="22"/>
          <w:szCs w:val="30"/>
          <w:rtl/>
        </w:rPr>
        <w:t>»</w:t>
      </w:r>
      <w:r w:rsidRPr="005625BA">
        <w:rPr>
          <w:rFonts w:cs="AL-Hotham"/>
          <w:color w:val="000000"/>
          <w:sz w:val="22"/>
          <w:szCs w:val="30"/>
          <w:rtl/>
        </w:rPr>
        <w:t xml:space="preserve"> لقياس دلالة الفروق بين متوسطات درجات الطالبات في التطبيق القبلي والتطبيق البعدي لعينة البحث بهدف قياس الفاعلية للمجموعة الواحدة حسب قانون مربع إيتا لقياس الفاعلية</w:t>
      </w:r>
      <w:r w:rsidR="007C1564" w:rsidRPr="005625BA">
        <w:rPr>
          <w:rFonts w:cs="AL-Hotham"/>
          <w:color w:val="000000"/>
          <w:sz w:val="22"/>
          <w:szCs w:val="30"/>
          <w:rtl/>
        </w:rPr>
        <w:t>،</w:t>
      </w:r>
      <w:r w:rsidRPr="005625BA">
        <w:rPr>
          <w:rFonts w:cs="AL-Hotham"/>
          <w:color w:val="000000"/>
          <w:sz w:val="22"/>
          <w:szCs w:val="30"/>
          <w:rtl/>
        </w:rPr>
        <w:t xml:space="preserve"> والجدول</w:t>
      </w:r>
      <w:r w:rsidR="00B05656">
        <w:rPr>
          <w:rFonts w:cs="AL-Hotham" w:hint="cs"/>
          <w:color w:val="000000"/>
          <w:sz w:val="22"/>
          <w:szCs w:val="30"/>
          <w:rtl/>
        </w:rPr>
        <w:t xml:space="preserve"> رقم</w:t>
      </w:r>
      <w:r w:rsidRPr="005625BA">
        <w:rPr>
          <w:rFonts w:cs="AL-Hotham"/>
          <w:color w:val="000000"/>
          <w:sz w:val="22"/>
          <w:szCs w:val="30"/>
          <w:rtl/>
        </w:rPr>
        <w:t xml:space="preserve"> (8) يوضح ذلك</w:t>
      </w:r>
      <w:r w:rsidR="007C1564" w:rsidRPr="005625BA">
        <w:rPr>
          <w:rFonts w:cs="AL-Hotham"/>
          <w:color w:val="000000"/>
          <w:sz w:val="22"/>
          <w:szCs w:val="30"/>
          <w:rtl/>
        </w:rPr>
        <w:t>:</w:t>
      </w:r>
    </w:p>
    <w:p w:rsidR="00151A6B" w:rsidRPr="005625BA" w:rsidRDefault="00151A6B" w:rsidP="003B5B2D">
      <w:pPr>
        <w:widowControl w:val="0"/>
        <w:spacing w:line="245" w:lineRule="auto"/>
        <w:jc w:val="center"/>
        <w:rPr>
          <w:rFonts w:ascii="Traditional Arabic" w:hAnsi="Traditional Arabic"/>
          <w:b/>
          <w:bCs/>
          <w:color w:val="000000"/>
          <w:sz w:val="16"/>
          <w:szCs w:val="24"/>
          <w:rtl/>
        </w:rPr>
        <w:sectPr w:rsidR="00151A6B" w:rsidRPr="005625BA" w:rsidSect="00151A6B">
          <w:type w:val="continuous"/>
          <w:pgSz w:w="11906" w:h="16838" w:code="9"/>
          <w:pgMar w:top="2466" w:right="1418" w:bottom="2466" w:left="1418" w:header="1899" w:footer="1899" w:gutter="0"/>
          <w:cols w:num="2" w:space="397"/>
          <w:bidi/>
          <w:rtlGutter/>
        </w:sectPr>
      </w:pPr>
    </w:p>
    <w:p w:rsidR="00A95CF4" w:rsidRDefault="00A95CF4" w:rsidP="00A95CF4">
      <w:pPr>
        <w:widowControl w:val="0"/>
        <w:spacing w:line="245" w:lineRule="auto"/>
        <w:ind w:left="1191" w:hanging="1191"/>
        <w:jc w:val="lowKashida"/>
        <w:rPr>
          <w:rFonts w:ascii="Traditional Arabic" w:hAnsi="Traditional Arabic"/>
          <w:b/>
          <w:bCs/>
          <w:color w:val="000000"/>
          <w:sz w:val="16"/>
          <w:szCs w:val="24"/>
          <w:rtl/>
        </w:rPr>
      </w:pPr>
    </w:p>
    <w:p w:rsidR="0059160B" w:rsidRPr="005625BA" w:rsidRDefault="00A95CF4" w:rsidP="00A95CF4">
      <w:pPr>
        <w:widowControl w:val="0"/>
        <w:spacing w:line="245" w:lineRule="auto"/>
        <w:ind w:left="1191" w:hanging="1191"/>
        <w:jc w:val="lowKashida"/>
        <w:rPr>
          <w:rFonts w:ascii="Traditional Arabic" w:hAnsi="Traditional Arabic"/>
          <w:b/>
          <w:bCs/>
          <w:color w:val="000000"/>
          <w:sz w:val="16"/>
          <w:szCs w:val="24"/>
          <w:rtl/>
        </w:rPr>
      </w:pPr>
      <w:r>
        <w:rPr>
          <w:rFonts w:ascii="Traditional Arabic" w:hAnsi="Traditional Arabic" w:hint="cs"/>
          <w:b/>
          <w:bCs/>
          <w:color w:val="000000"/>
          <w:sz w:val="16"/>
          <w:szCs w:val="24"/>
          <w:rtl/>
        </w:rPr>
        <w:t>ال</w:t>
      </w:r>
      <w:r w:rsidR="0059160B" w:rsidRPr="005625BA">
        <w:rPr>
          <w:rFonts w:ascii="Traditional Arabic" w:hAnsi="Traditional Arabic"/>
          <w:b/>
          <w:bCs/>
          <w:color w:val="000000"/>
          <w:sz w:val="16"/>
          <w:szCs w:val="24"/>
          <w:rtl/>
        </w:rPr>
        <w:t>جدول</w:t>
      </w:r>
      <w:r>
        <w:rPr>
          <w:rFonts w:ascii="Traditional Arabic" w:hAnsi="Traditional Arabic" w:hint="cs"/>
          <w:b/>
          <w:bCs/>
          <w:color w:val="000000"/>
          <w:sz w:val="16"/>
          <w:szCs w:val="24"/>
          <w:rtl/>
        </w:rPr>
        <w:t xml:space="preserve"> رقم</w:t>
      </w:r>
      <w:r w:rsidR="0059160B" w:rsidRPr="005625BA">
        <w:rPr>
          <w:rFonts w:ascii="Traditional Arabic" w:hAnsi="Traditional Arabic"/>
          <w:b/>
          <w:bCs/>
          <w:color w:val="000000"/>
          <w:sz w:val="16"/>
          <w:szCs w:val="24"/>
          <w:rtl/>
        </w:rPr>
        <w:t xml:space="preserve"> (8</w:t>
      </w:r>
      <w:r w:rsidR="00495F7A" w:rsidRPr="005625BA">
        <w:rPr>
          <w:rFonts w:ascii="Traditional Arabic" w:hAnsi="Traditional Arabic"/>
          <w:b/>
          <w:bCs/>
          <w:color w:val="000000"/>
          <w:sz w:val="16"/>
          <w:szCs w:val="24"/>
          <w:rtl/>
        </w:rPr>
        <w:t>)</w:t>
      </w:r>
      <w:r>
        <w:rPr>
          <w:rFonts w:ascii="Traditional Arabic" w:hAnsi="Traditional Arabic" w:hint="cs"/>
          <w:b/>
          <w:bCs/>
          <w:color w:val="000000"/>
          <w:sz w:val="16"/>
          <w:szCs w:val="24"/>
          <w:rtl/>
        </w:rPr>
        <w:t xml:space="preserve">. </w:t>
      </w:r>
      <w:r w:rsidR="0059160B" w:rsidRPr="005625BA">
        <w:rPr>
          <w:rFonts w:ascii="Traditional Arabic" w:hAnsi="Traditional Arabic"/>
          <w:b/>
          <w:bCs/>
          <w:color w:val="000000"/>
          <w:sz w:val="16"/>
          <w:szCs w:val="24"/>
          <w:rtl/>
        </w:rPr>
        <w:t xml:space="preserve">قيمة مربع إيتا لقياس فاعلية الحقيبة التعلّمية القائمة على </w:t>
      </w:r>
      <w:r w:rsidR="00734A70" w:rsidRPr="005625BA">
        <w:rPr>
          <w:rFonts w:ascii="Traditional Arabic" w:hAnsi="Traditional Arabic" w:hint="cs"/>
          <w:b/>
          <w:bCs/>
          <w:color w:val="000000"/>
          <w:sz w:val="16"/>
          <w:szCs w:val="24"/>
          <w:rtl/>
        </w:rPr>
        <w:t>إستراتيجيا</w:t>
      </w:r>
      <w:r w:rsidR="00734A70" w:rsidRPr="005625BA">
        <w:rPr>
          <w:rFonts w:ascii="Traditional Arabic" w:hAnsi="Traditional Arabic" w:hint="eastAsia"/>
          <w:b/>
          <w:bCs/>
          <w:color w:val="000000"/>
          <w:sz w:val="16"/>
          <w:szCs w:val="24"/>
          <w:rtl/>
        </w:rPr>
        <w:t>ت</w:t>
      </w:r>
      <w:r w:rsidR="0059160B" w:rsidRPr="005625BA">
        <w:rPr>
          <w:rFonts w:ascii="Traditional Arabic" w:hAnsi="Traditional Arabic"/>
          <w:b/>
          <w:bCs/>
          <w:color w:val="000000"/>
          <w:sz w:val="16"/>
          <w:szCs w:val="24"/>
          <w:rtl/>
        </w:rPr>
        <w:t xml:space="preserve"> التدريس وفق نظرية الذكاءات المتعددة لتنمية التحصيل المعرفي والاتجاه نحوها</w:t>
      </w:r>
      <w:r w:rsidR="007C1564" w:rsidRPr="005625BA">
        <w:rPr>
          <w:rFonts w:ascii="Traditional Arabic" w:hAnsi="Traditional Arabic"/>
          <w:b/>
          <w:bCs/>
          <w:color w:val="000000"/>
          <w:sz w:val="16"/>
          <w:szCs w:val="24"/>
          <w:rtl/>
        </w:rPr>
        <w:t xml:space="preserve"> </w:t>
      </w:r>
      <w:r w:rsidR="0059160B" w:rsidRPr="005625BA">
        <w:rPr>
          <w:rFonts w:ascii="Traditional Arabic" w:hAnsi="Traditional Arabic"/>
          <w:b/>
          <w:bCs/>
          <w:color w:val="000000"/>
          <w:sz w:val="16"/>
          <w:szCs w:val="24"/>
          <w:rtl/>
        </w:rPr>
        <w:t>لدى أستاذات اللغة العربية</w:t>
      </w:r>
      <w:r>
        <w:rPr>
          <w:rFonts w:ascii="Traditional Arabic" w:hAnsi="Traditional Arabic" w:hint="cs"/>
          <w:b/>
          <w:bCs/>
          <w:color w:val="000000"/>
          <w:sz w:val="16"/>
          <w:szCs w:val="24"/>
          <w:rtl/>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05"/>
        <w:gridCol w:w="1505"/>
        <w:gridCol w:w="1505"/>
        <w:gridCol w:w="1505"/>
        <w:gridCol w:w="1505"/>
        <w:gridCol w:w="1506"/>
      </w:tblGrid>
      <w:tr w:rsidR="00442146" w:rsidRPr="005625BA">
        <w:trPr>
          <w:jc w:val="center"/>
        </w:trPr>
        <w:tc>
          <w:tcPr>
            <w:tcW w:w="1505" w:type="dxa"/>
            <w:tcBorders>
              <w:top w:val="single" w:sz="4" w:space="0" w:color="000000"/>
              <w:left w:val="single" w:sz="4" w:space="0" w:color="000000"/>
              <w:bottom w:val="single" w:sz="4" w:space="0" w:color="000000"/>
              <w:right w:val="single" w:sz="4" w:space="0" w:color="000000"/>
            </w:tcBorders>
            <w:shd w:val="clear" w:color="auto" w:fill="E0E0E0"/>
          </w:tcPr>
          <w:p w:rsidR="0059160B" w:rsidRPr="005625BA" w:rsidRDefault="0059160B"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 xml:space="preserve">القياس </w:t>
            </w:r>
          </w:p>
        </w:tc>
        <w:tc>
          <w:tcPr>
            <w:tcW w:w="1505" w:type="dxa"/>
            <w:tcBorders>
              <w:top w:val="single" w:sz="4" w:space="0" w:color="000000"/>
              <w:left w:val="single" w:sz="4" w:space="0" w:color="000000"/>
              <w:bottom w:val="single" w:sz="4" w:space="0" w:color="000000"/>
              <w:right w:val="single" w:sz="4" w:space="0" w:color="000000"/>
            </w:tcBorders>
            <w:shd w:val="clear" w:color="auto" w:fill="E0E0E0"/>
          </w:tcPr>
          <w:p w:rsidR="0059160B" w:rsidRPr="005625BA" w:rsidRDefault="0059160B"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 xml:space="preserve">العينة </w:t>
            </w:r>
          </w:p>
        </w:tc>
        <w:tc>
          <w:tcPr>
            <w:tcW w:w="1505" w:type="dxa"/>
            <w:tcBorders>
              <w:top w:val="single" w:sz="4" w:space="0" w:color="000000"/>
              <w:left w:val="single" w:sz="4" w:space="0" w:color="000000"/>
              <w:bottom w:val="single" w:sz="4" w:space="0" w:color="000000"/>
              <w:right w:val="single" w:sz="4" w:space="0" w:color="000000"/>
            </w:tcBorders>
            <w:shd w:val="clear" w:color="auto" w:fill="E0E0E0"/>
          </w:tcPr>
          <w:p w:rsidR="0059160B" w:rsidRPr="005625BA" w:rsidRDefault="0059160B"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الاختبار</w:t>
            </w:r>
          </w:p>
        </w:tc>
        <w:tc>
          <w:tcPr>
            <w:tcW w:w="1505" w:type="dxa"/>
            <w:tcBorders>
              <w:top w:val="single" w:sz="4" w:space="0" w:color="000000"/>
              <w:left w:val="single" w:sz="4" w:space="0" w:color="000000"/>
              <w:bottom w:val="single" w:sz="4" w:space="0" w:color="000000"/>
              <w:right w:val="single" w:sz="4" w:space="0" w:color="000000"/>
            </w:tcBorders>
            <w:shd w:val="clear" w:color="auto" w:fill="E0E0E0"/>
          </w:tcPr>
          <w:p w:rsidR="0059160B" w:rsidRPr="005625BA" w:rsidRDefault="0059160B"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قيمة ت</w:t>
            </w:r>
          </w:p>
        </w:tc>
        <w:tc>
          <w:tcPr>
            <w:tcW w:w="1505" w:type="dxa"/>
            <w:tcBorders>
              <w:top w:val="single" w:sz="4" w:space="0" w:color="000000"/>
              <w:left w:val="single" w:sz="4" w:space="0" w:color="000000"/>
              <w:bottom w:val="single" w:sz="4" w:space="0" w:color="000000"/>
              <w:right w:val="single" w:sz="4" w:space="0" w:color="000000"/>
            </w:tcBorders>
            <w:shd w:val="clear" w:color="auto" w:fill="E0E0E0"/>
          </w:tcPr>
          <w:p w:rsidR="0059160B" w:rsidRPr="005625BA" w:rsidRDefault="0059160B"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 xml:space="preserve">درجات الحرية </w:t>
            </w:r>
          </w:p>
        </w:tc>
        <w:tc>
          <w:tcPr>
            <w:tcW w:w="1506" w:type="dxa"/>
            <w:tcBorders>
              <w:top w:val="single" w:sz="4" w:space="0" w:color="000000"/>
              <w:left w:val="single" w:sz="4" w:space="0" w:color="000000"/>
              <w:bottom w:val="single" w:sz="4" w:space="0" w:color="000000"/>
              <w:right w:val="single" w:sz="4" w:space="0" w:color="000000"/>
            </w:tcBorders>
            <w:shd w:val="clear" w:color="auto" w:fill="E0E0E0"/>
          </w:tcPr>
          <w:p w:rsidR="0059160B" w:rsidRPr="005625BA" w:rsidRDefault="0059160B"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مربع إيتا</w:t>
            </w:r>
            <w:r w:rsidR="007C1564" w:rsidRPr="005625BA">
              <w:rPr>
                <w:rFonts w:ascii="Traditional Arabic" w:hAnsi="Traditional Arabic"/>
                <w:b/>
                <w:bCs/>
                <w:color w:val="000000"/>
                <w:rtl/>
              </w:rPr>
              <w:t xml:space="preserve"> </w:t>
            </w:r>
          </w:p>
        </w:tc>
      </w:tr>
      <w:tr w:rsidR="00442146" w:rsidRPr="005625BA">
        <w:trPr>
          <w:jc w:val="center"/>
        </w:trPr>
        <w:tc>
          <w:tcPr>
            <w:tcW w:w="1505" w:type="dxa"/>
            <w:tcBorders>
              <w:top w:val="single" w:sz="4" w:space="0" w:color="000000"/>
              <w:left w:val="single" w:sz="4" w:space="0" w:color="000000"/>
              <w:bottom w:val="single" w:sz="4" w:space="0" w:color="000000"/>
              <w:right w:val="single" w:sz="4" w:space="0" w:color="000000"/>
            </w:tcBorders>
          </w:tcPr>
          <w:p w:rsidR="00442146" w:rsidRPr="005625BA" w:rsidRDefault="00442146"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قبلي – بعدي</w:t>
            </w:r>
          </w:p>
        </w:tc>
        <w:tc>
          <w:tcPr>
            <w:tcW w:w="1505" w:type="dxa"/>
            <w:vMerge w:val="restart"/>
            <w:tcBorders>
              <w:top w:val="single" w:sz="4" w:space="0" w:color="000000"/>
              <w:left w:val="single" w:sz="4" w:space="0" w:color="000000"/>
              <w:right w:val="single" w:sz="4" w:space="0" w:color="000000"/>
            </w:tcBorders>
            <w:shd w:val="clear" w:color="auto" w:fill="auto"/>
            <w:vAlign w:val="center"/>
          </w:tcPr>
          <w:p w:rsidR="00442146" w:rsidRPr="005625BA" w:rsidRDefault="00442146"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25</w:t>
            </w:r>
          </w:p>
        </w:tc>
        <w:tc>
          <w:tcPr>
            <w:tcW w:w="1505" w:type="dxa"/>
            <w:tcBorders>
              <w:top w:val="single" w:sz="4" w:space="0" w:color="000000"/>
              <w:left w:val="single" w:sz="4" w:space="0" w:color="000000"/>
              <w:bottom w:val="single" w:sz="4" w:space="0" w:color="000000"/>
              <w:right w:val="single" w:sz="4" w:space="0" w:color="000000"/>
            </w:tcBorders>
          </w:tcPr>
          <w:p w:rsidR="00442146" w:rsidRPr="005625BA" w:rsidRDefault="00442146"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 xml:space="preserve">التحصيل </w:t>
            </w:r>
          </w:p>
        </w:tc>
        <w:tc>
          <w:tcPr>
            <w:tcW w:w="1505" w:type="dxa"/>
            <w:tcBorders>
              <w:top w:val="single" w:sz="4" w:space="0" w:color="000000"/>
              <w:left w:val="single" w:sz="4" w:space="0" w:color="000000"/>
              <w:bottom w:val="single" w:sz="4" w:space="0" w:color="000000"/>
              <w:right w:val="single" w:sz="4" w:space="0" w:color="000000"/>
            </w:tcBorders>
          </w:tcPr>
          <w:p w:rsidR="00442146" w:rsidRPr="005625BA" w:rsidRDefault="00442146"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 69</w:t>
            </w:r>
          </w:p>
        </w:tc>
        <w:tc>
          <w:tcPr>
            <w:tcW w:w="1505" w:type="dxa"/>
            <w:tcBorders>
              <w:top w:val="single" w:sz="4" w:space="0" w:color="000000"/>
              <w:left w:val="single" w:sz="4" w:space="0" w:color="000000"/>
              <w:bottom w:val="single" w:sz="4" w:space="0" w:color="000000"/>
              <w:right w:val="single" w:sz="4" w:space="0" w:color="000000"/>
            </w:tcBorders>
          </w:tcPr>
          <w:p w:rsidR="00442146" w:rsidRPr="005625BA" w:rsidRDefault="00442146"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 51</w:t>
            </w:r>
          </w:p>
        </w:tc>
        <w:tc>
          <w:tcPr>
            <w:tcW w:w="1506" w:type="dxa"/>
            <w:tcBorders>
              <w:top w:val="single" w:sz="4" w:space="0" w:color="000000"/>
              <w:left w:val="single" w:sz="4" w:space="0" w:color="000000"/>
              <w:bottom w:val="single" w:sz="4" w:space="0" w:color="000000"/>
              <w:right w:val="single" w:sz="4" w:space="0" w:color="000000"/>
            </w:tcBorders>
          </w:tcPr>
          <w:p w:rsidR="00442146" w:rsidRPr="005625BA" w:rsidRDefault="00442146"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0.98</w:t>
            </w:r>
          </w:p>
        </w:tc>
      </w:tr>
      <w:tr w:rsidR="00442146" w:rsidRPr="005625BA">
        <w:trPr>
          <w:jc w:val="center"/>
        </w:trPr>
        <w:tc>
          <w:tcPr>
            <w:tcW w:w="1505" w:type="dxa"/>
            <w:tcBorders>
              <w:top w:val="single" w:sz="4" w:space="0" w:color="000000"/>
              <w:left w:val="single" w:sz="4" w:space="0" w:color="000000"/>
              <w:bottom w:val="single" w:sz="4" w:space="0" w:color="000000"/>
              <w:right w:val="single" w:sz="4" w:space="0" w:color="000000"/>
            </w:tcBorders>
          </w:tcPr>
          <w:p w:rsidR="00442146" w:rsidRPr="005625BA" w:rsidRDefault="00442146"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 xml:space="preserve">قبلي – بعدي </w:t>
            </w:r>
          </w:p>
        </w:tc>
        <w:tc>
          <w:tcPr>
            <w:tcW w:w="1505" w:type="dxa"/>
            <w:vMerge/>
            <w:tcBorders>
              <w:left w:val="single" w:sz="4" w:space="0" w:color="000000"/>
              <w:bottom w:val="single" w:sz="4" w:space="0" w:color="000000"/>
              <w:right w:val="single" w:sz="4" w:space="0" w:color="000000"/>
            </w:tcBorders>
            <w:shd w:val="clear" w:color="auto" w:fill="auto"/>
            <w:vAlign w:val="center"/>
          </w:tcPr>
          <w:p w:rsidR="00442146" w:rsidRPr="005625BA" w:rsidRDefault="00442146" w:rsidP="00442146">
            <w:pPr>
              <w:widowControl w:val="0"/>
              <w:spacing w:before="20" w:after="20" w:line="245" w:lineRule="auto"/>
              <w:jc w:val="center"/>
              <w:rPr>
                <w:rFonts w:ascii="Traditional Arabic" w:hAnsi="Traditional Arabic"/>
                <w:b/>
                <w:bCs/>
                <w:color w:val="000000"/>
              </w:rPr>
            </w:pPr>
          </w:p>
        </w:tc>
        <w:tc>
          <w:tcPr>
            <w:tcW w:w="1505" w:type="dxa"/>
            <w:tcBorders>
              <w:top w:val="single" w:sz="4" w:space="0" w:color="000000"/>
              <w:left w:val="single" w:sz="4" w:space="0" w:color="000000"/>
              <w:bottom w:val="single" w:sz="4" w:space="0" w:color="000000"/>
              <w:right w:val="single" w:sz="4" w:space="0" w:color="000000"/>
            </w:tcBorders>
          </w:tcPr>
          <w:p w:rsidR="00442146" w:rsidRPr="005625BA" w:rsidRDefault="00442146"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مقياس الاتجاه</w:t>
            </w:r>
          </w:p>
        </w:tc>
        <w:tc>
          <w:tcPr>
            <w:tcW w:w="1505" w:type="dxa"/>
            <w:tcBorders>
              <w:top w:val="single" w:sz="4" w:space="0" w:color="000000"/>
              <w:left w:val="single" w:sz="4" w:space="0" w:color="000000"/>
              <w:bottom w:val="single" w:sz="4" w:space="0" w:color="000000"/>
              <w:right w:val="single" w:sz="4" w:space="0" w:color="000000"/>
            </w:tcBorders>
          </w:tcPr>
          <w:p w:rsidR="00442146" w:rsidRPr="005625BA" w:rsidRDefault="00442146"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 29</w:t>
            </w:r>
          </w:p>
        </w:tc>
        <w:tc>
          <w:tcPr>
            <w:tcW w:w="1505" w:type="dxa"/>
            <w:tcBorders>
              <w:top w:val="single" w:sz="4" w:space="0" w:color="000000"/>
              <w:left w:val="single" w:sz="4" w:space="0" w:color="000000"/>
              <w:bottom w:val="single" w:sz="4" w:space="0" w:color="000000"/>
              <w:right w:val="single" w:sz="4" w:space="0" w:color="000000"/>
            </w:tcBorders>
          </w:tcPr>
          <w:p w:rsidR="00442146" w:rsidRPr="005625BA" w:rsidRDefault="00442146"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51 </w:t>
            </w:r>
          </w:p>
        </w:tc>
        <w:tc>
          <w:tcPr>
            <w:tcW w:w="1506" w:type="dxa"/>
            <w:tcBorders>
              <w:top w:val="single" w:sz="4" w:space="0" w:color="000000"/>
              <w:left w:val="single" w:sz="4" w:space="0" w:color="000000"/>
              <w:bottom w:val="single" w:sz="4" w:space="0" w:color="000000"/>
              <w:right w:val="single" w:sz="4" w:space="0" w:color="000000"/>
            </w:tcBorders>
          </w:tcPr>
          <w:p w:rsidR="00442146" w:rsidRPr="005625BA" w:rsidRDefault="00442146" w:rsidP="00442146">
            <w:pPr>
              <w:widowControl w:val="0"/>
              <w:spacing w:before="20" w:after="20" w:line="245" w:lineRule="auto"/>
              <w:jc w:val="center"/>
              <w:rPr>
                <w:rFonts w:ascii="Traditional Arabic" w:hAnsi="Traditional Arabic"/>
                <w:b/>
                <w:bCs/>
                <w:color w:val="000000"/>
              </w:rPr>
            </w:pPr>
            <w:r w:rsidRPr="005625BA">
              <w:rPr>
                <w:rFonts w:ascii="Traditional Arabic" w:hAnsi="Traditional Arabic"/>
                <w:b/>
                <w:bCs/>
                <w:color w:val="000000"/>
                <w:rtl/>
              </w:rPr>
              <w:t>0.94</w:t>
            </w:r>
          </w:p>
        </w:tc>
      </w:tr>
    </w:tbl>
    <w:p w:rsidR="0059160B" w:rsidRPr="005625BA" w:rsidRDefault="0059160B" w:rsidP="007C1564">
      <w:pPr>
        <w:widowControl w:val="0"/>
        <w:spacing w:line="245" w:lineRule="auto"/>
        <w:ind w:firstLine="567"/>
        <w:jc w:val="lowKashida"/>
        <w:rPr>
          <w:rFonts w:cs="AL-Hotham"/>
          <w:b/>
          <w:bCs/>
          <w:color w:val="000000"/>
          <w:sz w:val="4"/>
          <w:szCs w:val="12"/>
          <w:rtl/>
        </w:rPr>
      </w:pPr>
    </w:p>
    <w:p w:rsidR="00442146" w:rsidRPr="005625BA" w:rsidRDefault="00442146" w:rsidP="007C1564">
      <w:pPr>
        <w:widowControl w:val="0"/>
        <w:spacing w:line="245" w:lineRule="auto"/>
        <w:ind w:firstLine="567"/>
        <w:jc w:val="lowKashida"/>
        <w:rPr>
          <w:rFonts w:cs="AL-Hotham"/>
          <w:color w:val="000000"/>
          <w:sz w:val="22"/>
          <w:szCs w:val="30"/>
          <w:rtl/>
        </w:rPr>
        <w:sectPr w:rsidR="00442146" w:rsidRPr="005625BA" w:rsidSect="00151A6B">
          <w:type w:val="continuous"/>
          <w:pgSz w:w="11906" w:h="16838" w:code="9"/>
          <w:pgMar w:top="2466" w:right="1418" w:bottom="2466" w:left="1418" w:header="1899" w:footer="1899" w:gutter="0"/>
          <w:cols w:space="397"/>
          <w:bidi/>
          <w:rtlGutter/>
        </w:sectPr>
      </w:pPr>
    </w:p>
    <w:p w:rsidR="0059160B" w:rsidRPr="005625BA" w:rsidRDefault="0059160B" w:rsidP="00B05656">
      <w:pPr>
        <w:widowControl w:val="0"/>
        <w:spacing w:line="245" w:lineRule="auto"/>
        <w:ind w:firstLine="567"/>
        <w:jc w:val="lowKashida"/>
        <w:rPr>
          <w:rFonts w:cs="AL-Hotham"/>
          <w:color w:val="000000"/>
          <w:sz w:val="22"/>
          <w:szCs w:val="30"/>
          <w:rtl/>
        </w:rPr>
      </w:pPr>
      <w:r w:rsidRPr="005625BA">
        <w:rPr>
          <w:rFonts w:cs="AL-Hotham"/>
          <w:color w:val="000000"/>
          <w:sz w:val="22"/>
          <w:szCs w:val="30"/>
          <w:rtl/>
        </w:rPr>
        <w:lastRenderedPageBreak/>
        <w:t xml:space="preserve">يتضح من الجدول </w:t>
      </w:r>
      <w:r w:rsidR="00B05656">
        <w:rPr>
          <w:rFonts w:cs="AL-Hotham" w:hint="cs"/>
          <w:color w:val="000000"/>
          <w:sz w:val="22"/>
          <w:szCs w:val="30"/>
          <w:rtl/>
        </w:rPr>
        <w:t>رقم (8)</w:t>
      </w:r>
      <w:r w:rsidRPr="005625BA">
        <w:rPr>
          <w:rFonts w:cs="AL-Hotham"/>
          <w:color w:val="000000"/>
          <w:sz w:val="22"/>
          <w:szCs w:val="30"/>
          <w:rtl/>
        </w:rPr>
        <w:t xml:space="preserve"> فاعلية الحقيبة التعلّمية القائمة على إستراتيجيات التدريس وفق نظرية الذكاءات المتعددة في تنمية مفاهيم أستاذات اللغة العربية عينة البحث عن نظرية الذكاءات المتعددة ومؤشرات كل نوع من أنواع الذكاءات المتعددة وتخطيط الدروس وإستراتيجيات</w:t>
      </w:r>
      <w:r w:rsidR="007C1564" w:rsidRPr="005625BA">
        <w:rPr>
          <w:rFonts w:cs="AL-Hotham"/>
          <w:color w:val="000000"/>
          <w:sz w:val="22"/>
          <w:szCs w:val="30"/>
          <w:rtl/>
        </w:rPr>
        <w:t xml:space="preserve"> </w:t>
      </w:r>
      <w:r w:rsidRPr="005625BA">
        <w:rPr>
          <w:rFonts w:cs="AL-Hotham"/>
          <w:color w:val="000000"/>
          <w:sz w:val="22"/>
          <w:szCs w:val="30"/>
          <w:rtl/>
        </w:rPr>
        <w:t xml:space="preserve">التدريس الملائمة كل نوع من أنواع الذكاءات المتعددة وأدوات تقويم كل نوع منها حيث بلغ قيمة مربع إيتا </w:t>
      </w:r>
      <w:r w:rsidR="00495F7A" w:rsidRPr="005625BA">
        <w:rPr>
          <w:rFonts w:cs="AL-Hotham"/>
          <w:color w:val="000000"/>
          <w:sz w:val="22"/>
          <w:szCs w:val="30"/>
          <w:rtl/>
        </w:rPr>
        <w:t>(</w:t>
      </w:r>
      <w:r w:rsidRPr="005625BA">
        <w:rPr>
          <w:rFonts w:cs="AL-Hotham"/>
          <w:color w:val="000000"/>
          <w:sz w:val="22"/>
          <w:szCs w:val="30"/>
          <w:rtl/>
        </w:rPr>
        <w:t xml:space="preserve">0.98) لاختبار </w:t>
      </w:r>
      <w:r w:rsidRPr="00A95CF4">
        <w:rPr>
          <w:rFonts w:cs="AL-Hotham"/>
          <w:color w:val="000000"/>
          <w:sz w:val="22"/>
          <w:szCs w:val="30"/>
          <w:rtl/>
        </w:rPr>
        <w:t>التحصيل</w:t>
      </w:r>
      <w:r w:rsidR="007C1564" w:rsidRPr="00A95CF4">
        <w:rPr>
          <w:rFonts w:cs="AL-Hotham"/>
          <w:color w:val="000000"/>
          <w:sz w:val="22"/>
          <w:szCs w:val="30"/>
          <w:rtl/>
        </w:rPr>
        <w:t>،</w:t>
      </w:r>
      <w:r w:rsidRPr="00A95CF4">
        <w:rPr>
          <w:rFonts w:cs="AL-Hotham"/>
          <w:color w:val="000000"/>
          <w:sz w:val="22"/>
          <w:szCs w:val="30"/>
          <w:rtl/>
        </w:rPr>
        <w:t xml:space="preserve"> وبالنسبة لمقياس الاتجاه نحو الحقيبة التعلّمية</w:t>
      </w:r>
      <w:r w:rsidRPr="005625BA">
        <w:rPr>
          <w:rFonts w:cs="AL-Hotham"/>
          <w:color w:val="000000"/>
          <w:sz w:val="22"/>
          <w:szCs w:val="30"/>
          <w:rtl/>
        </w:rPr>
        <w:t xml:space="preserve"> </w:t>
      </w:r>
      <w:r w:rsidRPr="005625BA">
        <w:rPr>
          <w:rFonts w:cs="AL-Hotham"/>
          <w:color w:val="000000"/>
          <w:sz w:val="22"/>
          <w:szCs w:val="30"/>
          <w:rtl/>
        </w:rPr>
        <w:lastRenderedPageBreak/>
        <w:t>وإستراتيجيات</w:t>
      </w:r>
      <w:r w:rsidR="007C1564" w:rsidRPr="005625BA">
        <w:rPr>
          <w:rFonts w:cs="AL-Hotham"/>
          <w:color w:val="000000"/>
          <w:sz w:val="22"/>
          <w:szCs w:val="30"/>
          <w:rtl/>
        </w:rPr>
        <w:t xml:space="preserve"> </w:t>
      </w:r>
      <w:r w:rsidRPr="005625BA">
        <w:rPr>
          <w:rFonts w:cs="AL-Hotham"/>
          <w:color w:val="000000"/>
          <w:sz w:val="22"/>
          <w:szCs w:val="30"/>
          <w:rtl/>
        </w:rPr>
        <w:t>التدريس وفق نظرية الذكاءات المتعددة فقد بلغ (0.94</w:t>
      </w:r>
      <w:r w:rsidR="00495F7A" w:rsidRPr="005625BA">
        <w:rPr>
          <w:rFonts w:cs="AL-Hotham"/>
          <w:color w:val="000000"/>
          <w:sz w:val="22"/>
          <w:szCs w:val="30"/>
          <w:rtl/>
        </w:rPr>
        <w:t>)</w:t>
      </w:r>
      <w:r w:rsidR="007C1564" w:rsidRPr="005625BA">
        <w:rPr>
          <w:rFonts w:cs="AL-Hotham"/>
          <w:color w:val="000000"/>
          <w:sz w:val="22"/>
          <w:szCs w:val="30"/>
          <w:rtl/>
        </w:rPr>
        <w:t>،</w:t>
      </w:r>
      <w:r w:rsidRPr="005625BA">
        <w:rPr>
          <w:rFonts w:cs="AL-Hotham"/>
          <w:color w:val="000000"/>
          <w:sz w:val="22"/>
          <w:szCs w:val="30"/>
          <w:rtl/>
        </w:rPr>
        <w:t xml:space="preserve"> وهذا ما أكدته دراسة الزاكي </w:t>
      </w:r>
      <w:r w:rsidR="00495F7A" w:rsidRPr="005625BA">
        <w:rPr>
          <w:rFonts w:cs="AL-Hotham"/>
          <w:color w:val="000000"/>
          <w:sz w:val="22"/>
          <w:szCs w:val="30"/>
          <w:rtl/>
        </w:rPr>
        <w:t>(</w:t>
      </w:r>
      <w:r w:rsidRPr="005625BA">
        <w:rPr>
          <w:rFonts w:cs="AL-Hotham"/>
          <w:color w:val="000000"/>
          <w:sz w:val="22"/>
          <w:szCs w:val="30"/>
          <w:rtl/>
        </w:rPr>
        <w:t>2000م</w:t>
      </w:r>
      <w:r w:rsidR="00495F7A" w:rsidRPr="005625BA">
        <w:rPr>
          <w:rFonts w:cs="AL-Hotham"/>
          <w:color w:val="000000"/>
          <w:sz w:val="22"/>
          <w:szCs w:val="30"/>
          <w:rtl/>
        </w:rPr>
        <w:t>)</w:t>
      </w:r>
      <w:r w:rsidR="007C1564" w:rsidRPr="005625BA">
        <w:rPr>
          <w:rFonts w:cs="AL-Hotham"/>
          <w:color w:val="000000"/>
          <w:sz w:val="22"/>
          <w:szCs w:val="30"/>
          <w:rtl/>
        </w:rPr>
        <w:t>،</w:t>
      </w:r>
      <w:r w:rsidRPr="005625BA">
        <w:rPr>
          <w:rFonts w:cs="AL-Hotham"/>
          <w:color w:val="000000"/>
          <w:sz w:val="22"/>
          <w:szCs w:val="30"/>
          <w:rtl/>
        </w:rPr>
        <w:t>وقد لقيت الوثيقة المتضمنة</w:t>
      </w:r>
      <w:r w:rsidR="00B05656">
        <w:rPr>
          <w:rFonts w:cs="AL-Hotham"/>
          <w:color w:val="000000"/>
          <w:sz w:val="22"/>
          <w:szCs w:val="30"/>
          <w:rtl/>
        </w:rPr>
        <w:t xml:space="preserve"> نظرية الذكاءات المتعددة استحسا</w:t>
      </w:r>
      <w:r w:rsidR="00B05656">
        <w:rPr>
          <w:rFonts w:cs="AL-Hotham" w:hint="cs"/>
          <w:color w:val="000000"/>
          <w:sz w:val="22"/>
          <w:szCs w:val="30"/>
          <w:rtl/>
        </w:rPr>
        <w:t>نا</w:t>
      </w:r>
      <w:r w:rsidRPr="005625BA">
        <w:rPr>
          <w:rFonts w:cs="AL-Hotham"/>
          <w:color w:val="000000"/>
          <w:sz w:val="22"/>
          <w:szCs w:val="30"/>
          <w:rtl/>
        </w:rPr>
        <w:t xml:space="preserve"> من المستفيدين والمستفيدات من ورشة العمل، وأظهرت نتائج إيجابية من المستفيدين والمستفيدات.</w:t>
      </w:r>
      <w:r w:rsidR="00442146" w:rsidRPr="005625BA">
        <w:rPr>
          <w:rFonts w:cs="AL-Hotham" w:hint="cs"/>
          <w:color w:val="000000"/>
          <w:sz w:val="22"/>
          <w:szCs w:val="30"/>
          <w:rtl/>
        </w:rPr>
        <w:t xml:space="preserve"> </w:t>
      </w:r>
      <w:r w:rsidRPr="005625BA">
        <w:rPr>
          <w:rFonts w:cs="AL-Hotham"/>
          <w:color w:val="000000"/>
          <w:sz w:val="22"/>
          <w:szCs w:val="30"/>
          <w:rtl/>
        </w:rPr>
        <w:t>وكذلك دراسة عبد الرزاق (2007</w:t>
      </w:r>
      <w:r w:rsidR="00495F7A" w:rsidRPr="005625BA">
        <w:rPr>
          <w:rFonts w:cs="AL-Hotham"/>
          <w:color w:val="000000"/>
          <w:sz w:val="22"/>
          <w:szCs w:val="30"/>
          <w:rtl/>
        </w:rPr>
        <w:t>م)</w:t>
      </w:r>
      <w:r w:rsidRPr="005625BA">
        <w:rPr>
          <w:rFonts w:cs="AL-Hotham"/>
          <w:color w:val="000000"/>
          <w:sz w:val="22"/>
          <w:szCs w:val="30"/>
          <w:rtl/>
        </w:rPr>
        <w:t xml:space="preserve"> التي أثبتت فعالية البرنامج التدريبي في إكساب معلمي اللُّغة العربية بالمملكة العربية السعودية مهارات استخدام الذكاءات المتعددة في تدريس اللُّغة العربية </w:t>
      </w:r>
      <w:r w:rsidRPr="005625BA">
        <w:rPr>
          <w:rFonts w:cs="AL-Hotham"/>
          <w:color w:val="000000"/>
          <w:sz w:val="22"/>
          <w:szCs w:val="30"/>
          <w:rtl/>
        </w:rPr>
        <w:lastRenderedPageBreak/>
        <w:t>لتلاميذ الصف السادس الابتدائي، ووجود أثر إيجابي للبرنامج التدريبي على التحصيل والإبداع في اللُّغة العربية لدى تلاميذ المعلمين الذين خضعوا للبرنامج التدر</w:t>
      </w:r>
      <w:r w:rsidR="00442146" w:rsidRPr="005625BA">
        <w:rPr>
          <w:rFonts w:cs="AL-Hotham"/>
          <w:color w:val="000000"/>
          <w:sz w:val="22"/>
          <w:szCs w:val="30"/>
          <w:rtl/>
        </w:rPr>
        <w:t>يبي</w:t>
      </w:r>
      <w:r w:rsidR="00B05656">
        <w:rPr>
          <w:rFonts w:cs="AL-Hotham" w:hint="cs"/>
          <w:color w:val="000000"/>
          <w:sz w:val="22"/>
          <w:szCs w:val="30"/>
          <w:rtl/>
        </w:rPr>
        <w:t>،</w:t>
      </w:r>
      <w:r w:rsidR="00442146" w:rsidRPr="005625BA">
        <w:rPr>
          <w:rFonts w:cs="AL-Hotham"/>
          <w:color w:val="000000"/>
          <w:sz w:val="22"/>
          <w:szCs w:val="30"/>
          <w:rtl/>
        </w:rPr>
        <w:t xml:space="preserve"> وفي هذا الصدد ذكر عصر (2003</w:t>
      </w:r>
      <w:r w:rsidRPr="005625BA">
        <w:rPr>
          <w:rFonts w:cs="AL-Hotham"/>
          <w:color w:val="000000"/>
          <w:sz w:val="22"/>
          <w:szCs w:val="30"/>
          <w:rtl/>
        </w:rPr>
        <w:t>م،</w:t>
      </w:r>
      <w:r w:rsidR="00442146" w:rsidRPr="005625BA">
        <w:rPr>
          <w:rFonts w:cs="AL-Hotham" w:hint="cs"/>
          <w:color w:val="000000"/>
          <w:sz w:val="22"/>
          <w:szCs w:val="30"/>
          <w:rtl/>
        </w:rPr>
        <w:t xml:space="preserve"> </w:t>
      </w:r>
      <w:r w:rsidRPr="005625BA">
        <w:rPr>
          <w:rFonts w:cs="AL-Hotham"/>
          <w:color w:val="000000"/>
          <w:sz w:val="22"/>
          <w:szCs w:val="30"/>
          <w:rtl/>
        </w:rPr>
        <w:t>ص672</w:t>
      </w:r>
      <w:r w:rsidR="00495F7A" w:rsidRPr="005625BA">
        <w:rPr>
          <w:rFonts w:cs="AL-Hotham"/>
          <w:color w:val="000000"/>
          <w:sz w:val="22"/>
          <w:szCs w:val="30"/>
          <w:rtl/>
        </w:rPr>
        <w:t>)</w:t>
      </w:r>
      <w:r w:rsidRPr="005625BA">
        <w:rPr>
          <w:rFonts w:cs="AL-Hotham"/>
          <w:color w:val="000000"/>
          <w:sz w:val="22"/>
          <w:szCs w:val="30"/>
          <w:rtl/>
        </w:rPr>
        <w:t xml:space="preserve"> في درجة تحقيق الفاعلية ما</w:t>
      </w:r>
      <w:r w:rsidR="003B5B2D" w:rsidRPr="005625BA">
        <w:rPr>
          <w:rFonts w:cs="AL-Hotham" w:hint="cs"/>
          <w:color w:val="000000"/>
          <w:sz w:val="22"/>
          <w:szCs w:val="30"/>
          <w:rtl/>
        </w:rPr>
        <w:t xml:space="preserve"> </w:t>
      </w:r>
      <w:r w:rsidRPr="005625BA">
        <w:rPr>
          <w:rFonts w:cs="AL-Hotham"/>
          <w:color w:val="000000"/>
          <w:sz w:val="22"/>
          <w:szCs w:val="30"/>
          <w:rtl/>
        </w:rPr>
        <w:t>يلي</w:t>
      </w:r>
      <w:r w:rsidR="007C1564" w:rsidRPr="005625BA">
        <w:rPr>
          <w:rFonts w:cs="AL-Hotham"/>
          <w:color w:val="000000"/>
          <w:sz w:val="22"/>
          <w:szCs w:val="30"/>
          <w:rtl/>
        </w:rPr>
        <w:t>:</w:t>
      </w:r>
      <w:r w:rsidR="00495F7A" w:rsidRPr="005625BA">
        <w:rPr>
          <w:rFonts w:cs="AL-Hotham"/>
          <w:color w:val="000000"/>
          <w:sz w:val="22"/>
          <w:szCs w:val="30"/>
          <w:rtl/>
        </w:rPr>
        <w:t xml:space="preserve"> «</w:t>
      </w:r>
      <w:r w:rsidRPr="005625BA">
        <w:rPr>
          <w:rFonts w:cs="AL-Hotham"/>
          <w:color w:val="000000"/>
          <w:sz w:val="22"/>
          <w:szCs w:val="30"/>
          <w:rtl/>
        </w:rPr>
        <w:t>يمكن تحقق الفاعلية إذا كانت قيمة مربع إيتا = 16</w:t>
      </w:r>
      <w:r w:rsidRPr="005625BA">
        <w:rPr>
          <w:rFonts w:cs="AL-Hotham"/>
          <w:color w:val="000000"/>
          <w:sz w:val="22"/>
          <w:szCs w:val="30"/>
        </w:rPr>
        <w:t>,</w:t>
      </w:r>
      <w:r w:rsidRPr="005625BA">
        <w:rPr>
          <w:rFonts w:cs="AL-Hotham"/>
          <w:color w:val="000000"/>
          <w:sz w:val="22"/>
          <w:szCs w:val="30"/>
          <w:rtl/>
        </w:rPr>
        <w:t>0 أو أكثر</w:t>
      </w:r>
      <w:r w:rsidR="003B5B2D" w:rsidRPr="005625BA">
        <w:rPr>
          <w:rFonts w:cs="AL-Hotham" w:hint="cs"/>
          <w:color w:val="000000"/>
          <w:sz w:val="22"/>
          <w:szCs w:val="30"/>
          <w:rtl/>
        </w:rPr>
        <w:t>»</w:t>
      </w:r>
      <w:r w:rsidR="007C1564" w:rsidRPr="005625BA">
        <w:rPr>
          <w:rFonts w:cs="AL-Hotham"/>
          <w:color w:val="000000"/>
          <w:sz w:val="22"/>
          <w:szCs w:val="30"/>
          <w:rtl/>
        </w:rPr>
        <w:t>،</w:t>
      </w:r>
      <w:r w:rsidRPr="005625BA">
        <w:rPr>
          <w:rFonts w:cs="AL-Hotham"/>
          <w:color w:val="000000"/>
          <w:sz w:val="22"/>
          <w:szCs w:val="30"/>
          <w:rtl/>
        </w:rPr>
        <w:t xml:space="preserve"> أما أبو حطب وصادق </w:t>
      </w:r>
      <w:r w:rsidR="00495F7A" w:rsidRPr="005625BA">
        <w:rPr>
          <w:rFonts w:cs="AL-Hotham"/>
          <w:color w:val="000000"/>
          <w:sz w:val="22"/>
          <w:szCs w:val="30"/>
          <w:rtl/>
        </w:rPr>
        <w:t>(</w:t>
      </w:r>
      <w:r w:rsidR="00442146" w:rsidRPr="005625BA">
        <w:rPr>
          <w:rFonts w:cs="AL-Hotham"/>
          <w:color w:val="000000"/>
          <w:sz w:val="22"/>
          <w:szCs w:val="30"/>
          <w:rtl/>
        </w:rPr>
        <w:t>1996</w:t>
      </w:r>
      <w:r w:rsidRPr="005625BA">
        <w:rPr>
          <w:rFonts w:cs="AL-Hotham"/>
          <w:color w:val="000000"/>
          <w:sz w:val="22"/>
          <w:szCs w:val="30"/>
          <w:rtl/>
        </w:rPr>
        <w:t>م، ص443) فقد ذكرا في تقويم المتغير المستقل على المتغير التابع</w:t>
      </w:r>
      <w:r w:rsidR="00495F7A" w:rsidRPr="005625BA">
        <w:rPr>
          <w:rFonts w:cs="AL-Hotham"/>
          <w:color w:val="000000"/>
          <w:sz w:val="22"/>
          <w:szCs w:val="30"/>
          <w:rtl/>
        </w:rPr>
        <w:t xml:space="preserve"> «</w:t>
      </w:r>
      <w:r w:rsidRPr="005625BA">
        <w:rPr>
          <w:rFonts w:cs="AL-Hotham"/>
          <w:color w:val="000000"/>
          <w:sz w:val="22"/>
          <w:szCs w:val="30"/>
          <w:rtl/>
        </w:rPr>
        <w:t>أن التأثير الذي يفسر حوالي 15% فأكثر من التباين الكلي يعدّ تأثيرا كبيرًا</w:t>
      </w:r>
      <w:r w:rsidR="00495F7A" w:rsidRPr="005625BA">
        <w:rPr>
          <w:rFonts w:cs="AL-Hotham"/>
          <w:color w:val="000000"/>
          <w:sz w:val="22"/>
          <w:szCs w:val="30"/>
          <w:rtl/>
        </w:rPr>
        <w:t>»</w:t>
      </w:r>
      <w:r w:rsidR="003B5B2D" w:rsidRPr="005625BA">
        <w:rPr>
          <w:rFonts w:cs="AL-Hotham" w:hint="cs"/>
          <w:color w:val="000000"/>
          <w:sz w:val="22"/>
          <w:szCs w:val="30"/>
          <w:rtl/>
        </w:rPr>
        <w:t>.</w:t>
      </w:r>
    </w:p>
    <w:p w:rsidR="00442146" w:rsidRPr="005625BA" w:rsidRDefault="00442146" w:rsidP="007C1564">
      <w:pPr>
        <w:widowControl w:val="0"/>
        <w:spacing w:line="245" w:lineRule="auto"/>
        <w:ind w:firstLine="567"/>
        <w:jc w:val="lowKashida"/>
        <w:rPr>
          <w:rFonts w:ascii="Traditional Arabic" w:hAnsi="Traditional Arabic"/>
          <w:b/>
          <w:bCs/>
          <w:color w:val="000000"/>
          <w:sz w:val="22"/>
          <w:szCs w:val="30"/>
          <w:rtl/>
        </w:rPr>
      </w:pPr>
    </w:p>
    <w:p w:rsidR="0059160B" w:rsidRPr="005625BA" w:rsidRDefault="0059160B" w:rsidP="00442146">
      <w:pPr>
        <w:widowControl w:val="0"/>
        <w:spacing w:line="245" w:lineRule="auto"/>
        <w:jc w:val="center"/>
        <w:rPr>
          <w:rFonts w:ascii="Traditional Arabic" w:hAnsi="Traditional Arabic"/>
          <w:b/>
          <w:bCs/>
          <w:color w:val="000000"/>
          <w:sz w:val="22"/>
          <w:szCs w:val="30"/>
          <w:rtl/>
        </w:rPr>
      </w:pPr>
      <w:r w:rsidRPr="005625BA">
        <w:rPr>
          <w:rFonts w:ascii="Traditional Arabic" w:hAnsi="Traditional Arabic"/>
          <w:b/>
          <w:bCs/>
          <w:color w:val="000000"/>
          <w:sz w:val="22"/>
          <w:szCs w:val="30"/>
          <w:rtl/>
        </w:rPr>
        <w:t>التوصيات والمقترحات</w:t>
      </w:r>
    </w:p>
    <w:p w:rsidR="0059160B" w:rsidRPr="005625BA" w:rsidRDefault="00BF046A"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 xml:space="preserve">– </w:t>
      </w:r>
      <w:r w:rsidR="0059160B" w:rsidRPr="005625BA">
        <w:rPr>
          <w:rFonts w:cs="AL-Hotham"/>
          <w:color w:val="000000"/>
          <w:sz w:val="22"/>
          <w:szCs w:val="30"/>
          <w:rtl/>
        </w:rPr>
        <w:t>أن يصمم الأستاذ الجامعي خطة تعليمية يضمنها ملف المقرر وتوصيف المقرر وفق أحد نماذج التخطيط وفق نظرية الذكاءات المتعددة</w:t>
      </w:r>
      <w:r w:rsidR="007C1564" w:rsidRPr="005625BA">
        <w:rPr>
          <w:rFonts w:cs="AL-Hotham"/>
          <w:color w:val="000000"/>
          <w:sz w:val="22"/>
          <w:szCs w:val="30"/>
          <w:rtl/>
        </w:rPr>
        <w:t>،</w:t>
      </w:r>
      <w:r w:rsidR="0059160B" w:rsidRPr="005625BA">
        <w:rPr>
          <w:rFonts w:cs="AL-Hotham"/>
          <w:color w:val="000000"/>
          <w:sz w:val="22"/>
          <w:szCs w:val="30"/>
          <w:rtl/>
        </w:rPr>
        <w:t xml:space="preserve"> ووصف إجراءاته التدريسية لمقابلة الذكاءات المتعددة السائدة لدى طلابه وطرق تقويم مدى تحقيق الأهداف التعليمية لديهم</w:t>
      </w:r>
      <w:r w:rsidR="00495F7A" w:rsidRPr="005625BA">
        <w:rPr>
          <w:rFonts w:cs="AL-Hotham"/>
          <w:color w:val="000000"/>
          <w:sz w:val="22"/>
          <w:szCs w:val="30"/>
          <w:rtl/>
        </w:rPr>
        <w:t>.</w:t>
      </w:r>
      <w:r w:rsidR="0059160B" w:rsidRPr="005625BA">
        <w:rPr>
          <w:rFonts w:cs="AL-Hotham"/>
          <w:color w:val="000000"/>
          <w:sz w:val="22"/>
          <w:szCs w:val="30"/>
          <w:rtl/>
        </w:rPr>
        <w:t xml:space="preserve"> </w:t>
      </w:r>
    </w:p>
    <w:p w:rsidR="0059160B" w:rsidRPr="005625BA" w:rsidRDefault="00BF046A" w:rsidP="007C1564">
      <w:pPr>
        <w:widowControl w:val="0"/>
        <w:spacing w:line="245" w:lineRule="auto"/>
        <w:ind w:firstLine="567"/>
        <w:jc w:val="lowKashida"/>
        <w:rPr>
          <w:rFonts w:cs="AL-Hotham"/>
          <w:color w:val="000000"/>
          <w:sz w:val="22"/>
          <w:szCs w:val="30"/>
        </w:rPr>
      </w:pPr>
      <w:r w:rsidRPr="005625BA">
        <w:rPr>
          <w:rFonts w:cs="AL-Hotham"/>
          <w:color w:val="000000"/>
          <w:sz w:val="22"/>
          <w:szCs w:val="30"/>
          <w:rtl/>
        </w:rPr>
        <w:t xml:space="preserve">– </w:t>
      </w:r>
      <w:r w:rsidR="0059160B" w:rsidRPr="005625BA">
        <w:rPr>
          <w:rFonts w:cs="AL-Hotham"/>
          <w:color w:val="000000"/>
          <w:sz w:val="22"/>
          <w:szCs w:val="30"/>
          <w:rtl/>
        </w:rPr>
        <w:t>تزويد أسات</w:t>
      </w:r>
      <w:r w:rsidR="00B05656">
        <w:rPr>
          <w:rFonts w:cs="AL-Hotham"/>
          <w:color w:val="000000"/>
          <w:sz w:val="22"/>
          <w:szCs w:val="30"/>
          <w:rtl/>
        </w:rPr>
        <w:t>ذة الجامعة من الأقسام التي تُد</w:t>
      </w:r>
      <w:r w:rsidR="0059160B" w:rsidRPr="005625BA">
        <w:rPr>
          <w:rFonts w:cs="AL-Hotham"/>
          <w:color w:val="000000"/>
          <w:sz w:val="22"/>
          <w:szCs w:val="30"/>
          <w:rtl/>
        </w:rPr>
        <w:t>رس مواد مساعدة أساسية في أقسام الجامعة كقسم الدراسات الإسلامية والتاريخ والجغرافيا واللغة الإنجليزية بالحقيبة التعلّمية القائمة على إستراتيجيات</w:t>
      </w:r>
      <w:r w:rsidR="007C1564" w:rsidRPr="005625BA">
        <w:rPr>
          <w:rFonts w:cs="AL-Hotham"/>
          <w:color w:val="000000"/>
          <w:sz w:val="22"/>
          <w:szCs w:val="30"/>
          <w:rtl/>
        </w:rPr>
        <w:t xml:space="preserve"> </w:t>
      </w:r>
      <w:r w:rsidR="0059160B" w:rsidRPr="005625BA">
        <w:rPr>
          <w:rFonts w:cs="AL-Hotham"/>
          <w:color w:val="000000"/>
          <w:sz w:val="22"/>
          <w:szCs w:val="30"/>
          <w:rtl/>
        </w:rPr>
        <w:t>التدريس وفق نظرية الذكاءات المتعددة لتقابل خصائص ذكاءات الطلاب في تلك الأقسام</w:t>
      </w:r>
      <w:r w:rsidR="00495F7A" w:rsidRPr="005625BA">
        <w:rPr>
          <w:rFonts w:cs="AL-Hotham"/>
          <w:color w:val="000000"/>
          <w:sz w:val="22"/>
          <w:szCs w:val="30"/>
          <w:rtl/>
        </w:rPr>
        <w:t>.</w:t>
      </w:r>
    </w:p>
    <w:p w:rsidR="0059160B" w:rsidRPr="005625BA" w:rsidRDefault="00BF046A"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 xml:space="preserve">– </w:t>
      </w:r>
      <w:r w:rsidR="0059160B" w:rsidRPr="005625BA">
        <w:rPr>
          <w:rFonts w:cs="AL-Hotham"/>
          <w:color w:val="000000"/>
          <w:sz w:val="22"/>
          <w:szCs w:val="30"/>
          <w:rtl/>
        </w:rPr>
        <w:t xml:space="preserve">أن يحرص عضو هيئة التدريس على ربط </w:t>
      </w:r>
      <w:r w:rsidR="0059160B" w:rsidRPr="005625BA">
        <w:rPr>
          <w:rFonts w:cs="AL-Hotham"/>
          <w:color w:val="000000"/>
          <w:sz w:val="22"/>
          <w:szCs w:val="30"/>
          <w:rtl/>
        </w:rPr>
        <w:lastRenderedPageBreak/>
        <w:t>محتويات المساق الذي يدرسه بذكاءات الطلبة المتعددة</w:t>
      </w:r>
      <w:r w:rsidR="007C1564" w:rsidRPr="005625BA">
        <w:rPr>
          <w:rFonts w:cs="AL-Hotham"/>
          <w:color w:val="000000"/>
          <w:sz w:val="22"/>
          <w:szCs w:val="30"/>
          <w:rtl/>
        </w:rPr>
        <w:t>،</w:t>
      </w:r>
      <w:r w:rsidR="0059160B" w:rsidRPr="005625BA">
        <w:rPr>
          <w:rFonts w:cs="AL-Hotham"/>
          <w:color w:val="000000"/>
          <w:sz w:val="22"/>
          <w:szCs w:val="30"/>
          <w:rtl/>
        </w:rPr>
        <w:t xml:space="preserve"> بحيث يتجلى ذلك في النصوص والقراءات والأمثلة المستخدمة للتطبيق التي يقوم بوصفها في تقرير المقرر</w:t>
      </w:r>
      <w:r w:rsidR="007C1564" w:rsidRPr="005625BA">
        <w:rPr>
          <w:rFonts w:cs="AL-Hotham"/>
          <w:color w:val="000000"/>
          <w:sz w:val="22"/>
          <w:szCs w:val="30"/>
          <w:rtl/>
        </w:rPr>
        <w:t>،</w:t>
      </w:r>
      <w:r w:rsidR="0059160B" w:rsidRPr="005625BA">
        <w:rPr>
          <w:rFonts w:cs="AL-Hotham"/>
          <w:color w:val="000000"/>
          <w:sz w:val="22"/>
          <w:szCs w:val="30"/>
          <w:rtl/>
        </w:rPr>
        <w:t xml:space="preserve"> وبذلك يجعل الطلبة</w:t>
      </w:r>
      <w:r w:rsidR="007C1564" w:rsidRPr="005625BA">
        <w:rPr>
          <w:rFonts w:cs="AL-Hotham"/>
          <w:color w:val="000000"/>
          <w:sz w:val="22"/>
          <w:szCs w:val="30"/>
          <w:rtl/>
        </w:rPr>
        <w:t xml:space="preserve"> </w:t>
      </w:r>
      <w:r w:rsidR="0059160B" w:rsidRPr="005625BA">
        <w:rPr>
          <w:rFonts w:cs="AL-Hotham"/>
          <w:color w:val="000000"/>
          <w:sz w:val="22"/>
          <w:szCs w:val="30"/>
          <w:rtl/>
        </w:rPr>
        <w:t xml:space="preserve">بالجامعة أكثر رغبة وحماسة في التحصيل. </w:t>
      </w:r>
    </w:p>
    <w:p w:rsidR="0059160B" w:rsidRPr="005625BA" w:rsidRDefault="00BF046A" w:rsidP="007C1564">
      <w:pPr>
        <w:widowControl w:val="0"/>
        <w:spacing w:line="245" w:lineRule="auto"/>
        <w:ind w:firstLine="567"/>
        <w:jc w:val="lowKashida"/>
        <w:rPr>
          <w:rFonts w:cs="AL-Hotham"/>
          <w:color w:val="000000"/>
          <w:sz w:val="22"/>
          <w:szCs w:val="30"/>
          <w:rtl/>
        </w:rPr>
      </w:pPr>
      <w:r w:rsidRPr="005625BA">
        <w:rPr>
          <w:rFonts w:cs="AL-Hotham"/>
          <w:color w:val="000000"/>
          <w:sz w:val="22"/>
          <w:szCs w:val="30"/>
          <w:rtl/>
        </w:rPr>
        <w:t xml:space="preserve">– </w:t>
      </w:r>
      <w:r w:rsidR="0059160B" w:rsidRPr="005625BA">
        <w:rPr>
          <w:rFonts w:cs="AL-Hotham"/>
          <w:color w:val="000000"/>
          <w:sz w:val="22"/>
          <w:szCs w:val="30"/>
          <w:rtl/>
        </w:rPr>
        <w:t>أن يراجع نظام التعليم بالجامعات إستراتيجيات</w:t>
      </w:r>
      <w:r w:rsidR="007C1564" w:rsidRPr="005625BA">
        <w:rPr>
          <w:rFonts w:cs="AL-Hotham"/>
          <w:color w:val="000000"/>
          <w:sz w:val="22"/>
          <w:szCs w:val="30"/>
          <w:rtl/>
        </w:rPr>
        <w:t xml:space="preserve"> </w:t>
      </w:r>
      <w:r w:rsidR="0059160B" w:rsidRPr="005625BA">
        <w:rPr>
          <w:rFonts w:cs="AL-Hotham"/>
          <w:color w:val="000000"/>
          <w:sz w:val="22"/>
          <w:szCs w:val="30"/>
          <w:rtl/>
        </w:rPr>
        <w:t>التدريس المستخدمة بها وربطها بالاتجاهات التربوية الحديثة</w:t>
      </w:r>
      <w:r w:rsidR="00B05656">
        <w:rPr>
          <w:rFonts w:cs="AL-Hotham" w:hint="cs"/>
          <w:color w:val="000000"/>
          <w:sz w:val="22"/>
          <w:szCs w:val="30"/>
          <w:rtl/>
        </w:rPr>
        <w:t>،</w:t>
      </w:r>
      <w:r w:rsidR="0059160B" w:rsidRPr="005625BA">
        <w:rPr>
          <w:rFonts w:cs="AL-Hotham"/>
          <w:color w:val="000000"/>
          <w:sz w:val="22"/>
          <w:szCs w:val="30"/>
          <w:rtl/>
        </w:rPr>
        <w:t xml:space="preserve"> سواء كانت تتبنى الاتجاه السلوكي أو الاتجاه المعرفي أو الاتجاه الإنساني وتبني إستراتيجيات</w:t>
      </w:r>
      <w:r w:rsidR="007C1564" w:rsidRPr="005625BA">
        <w:rPr>
          <w:rFonts w:cs="AL-Hotham"/>
          <w:color w:val="000000"/>
          <w:sz w:val="22"/>
          <w:szCs w:val="30"/>
          <w:rtl/>
        </w:rPr>
        <w:t xml:space="preserve"> </w:t>
      </w:r>
      <w:r w:rsidR="0059160B" w:rsidRPr="005625BA">
        <w:rPr>
          <w:rFonts w:cs="AL-Hotham"/>
          <w:color w:val="000000"/>
          <w:sz w:val="22"/>
          <w:szCs w:val="30"/>
          <w:rtl/>
        </w:rPr>
        <w:t>التدريس القائمة على نظرية الذكاءات المتعددة</w:t>
      </w:r>
      <w:r w:rsidR="00495F7A" w:rsidRPr="005625BA">
        <w:rPr>
          <w:rFonts w:cs="AL-Hotham"/>
          <w:color w:val="000000"/>
          <w:sz w:val="22"/>
          <w:szCs w:val="30"/>
          <w:rtl/>
        </w:rPr>
        <w:t>.</w:t>
      </w:r>
    </w:p>
    <w:p w:rsidR="0059160B" w:rsidRPr="005625BA" w:rsidRDefault="0059160B" w:rsidP="007C1564">
      <w:pPr>
        <w:widowControl w:val="0"/>
        <w:tabs>
          <w:tab w:val="left" w:pos="48"/>
        </w:tabs>
        <w:spacing w:line="245" w:lineRule="auto"/>
        <w:ind w:firstLine="567"/>
        <w:jc w:val="lowKashida"/>
        <w:rPr>
          <w:rFonts w:cs="AL-Hotham"/>
          <w:color w:val="000000"/>
          <w:sz w:val="22"/>
          <w:szCs w:val="30"/>
          <w:rtl/>
        </w:rPr>
      </w:pPr>
    </w:p>
    <w:p w:rsidR="0059160B" w:rsidRPr="005625BA" w:rsidRDefault="0059160B" w:rsidP="00B05656">
      <w:pPr>
        <w:widowControl w:val="0"/>
        <w:tabs>
          <w:tab w:val="left" w:pos="48"/>
        </w:tabs>
        <w:spacing w:line="245" w:lineRule="auto"/>
        <w:rPr>
          <w:rFonts w:ascii="Traditional Arabic" w:hAnsi="Traditional Arabic"/>
          <w:b/>
          <w:bCs/>
          <w:color w:val="000000"/>
          <w:sz w:val="22"/>
          <w:szCs w:val="30"/>
          <w:rtl/>
        </w:rPr>
      </w:pPr>
      <w:r w:rsidRPr="005625BA">
        <w:rPr>
          <w:rFonts w:ascii="Traditional Arabic" w:hAnsi="Traditional Arabic"/>
          <w:b/>
          <w:bCs/>
          <w:color w:val="000000"/>
          <w:sz w:val="22"/>
          <w:szCs w:val="30"/>
          <w:rtl/>
        </w:rPr>
        <w:t>الدراسات المقترحة</w:t>
      </w:r>
    </w:p>
    <w:p w:rsidR="0038537E" w:rsidRDefault="0059160B" w:rsidP="0038537E">
      <w:pPr>
        <w:pStyle w:val="13"/>
        <w:widowControl w:val="0"/>
        <w:spacing w:after="0" w:line="245" w:lineRule="auto"/>
        <w:ind w:left="0" w:firstLine="567"/>
        <w:jc w:val="lowKashida"/>
        <w:rPr>
          <w:rFonts w:ascii="Times New Roman" w:hAnsi="Times New Roman" w:cs="AL-Hotham"/>
          <w:color w:val="000000"/>
          <w:szCs w:val="30"/>
          <w:rtl/>
        </w:rPr>
      </w:pPr>
      <w:r w:rsidRPr="005625BA">
        <w:rPr>
          <w:rFonts w:ascii="Traditional Arabic" w:hAnsi="Traditional Arabic" w:cs="Traditional Arabic"/>
          <w:b/>
          <w:bCs/>
          <w:color w:val="000000"/>
          <w:szCs w:val="30"/>
          <w:rtl/>
        </w:rPr>
        <w:t>دراسة وصفية</w:t>
      </w:r>
      <w:r w:rsidR="0038537E">
        <w:rPr>
          <w:rFonts w:ascii="Traditional Arabic" w:hAnsi="Traditional Arabic" w:cs="Traditional Arabic" w:hint="cs"/>
          <w:b/>
          <w:bCs/>
          <w:color w:val="000000"/>
          <w:szCs w:val="30"/>
          <w:rtl/>
        </w:rPr>
        <w:t xml:space="preserve"> </w:t>
      </w:r>
      <w:r w:rsidRPr="005625BA">
        <w:rPr>
          <w:rFonts w:ascii="Times New Roman" w:hAnsi="Times New Roman" w:cs="AL-Hotham"/>
          <w:color w:val="000000"/>
          <w:szCs w:val="30"/>
          <w:rtl/>
        </w:rPr>
        <w:t xml:space="preserve"> </w:t>
      </w:r>
    </w:p>
    <w:p w:rsidR="0059160B" w:rsidRPr="005625BA" w:rsidRDefault="0059160B" w:rsidP="0038537E">
      <w:pPr>
        <w:pStyle w:val="13"/>
        <w:widowControl w:val="0"/>
        <w:spacing w:after="0" w:line="245" w:lineRule="auto"/>
        <w:ind w:left="0" w:firstLine="567"/>
        <w:jc w:val="lowKashida"/>
        <w:rPr>
          <w:rFonts w:ascii="Times New Roman" w:hAnsi="Times New Roman" w:cs="AL-Hotham"/>
          <w:color w:val="000000"/>
          <w:szCs w:val="30"/>
          <w:rtl/>
        </w:rPr>
      </w:pPr>
      <w:r w:rsidRPr="005625BA">
        <w:rPr>
          <w:rFonts w:ascii="Times New Roman" w:hAnsi="Times New Roman" w:cs="AL-Hotham"/>
          <w:color w:val="000000"/>
          <w:szCs w:val="30"/>
          <w:rtl/>
        </w:rPr>
        <w:t>تصميم أدوات التقويم البديل لمقررات قسم اللغة العربية بالجامعة حسب ذكاءات الطلاب المتعددة.</w:t>
      </w:r>
    </w:p>
    <w:p w:rsidR="0038537E" w:rsidRDefault="0059160B" w:rsidP="0038537E">
      <w:pPr>
        <w:pStyle w:val="13"/>
        <w:widowControl w:val="0"/>
        <w:spacing w:after="0" w:line="245" w:lineRule="auto"/>
        <w:ind w:left="0" w:firstLine="567"/>
        <w:jc w:val="lowKashida"/>
        <w:rPr>
          <w:rFonts w:ascii="Traditional Arabic" w:hAnsi="Traditional Arabic" w:cs="Traditional Arabic"/>
          <w:b/>
          <w:bCs/>
          <w:color w:val="000000"/>
          <w:szCs w:val="30"/>
          <w:rtl/>
        </w:rPr>
      </w:pPr>
      <w:r w:rsidRPr="005625BA">
        <w:rPr>
          <w:rFonts w:ascii="Traditional Arabic" w:hAnsi="Traditional Arabic" w:cs="Traditional Arabic"/>
          <w:b/>
          <w:bCs/>
          <w:color w:val="000000"/>
          <w:szCs w:val="30"/>
          <w:rtl/>
        </w:rPr>
        <w:t>دراسة تجريبية</w:t>
      </w:r>
      <w:r w:rsidR="0038537E">
        <w:rPr>
          <w:rFonts w:ascii="Traditional Arabic" w:hAnsi="Traditional Arabic" w:cs="Traditional Arabic" w:hint="cs"/>
          <w:b/>
          <w:bCs/>
          <w:color w:val="000000"/>
          <w:szCs w:val="30"/>
          <w:rtl/>
        </w:rPr>
        <w:t xml:space="preserve"> </w:t>
      </w:r>
    </w:p>
    <w:p w:rsidR="0059160B" w:rsidRPr="005625BA" w:rsidRDefault="0059160B" w:rsidP="007C1564">
      <w:pPr>
        <w:pStyle w:val="13"/>
        <w:widowControl w:val="0"/>
        <w:spacing w:after="0" w:line="245" w:lineRule="auto"/>
        <w:ind w:left="0" w:firstLine="567"/>
        <w:jc w:val="lowKashida"/>
        <w:rPr>
          <w:rFonts w:ascii="Times New Roman" w:hAnsi="Times New Roman" w:cs="AL-Hotham"/>
          <w:color w:val="000000"/>
          <w:szCs w:val="30"/>
          <w:rtl/>
        </w:rPr>
      </w:pPr>
      <w:r w:rsidRPr="005625BA">
        <w:rPr>
          <w:rFonts w:ascii="Times New Roman" w:hAnsi="Times New Roman" w:cs="AL-Hotham"/>
          <w:color w:val="000000"/>
          <w:szCs w:val="30"/>
          <w:rtl/>
        </w:rPr>
        <w:t>فاعلية التعليم باستخدام إستراتيجيات</w:t>
      </w:r>
      <w:r w:rsidR="007C1564" w:rsidRPr="005625BA">
        <w:rPr>
          <w:rFonts w:ascii="Times New Roman" w:hAnsi="Times New Roman" w:cs="AL-Hotham"/>
          <w:color w:val="000000"/>
          <w:szCs w:val="30"/>
          <w:rtl/>
        </w:rPr>
        <w:t xml:space="preserve"> </w:t>
      </w:r>
      <w:r w:rsidRPr="005625BA">
        <w:rPr>
          <w:rFonts w:ascii="Times New Roman" w:hAnsi="Times New Roman" w:cs="AL-Hotham"/>
          <w:color w:val="000000"/>
          <w:szCs w:val="30"/>
          <w:rtl/>
        </w:rPr>
        <w:t>التدريس وفق نظرية الذكاءات المتعددة في بقاء أثر التعلّم لدى طلاب الجامعة</w:t>
      </w:r>
      <w:r w:rsidR="007C1564" w:rsidRPr="005625BA">
        <w:rPr>
          <w:rFonts w:ascii="Times New Roman" w:hAnsi="Times New Roman" w:cs="AL-Hotham"/>
          <w:color w:val="000000"/>
          <w:szCs w:val="30"/>
          <w:rtl/>
        </w:rPr>
        <w:t xml:space="preserve"> </w:t>
      </w:r>
      <w:r w:rsidRPr="005625BA">
        <w:rPr>
          <w:rFonts w:ascii="Times New Roman" w:hAnsi="Times New Roman" w:cs="AL-Hotham"/>
          <w:color w:val="000000"/>
          <w:szCs w:val="30"/>
          <w:rtl/>
        </w:rPr>
        <w:t>ودافعيتهم نحو التعلّم</w:t>
      </w:r>
      <w:r w:rsidR="00495F7A" w:rsidRPr="005625BA">
        <w:rPr>
          <w:rFonts w:ascii="Times New Roman" w:hAnsi="Times New Roman" w:cs="AL-Hotham"/>
          <w:color w:val="000000"/>
          <w:szCs w:val="30"/>
          <w:rtl/>
        </w:rPr>
        <w:t>.</w:t>
      </w:r>
    </w:p>
    <w:p w:rsidR="003B5B2D" w:rsidRPr="005625BA" w:rsidRDefault="003B5B2D" w:rsidP="00383C5F">
      <w:pPr>
        <w:pStyle w:val="13"/>
        <w:widowControl w:val="0"/>
        <w:spacing w:after="0" w:line="245" w:lineRule="auto"/>
        <w:ind w:left="0"/>
        <w:jc w:val="center"/>
        <w:rPr>
          <w:rFonts w:ascii="Times New Roman" w:hAnsi="Times New Roman" w:cs="AL-Hotham"/>
          <w:color w:val="000000"/>
          <w:szCs w:val="30"/>
          <w:rtl/>
        </w:rPr>
      </w:pPr>
    </w:p>
    <w:p w:rsidR="0059160B" w:rsidRPr="005625BA" w:rsidRDefault="00383C5F" w:rsidP="006A0326">
      <w:pPr>
        <w:pStyle w:val="13"/>
        <w:widowControl w:val="0"/>
        <w:spacing w:after="0" w:line="245" w:lineRule="auto"/>
        <w:ind w:left="0"/>
        <w:jc w:val="center"/>
        <w:rPr>
          <w:rFonts w:ascii="Traditional Arabic" w:hAnsi="Traditional Arabic" w:cs="Traditional Arabic"/>
          <w:b/>
          <w:bCs/>
          <w:color w:val="000000"/>
          <w:szCs w:val="30"/>
        </w:rPr>
      </w:pPr>
      <w:r w:rsidRPr="005625BA">
        <w:rPr>
          <w:rFonts w:ascii="Times New Roman" w:hAnsi="Times New Roman" w:cs="AL-Hotham"/>
          <w:color w:val="000000"/>
          <w:szCs w:val="30"/>
          <w:rtl/>
        </w:rPr>
        <w:br w:type="page"/>
      </w:r>
      <w:r w:rsidR="0059160B" w:rsidRPr="005625BA">
        <w:rPr>
          <w:rFonts w:ascii="Traditional Arabic" w:hAnsi="Traditional Arabic" w:cs="Traditional Arabic"/>
          <w:b/>
          <w:bCs/>
          <w:color w:val="000000"/>
          <w:szCs w:val="30"/>
          <w:rtl/>
        </w:rPr>
        <w:lastRenderedPageBreak/>
        <w:t>قائمة المصادر والمراجع</w:t>
      </w:r>
    </w:p>
    <w:p w:rsidR="00383C5F" w:rsidRPr="005625BA" w:rsidRDefault="00383C5F" w:rsidP="00B05656">
      <w:pPr>
        <w:pStyle w:val="aa"/>
        <w:widowControl w:val="0"/>
        <w:spacing w:line="245" w:lineRule="auto"/>
        <w:jc w:val="lowKashida"/>
        <w:rPr>
          <w:rFonts w:ascii="Traditional Arabic" w:hAnsi="Traditional Arabic" w:cs="Traditional Arabic"/>
          <w:color w:val="000000"/>
          <w:sz w:val="22"/>
          <w:szCs w:val="30"/>
          <w:rtl/>
        </w:rPr>
      </w:pPr>
      <w:r w:rsidRPr="005625BA">
        <w:rPr>
          <w:rFonts w:ascii="Traditional Arabic" w:hAnsi="Traditional Arabic" w:cs="Traditional Arabic"/>
          <w:color w:val="000000"/>
          <w:sz w:val="22"/>
          <w:szCs w:val="30"/>
          <w:rtl/>
        </w:rPr>
        <w:t>أولاً: المراجع العربية:</w:t>
      </w:r>
    </w:p>
    <w:p w:rsidR="006A0326" w:rsidRPr="005625BA" w:rsidRDefault="006A0326" w:rsidP="00B00931">
      <w:pPr>
        <w:pStyle w:val="aa"/>
        <w:widowControl w:val="0"/>
        <w:spacing w:line="245" w:lineRule="auto"/>
        <w:ind w:left="567" w:hanging="567"/>
        <w:jc w:val="lowKashida"/>
        <w:rPr>
          <w:rFonts w:cs="AL-Hotham"/>
          <w:b w:val="0"/>
          <w:bCs w:val="0"/>
          <w:color w:val="000000"/>
          <w:sz w:val="22"/>
          <w:szCs w:val="30"/>
          <w:rtl/>
        </w:rPr>
      </w:pPr>
      <w:r w:rsidRPr="00B00931">
        <w:rPr>
          <w:rFonts w:ascii="Traditional Arabic" w:hAnsi="Traditional Arabic" w:cs="Traditional Arabic"/>
          <w:color w:val="000000"/>
          <w:sz w:val="22"/>
          <w:szCs w:val="30"/>
          <w:rtl/>
        </w:rPr>
        <w:t>ابن منظور، أبو الفضل جمال الدين.</w:t>
      </w:r>
      <w:r w:rsidRPr="005625BA">
        <w:rPr>
          <w:rFonts w:cs="AL-Hotham"/>
          <w:b w:val="0"/>
          <w:bCs w:val="0"/>
          <w:color w:val="000000"/>
          <w:sz w:val="22"/>
          <w:szCs w:val="30"/>
          <w:rtl/>
        </w:rPr>
        <w:t xml:space="preserve"> </w:t>
      </w:r>
      <w:r w:rsidRPr="005625BA">
        <w:rPr>
          <w:rFonts w:cs="AL-Hotham"/>
          <w:b w:val="0"/>
          <w:bCs w:val="0"/>
          <w:i/>
          <w:iCs/>
          <w:color w:val="000000"/>
          <w:sz w:val="22"/>
          <w:szCs w:val="30"/>
          <w:rtl/>
        </w:rPr>
        <w:t>لسان العرب.</w:t>
      </w:r>
      <w:r w:rsidRPr="005625BA">
        <w:rPr>
          <w:rFonts w:cs="AL-Hotham"/>
          <w:b w:val="0"/>
          <w:bCs w:val="0"/>
          <w:color w:val="000000"/>
          <w:sz w:val="22"/>
          <w:szCs w:val="30"/>
          <w:rtl/>
        </w:rPr>
        <w:t xml:space="preserve"> بيروت: دار صادر</w:t>
      </w:r>
      <w:r w:rsidR="00B00931">
        <w:rPr>
          <w:rFonts w:cs="AL-Hotham" w:hint="cs"/>
          <w:b w:val="0"/>
          <w:bCs w:val="0"/>
          <w:color w:val="000000"/>
          <w:sz w:val="22"/>
          <w:szCs w:val="30"/>
          <w:rtl/>
        </w:rPr>
        <w:t>،</w:t>
      </w:r>
      <w:r w:rsidRPr="005625BA">
        <w:rPr>
          <w:rFonts w:cs="AL-Hotham" w:hint="cs"/>
          <w:b w:val="0"/>
          <w:bCs w:val="0"/>
          <w:color w:val="000000"/>
          <w:sz w:val="22"/>
          <w:szCs w:val="30"/>
          <w:rtl/>
        </w:rPr>
        <w:t xml:space="preserve"> </w:t>
      </w:r>
      <w:r w:rsidRPr="005625BA">
        <w:rPr>
          <w:rFonts w:cs="AL-Hotham"/>
          <w:b w:val="0"/>
          <w:bCs w:val="0"/>
          <w:color w:val="000000"/>
          <w:sz w:val="22"/>
          <w:szCs w:val="30"/>
          <w:rtl/>
        </w:rPr>
        <w:t>1988م.</w:t>
      </w:r>
    </w:p>
    <w:p w:rsidR="006A0326" w:rsidRPr="005625BA" w:rsidRDefault="006A0326" w:rsidP="0038537E">
      <w:pPr>
        <w:pStyle w:val="aa"/>
        <w:widowControl w:val="0"/>
        <w:spacing w:line="245" w:lineRule="auto"/>
        <w:ind w:left="567" w:hanging="567"/>
        <w:jc w:val="lowKashida"/>
        <w:rPr>
          <w:rFonts w:cs="AL-Hotham"/>
          <w:b w:val="0"/>
          <w:bCs w:val="0"/>
          <w:color w:val="000000"/>
          <w:sz w:val="22"/>
          <w:szCs w:val="30"/>
          <w:rtl/>
        </w:rPr>
      </w:pPr>
      <w:r w:rsidRPr="00B00931">
        <w:rPr>
          <w:rFonts w:ascii="Traditional Arabic" w:hAnsi="Traditional Arabic" w:cs="Traditional Arabic"/>
          <w:color w:val="000000"/>
          <w:sz w:val="22"/>
          <w:szCs w:val="30"/>
          <w:rtl/>
        </w:rPr>
        <w:t>أبو حط</w:t>
      </w:r>
      <w:r w:rsidR="00E848BA">
        <w:rPr>
          <w:rFonts w:ascii="Traditional Arabic" w:hAnsi="Traditional Arabic" w:cs="Traditional Arabic" w:hint="cs"/>
          <w:color w:val="000000"/>
          <w:sz w:val="22"/>
          <w:szCs w:val="30"/>
          <w:rtl/>
        </w:rPr>
        <w:t>ـ</w:t>
      </w:r>
      <w:r w:rsidRPr="00B00931">
        <w:rPr>
          <w:rFonts w:ascii="Traditional Arabic" w:hAnsi="Traditional Arabic" w:cs="Traditional Arabic"/>
          <w:color w:val="000000"/>
          <w:sz w:val="22"/>
          <w:szCs w:val="30"/>
          <w:rtl/>
        </w:rPr>
        <w:t>ب، فؤاد وصادق، آمال.</w:t>
      </w:r>
      <w:r w:rsidRPr="005625BA">
        <w:rPr>
          <w:rFonts w:cs="AL-Hotham" w:hint="cs"/>
          <w:color w:val="000000"/>
          <w:sz w:val="22"/>
          <w:szCs w:val="30"/>
          <w:rtl/>
        </w:rPr>
        <w:t xml:space="preserve"> </w:t>
      </w:r>
      <w:r w:rsidR="00E848BA">
        <w:rPr>
          <w:rFonts w:cs="AL-Hotham" w:hint="cs"/>
          <w:color w:val="000000"/>
          <w:sz w:val="22"/>
          <w:szCs w:val="30"/>
          <w:rtl/>
        </w:rPr>
        <w:t xml:space="preserve"> </w:t>
      </w:r>
      <w:r w:rsidRPr="005625BA">
        <w:rPr>
          <w:rFonts w:cs="AL-Hotham"/>
          <w:b w:val="0"/>
          <w:bCs w:val="0"/>
          <w:i/>
          <w:iCs/>
          <w:color w:val="000000"/>
          <w:sz w:val="22"/>
          <w:szCs w:val="30"/>
          <w:rtl/>
        </w:rPr>
        <w:t>مناهج البحث وطرق التحليل الإحصائي في العلوم النفسية والتربوية والاجتماعية</w:t>
      </w:r>
      <w:r w:rsidRPr="005625BA">
        <w:rPr>
          <w:rFonts w:cs="AL-Hotham" w:hint="cs"/>
          <w:b w:val="0"/>
          <w:bCs w:val="0"/>
          <w:i/>
          <w:iCs/>
          <w:color w:val="000000"/>
          <w:sz w:val="22"/>
          <w:szCs w:val="30"/>
          <w:rtl/>
        </w:rPr>
        <w:t>.</w:t>
      </w:r>
      <w:r w:rsidRPr="005625BA">
        <w:rPr>
          <w:rFonts w:cs="AL-Hotham"/>
          <w:b w:val="0"/>
          <w:bCs w:val="0"/>
          <w:color w:val="000000"/>
          <w:sz w:val="22"/>
          <w:szCs w:val="30"/>
          <w:rtl/>
        </w:rPr>
        <w:t xml:space="preserve"> </w:t>
      </w:r>
      <w:r w:rsidR="00B00931">
        <w:rPr>
          <w:rFonts w:cs="AL-Hotham" w:hint="cs"/>
          <w:b w:val="0"/>
          <w:bCs w:val="0"/>
          <w:color w:val="000000"/>
          <w:sz w:val="22"/>
          <w:szCs w:val="30"/>
          <w:rtl/>
        </w:rPr>
        <w:t xml:space="preserve">ط2. </w:t>
      </w:r>
      <w:r w:rsidRPr="005625BA">
        <w:rPr>
          <w:rFonts w:cs="AL-Hotham"/>
          <w:b w:val="0"/>
          <w:bCs w:val="0"/>
          <w:color w:val="000000"/>
          <w:sz w:val="22"/>
          <w:szCs w:val="30"/>
          <w:rtl/>
        </w:rPr>
        <w:t>القاهرة</w:t>
      </w:r>
      <w:r w:rsidRPr="005625BA">
        <w:rPr>
          <w:rFonts w:cs="AL-Hotham" w:hint="cs"/>
          <w:b w:val="0"/>
          <w:bCs w:val="0"/>
          <w:color w:val="000000"/>
          <w:sz w:val="22"/>
          <w:szCs w:val="30"/>
          <w:rtl/>
        </w:rPr>
        <w:t>:</w:t>
      </w:r>
      <w:r w:rsidRPr="005625BA">
        <w:rPr>
          <w:rFonts w:cs="AL-Hotham"/>
          <w:b w:val="0"/>
          <w:bCs w:val="0"/>
          <w:color w:val="000000"/>
          <w:sz w:val="22"/>
          <w:szCs w:val="30"/>
          <w:rtl/>
        </w:rPr>
        <w:t xml:space="preserve"> مكتبة الأنجلو المصرية</w:t>
      </w:r>
      <w:r w:rsidR="00B00931">
        <w:rPr>
          <w:rFonts w:cs="AL-Hotham" w:hint="cs"/>
          <w:b w:val="0"/>
          <w:bCs w:val="0"/>
          <w:color w:val="000000"/>
          <w:sz w:val="22"/>
          <w:szCs w:val="30"/>
          <w:rtl/>
        </w:rPr>
        <w:t>،</w:t>
      </w:r>
      <w:r w:rsidRPr="005625BA">
        <w:rPr>
          <w:rFonts w:cs="AL-Hotham" w:hint="cs"/>
          <w:b w:val="0"/>
          <w:bCs w:val="0"/>
          <w:color w:val="000000"/>
          <w:sz w:val="22"/>
          <w:szCs w:val="30"/>
          <w:rtl/>
        </w:rPr>
        <w:t xml:space="preserve"> </w:t>
      </w:r>
      <w:r w:rsidRPr="005625BA">
        <w:rPr>
          <w:rFonts w:cs="AL-Hotham"/>
          <w:b w:val="0"/>
          <w:bCs w:val="0"/>
          <w:color w:val="000000"/>
          <w:sz w:val="22"/>
          <w:szCs w:val="30"/>
          <w:rtl/>
        </w:rPr>
        <w:t>1996م.</w:t>
      </w:r>
    </w:p>
    <w:p w:rsidR="006A0326" w:rsidRPr="005625BA" w:rsidRDefault="006A0326" w:rsidP="00B00931">
      <w:pPr>
        <w:pStyle w:val="aa"/>
        <w:widowControl w:val="0"/>
        <w:spacing w:line="245" w:lineRule="auto"/>
        <w:ind w:left="567" w:hanging="567"/>
        <w:jc w:val="lowKashida"/>
        <w:rPr>
          <w:rFonts w:cs="AL-Hotham"/>
          <w:b w:val="0"/>
          <w:bCs w:val="0"/>
          <w:color w:val="000000"/>
          <w:sz w:val="22"/>
          <w:szCs w:val="30"/>
        </w:rPr>
      </w:pPr>
      <w:r w:rsidRPr="00B00931">
        <w:rPr>
          <w:rFonts w:ascii="Traditional Arabic" w:hAnsi="Traditional Arabic" w:cs="Traditional Arabic"/>
          <w:color w:val="000000"/>
          <w:sz w:val="22"/>
          <w:szCs w:val="30"/>
          <w:rtl/>
        </w:rPr>
        <w:t>الأهدل، أسماء.</w:t>
      </w:r>
      <w:r w:rsidRPr="005625BA">
        <w:rPr>
          <w:rFonts w:cs="AL-Hotham"/>
          <w:b w:val="0"/>
          <w:bCs w:val="0"/>
          <w:color w:val="000000"/>
          <w:sz w:val="22"/>
          <w:szCs w:val="30"/>
          <w:rtl/>
        </w:rPr>
        <w:t xml:space="preserve"> «فاعلية أنشطة وأساليب التدريس القائمة على نظرية الذكاءات المتعددة في تحسين تحصيل الجغرافيا وبقاء أثر التعلم لدى طالبات الصف الأول الثانوي بمحافظة جدة»</w:t>
      </w:r>
      <w:r w:rsidRPr="005625BA">
        <w:rPr>
          <w:rFonts w:cs="AL-Hotham" w:hint="cs"/>
          <w:b w:val="0"/>
          <w:bCs w:val="0"/>
          <w:color w:val="000000"/>
          <w:sz w:val="22"/>
          <w:szCs w:val="30"/>
          <w:rtl/>
        </w:rPr>
        <w:t>.</w:t>
      </w:r>
      <w:r w:rsidRPr="005625BA">
        <w:rPr>
          <w:rFonts w:cs="AL-Hotham"/>
          <w:b w:val="0"/>
          <w:bCs w:val="0"/>
          <w:color w:val="000000"/>
          <w:sz w:val="22"/>
          <w:szCs w:val="30"/>
          <w:rtl/>
        </w:rPr>
        <w:t xml:space="preserve"> </w:t>
      </w:r>
      <w:r w:rsidRPr="005625BA">
        <w:rPr>
          <w:rFonts w:cs="AL-Hotham"/>
          <w:b w:val="0"/>
          <w:bCs w:val="0"/>
          <w:i/>
          <w:iCs/>
          <w:color w:val="000000"/>
          <w:sz w:val="22"/>
          <w:szCs w:val="30"/>
          <w:rtl/>
        </w:rPr>
        <w:t>مجلة كلية التربية</w:t>
      </w:r>
      <w:r w:rsidRPr="005625BA">
        <w:rPr>
          <w:rFonts w:cs="AL-Hotham" w:hint="cs"/>
          <w:b w:val="0"/>
          <w:bCs w:val="0"/>
          <w:i/>
          <w:iCs/>
          <w:color w:val="000000"/>
          <w:sz w:val="22"/>
          <w:szCs w:val="30"/>
          <w:rtl/>
        </w:rPr>
        <w:t>،</w:t>
      </w:r>
      <w:r w:rsidRPr="005625BA">
        <w:rPr>
          <w:rFonts w:cs="AL-Hotham"/>
          <w:b w:val="0"/>
          <w:bCs w:val="0"/>
          <w:i/>
          <w:iCs/>
          <w:color w:val="000000"/>
          <w:sz w:val="22"/>
          <w:szCs w:val="30"/>
          <w:rtl/>
        </w:rPr>
        <w:t xml:space="preserve"> </w:t>
      </w:r>
      <w:r w:rsidRPr="005625BA">
        <w:rPr>
          <w:rFonts w:cs="AL-Hotham"/>
          <w:b w:val="0"/>
          <w:bCs w:val="0"/>
          <w:color w:val="000000"/>
          <w:sz w:val="22"/>
          <w:szCs w:val="30"/>
          <w:rtl/>
        </w:rPr>
        <w:t xml:space="preserve">العدد </w:t>
      </w:r>
      <w:r w:rsidR="00B00931">
        <w:rPr>
          <w:rFonts w:cs="AL-Hotham" w:hint="cs"/>
          <w:b w:val="0"/>
          <w:bCs w:val="0"/>
          <w:color w:val="000000"/>
          <w:sz w:val="22"/>
          <w:szCs w:val="30"/>
          <w:rtl/>
        </w:rPr>
        <w:t>(1)</w:t>
      </w:r>
      <w:r w:rsidRPr="005625BA">
        <w:rPr>
          <w:rFonts w:cs="AL-Hotham" w:hint="cs"/>
          <w:b w:val="0"/>
          <w:bCs w:val="0"/>
          <w:color w:val="000000"/>
          <w:sz w:val="22"/>
          <w:szCs w:val="30"/>
          <w:rtl/>
        </w:rPr>
        <w:t>،</w:t>
      </w:r>
      <w:r w:rsidRPr="005625BA">
        <w:rPr>
          <w:rFonts w:cs="AL-Hotham"/>
          <w:b w:val="0"/>
          <w:bCs w:val="0"/>
          <w:color w:val="000000"/>
          <w:sz w:val="22"/>
          <w:szCs w:val="30"/>
          <w:rtl/>
        </w:rPr>
        <w:t xml:space="preserve"> (1430</w:t>
      </w:r>
      <w:r w:rsidRPr="005625BA">
        <w:rPr>
          <w:rFonts w:cs="AL-Hotham" w:hint="cs"/>
          <w:b w:val="0"/>
          <w:bCs w:val="0"/>
          <w:color w:val="000000"/>
          <w:sz w:val="22"/>
          <w:szCs w:val="30"/>
          <w:rtl/>
        </w:rPr>
        <w:t>هـ</w:t>
      </w:r>
      <w:r w:rsidRPr="005625BA">
        <w:rPr>
          <w:rFonts w:cs="AL-Hotham"/>
          <w:b w:val="0"/>
          <w:bCs w:val="0"/>
          <w:color w:val="000000"/>
          <w:sz w:val="22"/>
          <w:szCs w:val="30"/>
          <w:rtl/>
        </w:rPr>
        <w:t>).</w:t>
      </w:r>
    </w:p>
    <w:p w:rsidR="006A0326" w:rsidRPr="005625BA" w:rsidRDefault="006A0326" w:rsidP="00B00931">
      <w:pPr>
        <w:widowControl w:val="0"/>
        <w:spacing w:line="245" w:lineRule="auto"/>
        <w:ind w:left="567" w:hanging="567"/>
        <w:jc w:val="lowKashida"/>
        <w:rPr>
          <w:rFonts w:cs="AL-Hotham"/>
          <w:color w:val="000000"/>
          <w:sz w:val="22"/>
          <w:szCs w:val="30"/>
          <w:rtl/>
          <w:lang w:eastAsia="en-US"/>
        </w:rPr>
      </w:pPr>
      <w:r w:rsidRPr="00B00931">
        <w:rPr>
          <w:rFonts w:ascii="Traditional Arabic" w:hAnsi="Traditional Arabic"/>
          <w:b/>
          <w:bCs/>
          <w:color w:val="000000"/>
          <w:sz w:val="22"/>
          <w:szCs w:val="30"/>
          <w:rtl/>
        </w:rPr>
        <w:t>بدوي،أحمد زكي.</w:t>
      </w:r>
      <w:r w:rsidRPr="005625BA">
        <w:rPr>
          <w:rFonts w:cs="AL-Hotham"/>
          <w:b/>
          <w:bCs/>
          <w:color w:val="000000"/>
          <w:sz w:val="22"/>
          <w:szCs w:val="30"/>
          <w:rtl/>
        </w:rPr>
        <w:t xml:space="preserve"> </w:t>
      </w:r>
      <w:r w:rsidRPr="005625BA">
        <w:rPr>
          <w:rFonts w:cs="AL-Hotham"/>
          <w:i/>
          <w:iCs/>
          <w:color w:val="000000"/>
          <w:sz w:val="22"/>
          <w:szCs w:val="30"/>
          <w:rtl/>
        </w:rPr>
        <w:t>معجم مصطلحات العلوم الاجتماعية</w:t>
      </w:r>
      <w:r w:rsidRPr="005625BA">
        <w:rPr>
          <w:rFonts w:cs="AL-Hotham" w:hint="cs"/>
          <w:i/>
          <w:iCs/>
          <w:color w:val="000000"/>
          <w:sz w:val="22"/>
          <w:szCs w:val="30"/>
          <w:rtl/>
        </w:rPr>
        <w:t>.</w:t>
      </w:r>
      <w:r w:rsidRPr="005625BA">
        <w:rPr>
          <w:rFonts w:cs="AL-Hotham"/>
          <w:color w:val="000000"/>
          <w:sz w:val="22"/>
          <w:szCs w:val="30"/>
          <w:rtl/>
        </w:rPr>
        <w:t xml:space="preserve"> بيروت: مكتبة لبنان</w:t>
      </w:r>
      <w:r w:rsidR="00B00931">
        <w:rPr>
          <w:rFonts w:cs="AL-Hotham" w:hint="cs"/>
          <w:color w:val="000000"/>
          <w:sz w:val="22"/>
          <w:szCs w:val="30"/>
          <w:rtl/>
        </w:rPr>
        <w:t>،</w:t>
      </w:r>
      <w:r w:rsidRPr="005625BA">
        <w:rPr>
          <w:rFonts w:cs="AL-Hotham" w:hint="cs"/>
          <w:color w:val="000000"/>
          <w:sz w:val="22"/>
          <w:szCs w:val="30"/>
          <w:rtl/>
        </w:rPr>
        <w:t xml:space="preserve"> </w:t>
      </w:r>
      <w:r w:rsidRPr="005625BA">
        <w:rPr>
          <w:rFonts w:cs="AL-Hotham"/>
          <w:color w:val="000000"/>
          <w:sz w:val="22"/>
          <w:szCs w:val="30"/>
          <w:rtl/>
        </w:rPr>
        <w:t>د.ت.</w:t>
      </w:r>
    </w:p>
    <w:p w:rsidR="006A0326" w:rsidRPr="005625BA" w:rsidRDefault="006A0326" w:rsidP="00B00931">
      <w:pPr>
        <w:widowControl w:val="0"/>
        <w:spacing w:line="245" w:lineRule="auto"/>
        <w:ind w:left="567" w:hanging="567"/>
        <w:jc w:val="lowKashida"/>
        <w:rPr>
          <w:rFonts w:cs="AL-Hotham"/>
          <w:color w:val="000000"/>
          <w:sz w:val="22"/>
          <w:szCs w:val="30"/>
          <w:rtl/>
        </w:rPr>
      </w:pPr>
      <w:r w:rsidRPr="00B00931">
        <w:rPr>
          <w:rFonts w:ascii="Traditional Arabic" w:hAnsi="Traditional Arabic"/>
          <w:b/>
          <w:bCs/>
          <w:color w:val="000000"/>
          <w:sz w:val="22"/>
          <w:szCs w:val="30"/>
          <w:rtl/>
        </w:rPr>
        <w:t>جابر، عبد الحميد جابر.</w:t>
      </w:r>
      <w:r w:rsidRPr="005625BA">
        <w:rPr>
          <w:rFonts w:cs="AL-Hotham" w:hint="cs"/>
          <w:b/>
          <w:bCs/>
          <w:color w:val="000000"/>
          <w:sz w:val="22"/>
          <w:szCs w:val="30"/>
          <w:rtl/>
        </w:rPr>
        <w:t xml:space="preserve"> </w:t>
      </w:r>
      <w:r w:rsidRPr="005625BA">
        <w:rPr>
          <w:rFonts w:cs="AL-Hotham"/>
          <w:i/>
          <w:iCs/>
          <w:color w:val="000000"/>
          <w:sz w:val="22"/>
          <w:szCs w:val="30"/>
          <w:rtl/>
        </w:rPr>
        <w:t>الذكاءات المتعددة والفهم: تنمية وتعميق</w:t>
      </w:r>
      <w:r w:rsidRPr="005625BA">
        <w:rPr>
          <w:rFonts w:cs="AL-Hotham" w:hint="cs"/>
          <w:i/>
          <w:iCs/>
          <w:color w:val="000000"/>
          <w:sz w:val="22"/>
          <w:szCs w:val="30"/>
          <w:rtl/>
        </w:rPr>
        <w:t>.</w:t>
      </w:r>
      <w:r w:rsidRPr="005625BA">
        <w:rPr>
          <w:rFonts w:cs="AL-Hotham"/>
          <w:color w:val="000000"/>
          <w:sz w:val="22"/>
          <w:szCs w:val="30"/>
          <w:rtl/>
        </w:rPr>
        <w:t xml:space="preserve"> القاهرة</w:t>
      </w:r>
      <w:r w:rsidRPr="005625BA">
        <w:rPr>
          <w:rFonts w:cs="AL-Hotham" w:hint="cs"/>
          <w:color w:val="000000"/>
          <w:sz w:val="22"/>
          <w:szCs w:val="30"/>
          <w:rtl/>
        </w:rPr>
        <w:t>:</w:t>
      </w:r>
      <w:r w:rsidRPr="005625BA">
        <w:rPr>
          <w:rFonts w:cs="AL-Hotham"/>
          <w:color w:val="000000"/>
          <w:sz w:val="22"/>
          <w:szCs w:val="30"/>
          <w:rtl/>
        </w:rPr>
        <w:t xml:space="preserve"> دار الفكر العربي، 2003م.</w:t>
      </w:r>
    </w:p>
    <w:p w:rsidR="006A0326" w:rsidRPr="005625BA" w:rsidRDefault="006A0326" w:rsidP="00B05656">
      <w:pPr>
        <w:widowControl w:val="0"/>
        <w:spacing w:line="245" w:lineRule="auto"/>
        <w:ind w:left="567" w:hanging="567"/>
        <w:jc w:val="lowKashida"/>
        <w:rPr>
          <w:rFonts w:cs="AL-Hotham"/>
          <w:color w:val="000000"/>
          <w:sz w:val="22"/>
          <w:szCs w:val="30"/>
        </w:rPr>
      </w:pPr>
      <w:r w:rsidRPr="00B00931">
        <w:rPr>
          <w:rFonts w:ascii="Traditional Arabic" w:hAnsi="Traditional Arabic"/>
          <w:b/>
          <w:bCs/>
          <w:color w:val="000000"/>
          <w:sz w:val="22"/>
          <w:szCs w:val="30"/>
          <w:rtl/>
        </w:rPr>
        <w:t>جاردنر، هاورد.</w:t>
      </w:r>
      <w:r w:rsidRPr="005625BA">
        <w:rPr>
          <w:rFonts w:cs="AL-Hotham"/>
          <w:color w:val="000000"/>
          <w:sz w:val="22"/>
          <w:szCs w:val="30"/>
          <w:rtl/>
        </w:rPr>
        <w:t xml:space="preserve"> </w:t>
      </w:r>
      <w:r w:rsidRPr="005625BA">
        <w:rPr>
          <w:rFonts w:cs="AL-Hotham"/>
          <w:i/>
          <w:iCs/>
          <w:color w:val="000000"/>
          <w:sz w:val="22"/>
          <w:szCs w:val="30"/>
          <w:rtl/>
        </w:rPr>
        <w:t>أطر العقل: نظرية الذكاءات المتعددة</w:t>
      </w:r>
      <w:r w:rsidRPr="005625BA">
        <w:rPr>
          <w:rFonts w:cs="AL-Hotham" w:hint="cs"/>
          <w:i/>
          <w:iCs/>
          <w:color w:val="000000"/>
          <w:sz w:val="22"/>
          <w:szCs w:val="30"/>
          <w:rtl/>
        </w:rPr>
        <w:t>.</w:t>
      </w:r>
      <w:r w:rsidRPr="005625BA">
        <w:rPr>
          <w:rFonts w:cs="AL-Hotham" w:hint="cs"/>
          <w:color w:val="000000"/>
          <w:sz w:val="22"/>
          <w:szCs w:val="30"/>
          <w:rtl/>
        </w:rPr>
        <w:t xml:space="preserve"> </w:t>
      </w:r>
      <w:r w:rsidRPr="005625BA">
        <w:rPr>
          <w:rFonts w:cs="AL-Hotham"/>
          <w:color w:val="000000"/>
          <w:sz w:val="22"/>
          <w:szCs w:val="30"/>
          <w:rtl/>
        </w:rPr>
        <w:t>ترجمة</w:t>
      </w:r>
      <w:r w:rsidRPr="005625BA">
        <w:rPr>
          <w:rFonts w:cs="AL-Hotham" w:hint="cs"/>
          <w:color w:val="000000"/>
          <w:sz w:val="22"/>
          <w:szCs w:val="30"/>
          <w:rtl/>
        </w:rPr>
        <w:t>:</w:t>
      </w:r>
      <w:r w:rsidRPr="005625BA">
        <w:rPr>
          <w:rFonts w:cs="AL-Hotham"/>
          <w:color w:val="000000"/>
          <w:sz w:val="22"/>
          <w:szCs w:val="30"/>
          <w:rtl/>
        </w:rPr>
        <w:t xml:space="preserve"> محمد بلال الجيوسي</w:t>
      </w:r>
      <w:r w:rsidR="00B05656">
        <w:rPr>
          <w:rFonts w:cs="AL-Hotham" w:hint="cs"/>
          <w:color w:val="000000"/>
          <w:sz w:val="22"/>
          <w:szCs w:val="30"/>
          <w:rtl/>
        </w:rPr>
        <w:t xml:space="preserve">. </w:t>
      </w:r>
      <w:r w:rsidRPr="005625BA">
        <w:rPr>
          <w:rFonts w:cs="AL-Hotham"/>
          <w:color w:val="000000"/>
          <w:sz w:val="22"/>
          <w:szCs w:val="30"/>
          <w:rtl/>
        </w:rPr>
        <w:t xml:space="preserve"> الرياض</w:t>
      </w:r>
      <w:r w:rsidRPr="005625BA">
        <w:rPr>
          <w:rFonts w:cs="AL-Hotham" w:hint="cs"/>
          <w:color w:val="000000"/>
          <w:sz w:val="22"/>
          <w:szCs w:val="30"/>
          <w:rtl/>
        </w:rPr>
        <w:t>:</w:t>
      </w:r>
      <w:r w:rsidRPr="005625BA">
        <w:rPr>
          <w:rFonts w:cs="AL-Hotham"/>
          <w:color w:val="000000"/>
          <w:sz w:val="22"/>
          <w:szCs w:val="30"/>
          <w:rtl/>
        </w:rPr>
        <w:t xml:space="preserve"> مكتب التربية العربي لدول الخليج</w:t>
      </w:r>
      <w:r w:rsidR="00B00931">
        <w:rPr>
          <w:rFonts w:cs="AL-Hotham" w:hint="cs"/>
          <w:color w:val="000000"/>
          <w:sz w:val="22"/>
          <w:szCs w:val="30"/>
          <w:rtl/>
        </w:rPr>
        <w:t>،</w:t>
      </w:r>
      <w:r w:rsidRPr="005625BA">
        <w:rPr>
          <w:rFonts w:cs="AL-Hotham"/>
          <w:color w:val="000000"/>
          <w:sz w:val="22"/>
          <w:szCs w:val="30"/>
          <w:rtl/>
        </w:rPr>
        <w:t xml:space="preserve"> 2004م.</w:t>
      </w:r>
    </w:p>
    <w:p w:rsidR="006A0326" w:rsidRPr="005625BA" w:rsidRDefault="006A0326" w:rsidP="00B00931">
      <w:pPr>
        <w:widowControl w:val="0"/>
        <w:spacing w:line="245" w:lineRule="auto"/>
        <w:ind w:left="567" w:hanging="567"/>
        <w:jc w:val="lowKashida"/>
        <w:rPr>
          <w:rFonts w:cs="AL-Hotham"/>
          <w:color w:val="000000"/>
          <w:sz w:val="22"/>
          <w:szCs w:val="30"/>
          <w:rtl/>
        </w:rPr>
      </w:pPr>
      <w:r w:rsidRPr="00B00931">
        <w:rPr>
          <w:rFonts w:ascii="Traditional Arabic" w:hAnsi="Traditional Arabic"/>
          <w:b/>
          <w:bCs/>
          <w:color w:val="000000"/>
          <w:sz w:val="22"/>
          <w:szCs w:val="30"/>
          <w:rtl/>
        </w:rPr>
        <w:t>حسين، محمد عبد الهادي.</w:t>
      </w:r>
      <w:r w:rsidRPr="005625BA">
        <w:rPr>
          <w:rFonts w:cs="AL-Hotham"/>
          <w:b/>
          <w:bCs/>
          <w:color w:val="000000"/>
          <w:sz w:val="22"/>
          <w:szCs w:val="30"/>
          <w:rtl/>
        </w:rPr>
        <w:t xml:space="preserve"> </w:t>
      </w:r>
      <w:r w:rsidRPr="005625BA">
        <w:rPr>
          <w:rFonts w:cs="AL-Hotham"/>
          <w:i/>
          <w:iCs/>
          <w:color w:val="000000"/>
          <w:sz w:val="22"/>
          <w:szCs w:val="30"/>
          <w:rtl/>
        </w:rPr>
        <w:t>تربويات المخ البشري</w:t>
      </w:r>
      <w:r w:rsidRPr="005625BA">
        <w:rPr>
          <w:rFonts w:cs="AL-Hotham" w:hint="cs"/>
          <w:i/>
          <w:iCs/>
          <w:color w:val="000000"/>
          <w:sz w:val="22"/>
          <w:szCs w:val="30"/>
          <w:rtl/>
        </w:rPr>
        <w:t>.</w:t>
      </w:r>
      <w:r w:rsidRPr="005625BA">
        <w:rPr>
          <w:rFonts w:cs="AL-Hotham"/>
          <w:color w:val="000000"/>
          <w:sz w:val="22"/>
          <w:szCs w:val="30"/>
          <w:rtl/>
        </w:rPr>
        <w:t xml:space="preserve"> عمان: دار الفكر</w:t>
      </w:r>
      <w:r w:rsidRPr="005625BA">
        <w:rPr>
          <w:rFonts w:cs="AL-Hotham" w:hint="cs"/>
          <w:color w:val="000000"/>
          <w:sz w:val="22"/>
          <w:szCs w:val="30"/>
          <w:rtl/>
        </w:rPr>
        <w:t xml:space="preserve">، </w:t>
      </w:r>
      <w:r w:rsidRPr="005625BA">
        <w:rPr>
          <w:rFonts w:cs="AL-Hotham"/>
          <w:color w:val="000000"/>
          <w:sz w:val="22"/>
          <w:szCs w:val="30"/>
          <w:rtl/>
        </w:rPr>
        <w:t>2004</w:t>
      </w:r>
      <w:r w:rsidRPr="005625BA">
        <w:rPr>
          <w:rFonts w:cs="AL-Hotham" w:hint="cs"/>
          <w:color w:val="000000"/>
          <w:sz w:val="22"/>
          <w:szCs w:val="30"/>
          <w:rtl/>
        </w:rPr>
        <w:t>م</w:t>
      </w:r>
      <w:r w:rsidRPr="005625BA">
        <w:rPr>
          <w:rFonts w:cs="AL-Hotham"/>
          <w:color w:val="000000"/>
          <w:sz w:val="22"/>
          <w:szCs w:val="30"/>
          <w:rtl/>
        </w:rPr>
        <w:t>.</w:t>
      </w:r>
    </w:p>
    <w:p w:rsidR="006A0326" w:rsidRPr="005625BA" w:rsidRDefault="00B00931" w:rsidP="00B00931">
      <w:pPr>
        <w:widowControl w:val="0"/>
        <w:spacing w:line="245" w:lineRule="auto"/>
        <w:ind w:left="567" w:hanging="567"/>
        <w:jc w:val="lowKashida"/>
        <w:rPr>
          <w:rFonts w:cs="AL-Hotham"/>
          <w:color w:val="000000"/>
          <w:sz w:val="22"/>
          <w:szCs w:val="30"/>
        </w:rPr>
      </w:pPr>
      <w:r>
        <w:rPr>
          <w:rFonts w:ascii="Traditional Arabic" w:hAnsi="Traditional Arabic" w:hint="cs"/>
          <w:b/>
          <w:bCs/>
          <w:color w:val="000000"/>
          <w:sz w:val="22"/>
          <w:szCs w:val="30"/>
          <w:rtl/>
        </w:rPr>
        <w:t>__________،</w:t>
      </w:r>
      <w:r w:rsidR="006A0326" w:rsidRPr="005625BA">
        <w:rPr>
          <w:rFonts w:cs="AL-Hotham" w:hint="cs"/>
          <w:b/>
          <w:bCs/>
          <w:color w:val="000000"/>
          <w:sz w:val="22"/>
          <w:szCs w:val="30"/>
          <w:rtl/>
        </w:rPr>
        <w:t xml:space="preserve"> </w:t>
      </w:r>
      <w:r w:rsidR="006A0326" w:rsidRPr="005625BA">
        <w:rPr>
          <w:rFonts w:cs="AL-Hotham"/>
          <w:i/>
          <w:iCs/>
          <w:color w:val="000000"/>
          <w:sz w:val="22"/>
          <w:szCs w:val="30"/>
          <w:rtl/>
        </w:rPr>
        <w:t>قياس وتقييم قدرات الذكاءات المتعددة</w:t>
      </w:r>
      <w:r w:rsidR="006A0326" w:rsidRPr="005625BA">
        <w:rPr>
          <w:rFonts w:cs="AL-Hotham" w:hint="cs"/>
          <w:i/>
          <w:iCs/>
          <w:color w:val="000000"/>
          <w:sz w:val="22"/>
          <w:szCs w:val="30"/>
          <w:rtl/>
        </w:rPr>
        <w:t>.</w:t>
      </w:r>
      <w:r w:rsidR="006A0326" w:rsidRPr="005625BA">
        <w:rPr>
          <w:rFonts w:cs="AL-Hotham"/>
          <w:color w:val="000000"/>
          <w:sz w:val="22"/>
          <w:szCs w:val="30"/>
          <w:rtl/>
        </w:rPr>
        <w:t xml:space="preserve"> الأردن</w:t>
      </w:r>
      <w:r w:rsidR="006A0326" w:rsidRPr="005625BA">
        <w:rPr>
          <w:rFonts w:cs="AL-Hotham" w:hint="cs"/>
          <w:color w:val="000000"/>
          <w:sz w:val="22"/>
          <w:szCs w:val="30"/>
          <w:rtl/>
        </w:rPr>
        <w:t>:</w:t>
      </w:r>
      <w:r w:rsidR="006A0326" w:rsidRPr="005625BA">
        <w:rPr>
          <w:rFonts w:cs="AL-Hotham"/>
          <w:color w:val="000000"/>
          <w:sz w:val="22"/>
          <w:szCs w:val="30"/>
          <w:rtl/>
        </w:rPr>
        <w:t xml:space="preserve"> دار</w:t>
      </w:r>
      <w:r>
        <w:rPr>
          <w:rFonts w:cs="AL-Hotham"/>
          <w:color w:val="000000"/>
          <w:sz w:val="22"/>
          <w:szCs w:val="30"/>
          <w:rtl/>
        </w:rPr>
        <w:t xml:space="preserve"> الفكر للطباعة والنشر </w:t>
      </w:r>
      <w:r>
        <w:rPr>
          <w:rFonts w:cs="AL-Hotham"/>
          <w:color w:val="000000"/>
          <w:sz w:val="22"/>
          <w:szCs w:val="30"/>
          <w:rtl/>
        </w:rPr>
        <w:lastRenderedPageBreak/>
        <w:t>والتوزيع،</w:t>
      </w:r>
      <w:r w:rsidR="006A0326" w:rsidRPr="005625BA">
        <w:rPr>
          <w:rFonts w:cs="AL-Hotham" w:hint="cs"/>
          <w:color w:val="000000"/>
          <w:sz w:val="22"/>
          <w:szCs w:val="30"/>
          <w:rtl/>
        </w:rPr>
        <w:t xml:space="preserve"> </w:t>
      </w:r>
      <w:r w:rsidR="006A0326" w:rsidRPr="005625BA">
        <w:rPr>
          <w:rFonts w:cs="AL-Hotham"/>
          <w:color w:val="000000"/>
          <w:sz w:val="22"/>
          <w:szCs w:val="30"/>
          <w:rtl/>
        </w:rPr>
        <w:t>2003م</w:t>
      </w:r>
      <w:r w:rsidR="006A0326" w:rsidRPr="005625BA">
        <w:rPr>
          <w:rFonts w:cs="AL-Hotham" w:hint="cs"/>
          <w:color w:val="000000"/>
          <w:sz w:val="22"/>
          <w:szCs w:val="30"/>
          <w:rtl/>
        </w:rPr>
        <w:t>.</w:t>
      </w:r>
    </w:p>
    <w:p w:rsidR="006A0326" w:rsidRPr="005625BA" w:rsidRDefault="006A0326" w:rsidP="00B00931">
      <w:pPr>
        <w:widowControl w:val="0"/>
        <w:spacing w:line="245" w:lineRule="auto"/>
        <w:ind w:left="567" w:hanging="567"/>
        <w:jc w:val="lowKashida"/>
        <w:rPr>
          <w:rFonts w:cs="AL-Hotham"/>
          <w:color w:val="000000"/>
          <w:sz w:val="22"/>
          <w:szCs w:val="30"/>
          <w:rtl/>
        </w:rPr>
      </w:pPr>
      <w:r w:rsidRPr="00B00931">
        <w:rPr>
          <w:rFonts w:ascii="Traditional Arabic" w:hAnsi="Traditional Arabic"/>
          <w:b/>
          <w:bCs/>
          <w:color w:val="000000"/>
          <w:sz w:val="22"/>
          <w:szCs w:val="30"/>
          <w:rtl/>
        </w:rPr>
        <w:t>الحيلة، محمد محمود.</w:t>
      </w:r>
      <w:r w:rsidRPr="005625BA">
        <w:rPr>
          <w:rFonts w:cs="AL-Hotham"/>
          <w:b/>
          <w:bCs/>
          <w:color w:val="000000"/>
          <w:sz w:val="22"/>
          <w:szCs w:val="30"/>
          <w:rtl/>
        </w:rPr>
        <w:t xml:space="preserve"> </w:t>
      </w:r>
      <w:r w:rsidRPr="005625BA">
        <w:rPr>
          <w:rFonts w:cs="AL-Hotham"/>
          <w:i/>
          <w:iCs/>
          <w:color w:val="000000"/>
          <w:sz w:val="22"/>
          <w:szCs w:val="30"/>
          <w:rtl/>
        </w:rPr>
        <w:t>حقيبة في الحقائب التعليمية</w:t>
      </w:r>
      <w:r w:rsidRPr="005625BA">
        <w:rPr>
          <w:rFonts w:cs="AL-Hotham" w:hint="cs"/>
          <w:i/>
          <w:iCs/>
          <w:color w:val="000000"/>
          <w:sz w:val="22"/>
          <w:szCs w:val="30"/>
          <w:rtl/>
        </w:rPr>
        <w:t>.</w:t>
      </w:r>
      <w:r w:rsidRPr="005625BA">
        <w:rPr>
          <w:rFonts w:cs="AL-Hotham"/>
          <w:color w:val="000000"/>
          <w:sz w:val="22"/>
          <w:szCs w:val="30"/>
          <w:rtl/>
        </w:rPr>
        <w:t xml:space="preserve"> عمان: دار المسيرة</w:t>
      </w:r>
      <w:r w:rsidR="00B00931">
        <w:rPr>
          <w:rFonts w:cs="AL-Hotham" w:hint="cs"/>
          <w:color w:val="000000"/>
          <w:sz w:val="22"/>
          <w:szCs w:val="30"/>
          <w:rtl/>
        </w:rPr>
        <w:t>،</w:t>
      </w:r>
      <w:r w:rsidRPr="005625BA">
        <w:rPr>
          <w:rFonts w:cs="AL-Hotham"/>
          <w:color w:val="000000"/>
          <w:sz w:val="22"/>
          <w:szCs w:val="30"/>
          <w:rtl/>
        </w:rPr>
        <w:t xml:space="preserve"> 2004م</w:t>
      </w:r>
      <w:r w:rsidRPr="005625BA">
        <w:rPr>
          <w:rFonts w:cs="AL-Hotham" w:hint="cs"/>
          <w:color w:val="000000"/>
          <w:sz w:val="22"/>
          <w:szCs w:val="30"/>
          <w:rtl/>
        </w:rPr>
        <w:t>.</w:t>
      </w:r>
    </w:p>
    <w:p w:rsidR="006A0326" w:rsidRPr="005625BA" w:rsidRDefault="006A0326" w:rsidP="00B00931">
      <w:pPr>
        <w:widowControl w:val="0"/>
        <w:spacing w:line="245" w:lineRule="auto"/>
        <w:ind w:left="567" w:hanging="567"/>
        <w:jc w:val="lowKashida"/>
        <w:rPr>
          <w:rFonts w:cs="AL-Hotham"/>
          <w:color w:val="000000"/>
          <w:sz w:val="22"/>
          <w:szCs w:val="30"/>
        </w:rPr>
      </w:pPr>
      <w:r w:rsidRPr="00B00931">
        <w:rPr>
          <w:rFonts w:ascii="Traditional Arabic" w:hAnsi="Traditional Arabic"/>
          <w:b/>
          <w:bCs/>
          <w:color w:val="000000"/>
          <w:sz w:val="22"/>
          <w:szCs w:val="30"/>
          <w:rtl/>
        </w:rPr>
        <w:t>الخالدي، حمد بن خالد.</w:t>
      </w:r>
      <w:r w:rsidRPr="005625BA">
        <w:rPr>
          <w:rFonts w:cs="AL-Hotham"/>
          <w:color w:val="000000"/>
          <w:sz w:val="22"/>
          <w:szCs w:val="30"/>
          <w:rtl/>
        </w:rPr>
        <w:t xml:space="preserve"> «استخدام إستراتيجيات الذكاءات المتعددة في تدريس العلوم </w:t>
      </w:r>
      <w:r w:rsidRPr="005625BA">
        <w:rPr>
          <w:rFonts w:cs="AL-Hotham" w:hint="cs"/>
          <w:color w:val="000000"/>
          <w:sz w:val="22"/>
          <w:szCs w:val="30"/>
          <w:rtl/>
        </w:rPr>
        <w:br/>
      </w:r>
      <w:r w:rsidRPr="005625BA">
        <w:rPr>
          <w:rFonts w:cs="AL-Hotham"/>
          <w:color w:val="000000"/>
          <w:sz w:val="22"/>
          <w:szCs w:val="30"/>
          <w:rtl/>
        </w:rPr>
        <w:t>لدى معلم العلوم بالمملكة العربية السعودية</w:t>
      </w:r>
      <w:r w:rsidRPr="005625BA">
        <w:rPr>
          <w:rFonts w:cs="AL-Hotham" w:hint="cs"/>
          <w:color w:val="000000"/>
          <w:sz w:val="22"/>
          <w:szCs w:val="30"/>
          <w:rtl/>
        </w:rPr>
        <w:t>».</w:t>
      </w:r>
      <w:r w:rsidRPr="005625BA">
        <w:rPr>
          <w:rFonts w:cs="AL-Hotham"/>
          <w:color w:val="000000"/>
          <w:sz w:val="22"/>
          <w:szCs w:val="30"/>
          <w:rtl/>
        </w:rPr>
        <w:t xml:space="preserve"> </w:t>
      </w:r>
      <w:r w:rsidRPr="005625BA">
        <w:rPr>
          <w:rFonts w:cs="AL-Hotham"/>
          <w:i/>
          <w:iCs/>
          <w:color w:val="000000"/>
          <w:sz w:val="22"/>
          <w:szCs w:val="30"/>
          <w:rtl/>
        </w:rPr>
        <w:t>مجلة دراسات في المناهج وطرق التدريس</w:t>
      </w:r>
      <w:r w:rsidRPr="005625BA">
        <w:rPr>
          <w:rFonts w:cs="AL-Hotham" w:hint="cs"/>
          <w:color w:val="000000"/>
          <w:sz w:val="22"/>
          <w:szCs w:val="30"/>
          <w:rtl/>
        </w:rPr>
        <w:t>،</w:t>
      </w:r>
      <w:r w:rsidRPr="005625BA">
        <w:rPr>
          <w:rFonts w:cs="AL-Hotham"/>
          <w:color w:val="000000"/>
          <w:sz w:val="22"/>
          <w:szCs w:val="30"/>
          <w:rtl/>
        </w:rPr>
        <w:t xml:space="preserve"> </w:t>
      </w:r>
      <w:r w:rsidRPr="00B00931">
        <w:rPr>
          <w:rFonts w:cs="AL-Hotham"/>
          <w:color w:val="000000"/>
          <w:sz w:val="22"/>
          <w:szCs w:val="30"/>
          <w:rtl/>
        </w:rPr>
        <w:t xml:space="preserve">الجمعية المصرية للمناهج وطرق التدريس، كلية التربية – جامعة عين شمس، القاهرة، </w:t>
      </w:r>
      <w:r w:rsidRPr="005625BA">
        <w:rPr>
          <w:rFonts w:cs="AL-Hotham"/>
          <w:color w:val="000000"/>
          <w:sz w:val="22"/>
          <w:szCs w:val="30"/>
          <w:rtl/>
        </w:rPr>
        <w:t xml:space="preserve">العدد </w:t>
      </w:r>
      <w:r w:rsidRPr="005625BA">
        <w:rPr>
          <w:rFonts w:cs="AL-Hotham" w:hint="cs"/>
          <w:color w:val="000000"/>
          <w:sz w:val="22"/>
          <w:szCs w:val="30"/>
          <w:rtl/>
        </w:rPr>
        <w:t>(</w:t>
      </w:r>
      <w:r w:rsidRPr="005625BA">
        <w:rPr>
          <w:rFonts w:cs="AL-Hotham"/>
          <w:color w:val="000000"/>
          <w:sz w:val="22"/>
          <w:szCs w:val="30"/>
          <w:rtl/>
        </w:rPr>
        <w:t>108)</w:t>
      </w:r>
      <w:r w:rsidRPr="005625BA">
        <w:rPr>
          <w:rFonts w:cs="AL-Hotham" w:hint="cs"/>
          <w:color w:val="000000"/>
          <w:sz w:val="22"/>
          <w:szCs w:val="30"/>
          <w:rtl/>
        </w:rPr>
        <w:t>، (2005م)،</w:t>
      </w:r>
      <w:r w:rsidR="00B00931">
        <w:rPr>
          <w:rFonts w:cs="AL-Hotham"/>
          <w:color w:val="000000"/>
          <w:sz w:val="22"/>
          <w:szCs w:val="30"/>
          <w:rtl/>
        </w:rPr>
        <w:t xml:space="preserve"> ص</w:t>
      </w:r>
      <w:r w:rsidRPr="005625BA">
        <w:rPr>
          <w:rFonts w:cs="AL-Hotham"/>
          <w:color w:val="000000"/>
          <w:sz w:val="22"/>
          <w:szCs w:val="30"/>
          <w:rtl/>
        </w:rPr>
        <w:t xml:space="preserve"> 141 – 194. </w:t>
      </w:r>
    </w:p>
    <w:p w:rsidR="00B00931" w:rsidRDefault="006A0326" w:rsidP="00B00931">
      <w:pPr>
        <w:widowControl w:val="0"/>
        <w:spacing w:line="245" w:lineRule="auto"/>
        <w:ind w:left="567" w:hanging="567"/>
        <w:jc w:val="lowKashida"/>
        <w:rPr>
          <w:rFonts w:cs="AL-Hotham"/>
          <w:color w:val="000000"/>
          <w:sz w:val="22"/>
          <w:szCs w:val="30"/>
          <w:rtl/>
        </w:rPr>
      </w:pPr>
      <w:r w:rsidRPr="00F21300">
        <w:rPr>
          <w:rFonts w:ascii="Traditional Arabic" w:hAnsi="Traditional Arabic"/>
          <w:b/>
          <w:bCs/>
          <w:color w:val="000000"/>
          <w:spacing w:val="-2"/>
          <w:sz w:val="22"/>
          <w:szCs w:val="30"/>
          <w:rtl/>
        </w:rPr>
        <w:t>الزاكي، عبد القادر.</w:t>
      </w:r>
      <w:r w:rsidRPr="00F21300">
        <w:rPr>
          <w:rFonts w:cs="AL-Hotham"/>
          <w:color w:val="000000"/>
          <w:spacing w:val="-2"/>
          <w:sz w:val="22"/>
          <w:szCs w:val="30"/>
          <w:rtl/>
        </w:rPr>
        <w:t xml:space="preserve"> «التدريس المتمركز حول</w:t>
      </w:r>
      <w:r w:rsidRPr="005625BA">
        <w:rPr>
          <w:rFonts w:cs="AL-Hotham"/>
          <w:color w:val="000000"/>
          <w:sz w:val="22"/>
          <w:szCs w:val="30"/>
          <w:rtl/>
        </w:rPr>
        <w:t xml:space="preserve"> المتعلم والمتعلمة – مبادئ وتطبيقات</w:t>
      </w:r>
      <w:r w:rsidRPr="005625BA">
        <w:rPr>
          <w:rFonts w:cs="AL-Hotham" w:hint="cs"/>
          <w:color w:val="000000"/>
          <w:sz w:val="22"/>
          <w:szCs w:val="30"/>
          <w:rtl/>
        </w:rPr>
        <w:t>»</w:t>
      </w:r>
      <w:r w:rsidRPr="005625BA">
        <w:rPr>
          <w:rFonts w:cs="AL-Hotham"/>
          <w:color w:val="000000"/>
          <w:sz w:val="22"/>
          <w:szCs w:val="30"/>
          <w:rtl/>
        </w:rPr>
        <w:t xml:space="preserve">، </w:t>
      </w:r>
      <w:r w:rsidRPr="00B05656">
        <w:rPr>
          <w:rFonts w:cs="AL-Hotham"/>
          <w:color w:val="000000"/>
          <w:sz w:val="22"/>
          <w:szCs w:val="30"/>
          <w:rtl/>
        </w:rPr>
        <w:t xml:space="preserve">الوكالة الأمريكية للتنمية الدولية </w:t>
      </w:r>
      <w:r w:rsidRPr="00B05656">
        <w:rPr>
          <w:rFonts w:cs="AL-Hotham"/>
          <w:color w:val="000000"/>
          <w:sz w:val="22"/>
          <w:szCs w:val="30"/>
        </w:rPr>
        <w:t>(USAID)</w:t>
      </w:r>
      <w:r w:rsidRPr="00B05656">
        <w:rPr>
          <w:rFonts w:cs="AL-Hotham"/>
          <w:color w:val="000000"/>
          <w:sz w:val="22"/>
          <w:szCs w:val="30"/>
          <w:rtl/>
        </w:rPr>
        <w:t xml:space="preserve">، مشروع تربية الفتيات بالمغرب </w:t>
      </w:r>
      <w:r w:rsidRPr="00B05656">
        <w:rPr>
          <w:rFonts w:cs="AL-Hotham"/>
          <w:color w:val="000000"/>
          <w:sz w:val="22"/>
          <w:szCs w:val="30"/>
        </w:rPr>
        <w:t>(MEG)</w:t>
      </w:r>
      <w:r w:rsidRPr="00B05656">
        <w:rPr>
          <w:rFonts w:cs="AL-Hotham" w:hint="cs"/>
          <w:color w:val="000000"/>
          <w:sz w:val="22"/>
          <w:szCs w:val="30"/>
          <w:rtl/>
        </w:rPr>
        <w:t>،</w:t>
      </w:r>
      <w:r w:rsidRPr="005625BA">
        <w:rPr>
          <w:rFonts w:cs="AL-Hotham" w:hint="cs"/>
          <w:i/>
          <w:iCs/>
          <w:color w:val="000000"/>
          <w:sz w:val="22"/>
          <w:szCs w:val="30"/>
          <w:rtl/>
        </w:rPr>
        <w:t xml:space="preserve"> </w:t>
      </w:r>
      <w:r w:rsidRPr="005625BA">
        <w:rPr>
          <w:rFonts w:cs="AL-Hotham" w:hint="cs"/>
          <w:color w:val="000000"/>
          <w:sz w:val="22"/>
          <w:szCs w:val="30"/>
          <w:rtl/>
        </w:rPr>
        <w:t>(2000م)</w:t>
      </w:r>
      <w:r w:rsidRPr="005625BA">
        <w:rPr>
          <w:rFonts w:cs="AL-Hotham" w:hint="cs"/>
          <w:i/>
          <w:iCs/>
          <w:color w:val="000000"/>
          <w:sz w:val="22"/>
          <w:szCs w:val="30"/>
          <w:rtl/>
        </w:rPr>
        <w:t>.</w:t>
      </w:r>
      <w:r w:rsidRPr="005625BA">
        <w:rPr>
          <w:rFonts w:cs="AL-Hotham" w:hint="cs"/>
          <w:color w:val="000000"/>
          <w:sz w:val="22"/>
          <w:szCs w:val="30"/>
          <w:rtl/>
        </w:rPr>
        <w:t xml:space="preserve"> متاح على الرابط: </w:t>
      </w:r>
    </w:p>
    <w:p w:rsidR="006A0326" w:rsidRPr="005625BA" w:rsidRDefault="00C12688" w:rsidP="00B00931">
      <w:pPr>
        <w:widowControl w:val="0"/>
        <w:spacing w:before="120" w:after="120" w:line="245" w:lineRule="auto"/>
        <w:ind w:left="567" w:hanging="567"/>
        <w:jc w:val="right"/>
        <w:rPr>
          <w:rFonts w:cs="AL-Hotham"/>
          <w:color w:val="000000"/>
          <w:sz w:val="22"/>
          <w:szCs w:val="30"/>
          <w:rtl/>
        </w:rPr>
      </w:pPr>
      <w:hyperlink r:id="rId12" w:history="1">
        <w:r w:rsidR="006A0326" w:rsidRPr="005625BA">
          <w:rPr>
            <w:rStyle w:val="Hyperlink"/>
            <w:color w:val="000000"/>
            <w:sz w:val="22"/>
            <w:szCs w:val="22"/>
            <w:u w:val="none"/>
          </w:rPr>
          <w:t>www.tarbiya.ma/Ressources/tabid/</w:t>
        </w:r>
      </w:hyperlink>
    </w:p>
    <w:p w:rsidR="006A0326" w:rsidRPr="005625BA" w:rsidRDefault="006A0326" w:rsidP="00B00931">
      <w:pPr>
        <w:widowControl w:val="0"/>
        <w:spacing w:line="245" w:lineRule="auto"/>
        <w:ind w:left="567" w:hanging="567"/>
        <w:jc w:val="lowKashida"/>
        <w:rPr>
          <w:rFonts w:cs="AL-Hotham"/>
          <w:color w:val="000000"/>
          <w:sz w:val="22"/>
          <w:szCs w:val="30"/>
          <w:rtl/>
        </w:rPr>
      </w:pPr>
      <w:r w:rsidRPr="00B00931">
        <w:rPr>
          <w:rFonts w:ascii="Traditional Arabic" w:hAnsi="Traditional Arabic"/>
          <w:b/>
          <w:bCs/>
          <w:color w:val="000000"/>
          <w:sz w:val="22"/>
          <w:szCs w:val="30"/>
          <w:rtl/>
        </w:rPr>
        <w:t>زيتون، حسن.</w:t>
      </w:r>
      <w:r w:rsidRPr="005625BA">
        <w:rPr>
          <w:rFonts w:cs="AL-Hotham"/>
          <w:b/>
          <w:bCs/>
          <w:color w:val="000000"/>
          <w:sz w:val="22"/>
          <w:szCs w:val="30"/>
          <w:rtl/>
        </w:rPr>
        <w:t xml:space="preserve"> </w:t>
      </w:r>
      <w:r w:rsidRPr="005625BA">
        <w:rPr>
          <w:rFonts w:cs="AL-Hotham"/>
          <w:i/>
          <w:iCs/>
          <w:color w:val="000000"/>
          <w:sz w:val="22"/>
          <w:szCs w:val="30"/>
          <w:rtl/>
        </w:rPr>
        <w:t>تصميم التدريس رؤية منظومية</w:t>
      </w:r>
      <w:r w:rsidRPr="005625BA">
        <w:rPr>
          <w:rFonts w:cs="AL-Hotham" w:hint="cs"/>
          <w:i/>
          <w:iCs/>
          <w:color w:val="000000"/>
          <w:sz w:val="22"/>
          <w:szCs w:val="30"/>
          <w:rtl/>
        </w:rPr>
        <w:t>.</w:t>
      </w:r>
      <w:r w:rsidRPr="005625BA">
        <w:rPr>
          <w:rFonts w:cs="AL-Hotham"/>
          <w:color w:val="000000"/>
          <w:sz w:val="22"/>
          <w:szCs w:val="30"/>
          <w:rtl/>
        </w:rPr>
        <w:t xml:space="preserve"> </w:t>
      </w:r>
      <w:r w:rsidR="00B00931">
        <w:rPr>
          <w:rFonts w:cs="AL-Hotham" w:hint="cs"/>
          <w:color w:val="000000"/>
          <w:sz w:val="22"/>
          <w:szCs w:val="30"/>
          <w:rtl/>
        </w:rPr>
        <w:t>ط1. الرياض: عالم الكتب،</w:t>
      </w:r>
      <w:r w:rsidRPr="005625BA">
        <w:rPr>
          <w:rFonts w:cs="AL-Hotham"/>
          <w:color w:val="000000"/>
          <w:sz w:val="22"/>
          <w:szCs w:val="30"/>
          <w:rtl/>
        </w:rPr>
        <w:t xml:space="preserve"> 1999م.</w:t>
      </w:r>
    </w:p>
    <w:p w:rsidR="00B00931" w:rsidRDefault="006A0326" w:rsidP="00B00931">
      <w:pPr>
        <w:widowControl w:val="0"/>
        <w:spacing w:line="264" w:lineRule="auto"/>
        <w:ind w:left="567" w:hanging="567"/>
        <w:jc w:val="lowKashida"/>
        <w:rPr>
          <w:rFonts w:cs="AL-Hotham"/>
          <w:color w:val="000000"/>
          <w:sz w:val="22"/>
          <w:szCs w:val="30"/>
          <w:rtl/>
        </w:rPr>
      </w:pPr>
      <w:r w:rsidRPr="00B00931">
        <w:rPr>
          <w:rFonts w:ascii="Traditional Arabic" w:hAnsi="Traditional Arabic"/>
          <w:b/>
          <w:bCs/>
          <w:color w:val="000000"/>
          <w:sz w:val="22"/>
          <w:szCs w:val="30"/>
          <w:rtl/>
        </w:rPr>
        <w:t>السيار، جميلة.</w:t>
      </w:r>
      <w:r w:rsidR="00B00931">
        <w:rPr>
          <w:rFonts w:cs="AL-Hotham"/>
          <w:color w:val="000000"/>
          <w:sz w:val="22"/>
          <w:szCs w:val="30"/>
          <w:rtl/>
        </w:rPr>
        <w:t xml:space="preserve"> «أهمية استخدام </w:t>
      </w:r>
      <w:r w:rsidRPr="005625BA">
        <w:rPr>
          <w:rFonts w:cs="AL-Hotham"/>
          <w:color w:val="000000"/>
          <w:sz w:val="22"/>
          <w:szCs w:val="30"/>
          <w:rtl/>
        </w:rPr>
        <w:t>برنامج الذكاءات المتعددة في رفع مستوى الدافعية والتحصيل الدراسي لدى التلاميذ»</w:t>
      </w:r>
      <w:r w:rsidR="00B00931">
        <w:rPr>
          <w:rFonts w:cs="AL-Hotham" w:hint="cs"/>
          <w:color w:val="000000"/>
          <w:sz w:val="22"/>
          <w:szCs w:val="30"/>
          <w:rtl/>
        </w:rPr>
        <w:t>.</w:t>
      </w:r>
      <w:r w:rsidRPr="005625BA">
        <w:rPr>
          <w:rFonts w:cs="AL-Hotham"/>
          <w:color w:val="000000"/>
          <w:sz w:val="22"/>
          <w:szCs w:val="30"/>
          <w:rtl/>
        </w:rPr>
        <w:t xml:space="preserve"> </w:t>
      </w:r>
      <w:r w:rsidRPr="005625BA">
        <w:rPr>
          <w:rFonts w:cs="AL-Hotham"/>
          <w:i/>
          <w:iCs/>
          <w:color w:val="000000"/>
          <w:sz w:val="22"/>
          <w:szCs w:val="30"/>
          <w:rtl/>
        </w:rPr>
        <w:t>مجلة الباحثة، أهمية نظرية الذكاء المتعدد في تطوير الذات</w:t>
      </w:r>
      <w:r w:rsidRPr="005625BA">
        <w:rPr>
          <w:rFonts w:cs="AL-Hotham" w:hint="cs"/>
          <w:color w:val="000000"/>
          <w:sz w:val="22"/>
          <w:szCs w:val="30"/>
          <w:rtl/>
        </w:rPr>
        <w:t xml:space="preserve">، </w:t>
      </w:r>
      <w:r w:rsidRPr="005625BA">
        <w:rPr>
          <w:rFonts w:cs="AL-Hotham"/>
          <w:color w:val="000000"/>
          <w:sz w:val="22"/>
          <w:szCs w:val="30"/>
          <w:rtl/>
        </w:rPr>
        <w:t xml:space="preserve">العدد </w:t>
      </w:r>
      <w:r w:rsidRPr="005625BA">
        <w:rPr>
          <w:rFonts w:cs="AL-Hotham" w:hint="cs"/>
          <w:color w:val="000000"/>
          <w:sz w:val="22"/>
          <w:szCs w:val="30"/>
          <w:rtl/>
        </w:rPr>
        <w:t xml:space="preserve">(12)، </w:t>
      </w:r>
      <w:r w:rsidRPr="005625BA">
        <w:rPr>
          <w:rFonts w:cs="AL-Hotham"/>
          <w:color w:val="000000"/>
          <w:sz w:val="22"/>
          <w:szCs w:val="30"/>
          <w:rtl/>
        </w:rPr>
        <w:t>(2007</w:t>
      </w:r>
      <w:r w:rsidRPr="005625BA">
        <w:rPr>
          <w:rFonts w:cs="AL-Hotham" w:hint="cs"/>
          <w:color w:val="000000"/>
          <w:sz w:val="22"/>
          <w:szCs w:val="30"/>
          <w:rtl/>
        </w:rPr>
        <w:t>م</w:t>
      </w:r>
      <w:r w:rsidRPr="005625BA">
        <w:rPr>
          <w:rFonts w:cs="AL-Hotham"/>
          <w:color w:val="000000"/>
          <w:sz w:val="22"/>
          <w:szCs w:val="30"/>
          <w:rtl/>
        </w:rPr>
        <w:t xml:space="preserve">). </w:t>
      </w:r>
      <w:r w:rsidRPr="005625BA">
        <w:rPr>
          <w:rFonts w:cs="AL-Hotham" w:hint="cs"/>
          <w:color w:val="000000"/>
          <w:sz w:val="22"/>
          <w:szCs w:val="30"/>
          <w:rtl/>
        </w:rPr>
        <w:t xml:space="preserve">متاح على الرابط: </w:t>
      </w:r>
    </w:p>
    <w:p w:rsidR="006A0326" w:rsidRPr="005625BA" w:rsidRDefault="00C12688" w:rsidP="00F21300">
      <w:pPr>
        <w:widowControl w:val="0"/>
        <w:spacing w:line="264" w:lineRule="auto"/>
        <w:ind w:left="567" w:hanging="567"/>
        <w:jc w:val="right"/>
        <w:rPr>
          <w:rFonts w:cs="AL-Hotham"/>
          <w:color w:val="000000"/>
          <w:sz w:val="22"/>
          <w:szCs w:val="30"/>
          <w:rtl/>
        </w:rPr>
      </w:pPr>
      <w:hyperlink r:id="rId13" w:history="1">
        <w:r w:rsidR="006A0326" w:rsidRPr="005625BA">
          <w:rPr>
            <w:rStyle w:val="Hyperlink"/>
            <w:rFonts w:cs="AL-Hotham"/>
            <w:color w:val="000000"/>
            <w:sz w:val="22"/>
            <w:szCs w:val="22"/>
            <w:u w:val="none"/>
          </w:rPr>
          <w:t>http://albahethah.com/MultipleIntelligence.aspx</w:t>
        </w:r>
      </w:hyperlink>
      <w:r w:rsidR="006A0326" w:rsidRPr="005625BA">
        <w:rPr>
          <w:rFonts w:cs="AL-Hotham" w:hint="cs"/>
          <w:color w:val="000000"/>
          <w:sz w:val="22"/>
          <w:szCs w:val="22"/>
          <w:rtl/>
        </w:rPr>
        <w:t xml:space="preserve"> </w:t>
      </w:r>
    </w:p>
    <w:p w:rsidR="00E848BA" w:rsidRDefault="00E848BA" w:rsidP="00B05656">
      <w:pPr>
        <w:widowControl w:val="0"/>
        <w:spacing w:line="245" w:lineRule="auto"/>
        <w:ind w:left="567" w:hanging="567"/>
        <w:jc w:val="lowKashida"/>
        <w:rPr>
          <w:rFonts w:ascii="Traditional Arabic" w:hAnsi="Traditional Arabic"/>
          <w:b/>
          <w:bCs/>
          <w:color w:val="000000"/>
          <w:sz w:val="22"/>
          <w:szCs w:val="30"/>
          <w:rtl/>
        </w:rPr>
      </w:pPr>
    </w:p>
    <w:p w:rsidR="006A0326" w:rsidRPr="005625BA" w:rsidRDefault="006A0326" w:rsidP="00B05656">
      <w:pPr>
        <w:widowControl w:val="0"/>
        <w:spacing w:line="245" w:lineRule="auto"/>
        <w:ind w:left="567" w:hanging="567"/>
        <w:jc w:val="lowKashida"/>
        <w:rPr>
          <w:rFonts w:cs="AL-Hotham"/>
          <w:color w:val="000000"/>
          <w:sz w:val="22"/>
          <w:szCs w:val="30"/>
          <w:rtl/>
        </w:rPr>
      </w:pPr>
      <w:r w:rsidRPr="00B00931">
        <w:rPr>
          <w:rFonts w:ascii="Traditional Arabic" w:hAnsi="Traditional Arabic"/>
          <w:b/>
          <w:bCs/>
          <w:color w:val="000000"/>
          <w:sz w:val="22"/>
          <w:szCs w:val="30"/>
          <w:rtl/>
        </w:rPr>
        <w:lastRenderedPageBreak/>
        <w:t>عبد السميع، عزة محمد ولاشين، سمر عبدالفتاح.</w:t>
      </w:r>
      <w:r w:rsidRPr="005625BA">
        <w:rPr>
          <w:rFonts w:cs="AL-Hotham"/>
          <w:color w:val="000000"/>
          <w:sz w:val="22"/>
          <w:szCs w:val="30"/>
          <w:rtl/>
        </w:rPr>
        <w:t xml:space="preserve"> «فعالية برنامج قائم على الذكاءات </w:t>
      </w:r>
      <w:r w:rsidRPr="005625BA">
        <w:rPr>
          <w:rFonts w:cs="AL-Hotham" w:hint="cs"/>
          <w:color w:val="000000"/>
          <w:sz w:val="22"/>
          <w:szCs w:val="30"/>
          <w:rtl/>
        </w:rPr>
        <w:br/>
      </w:r>
      <w:r w:rsidRPr="005625BA">
        <w:rPr>
          <w:rFonts w:cs="AL-Hotham"/>
          <w:color w:val="000000"/>
          <w:sz w:val="22"/>
          <w:szCs w:val="30"/>
          <w:rtl/>
        </w:rPr>
        <w:t xml:space="preserve">المتعددة لتنمية التحصيل </w:t>
      </w:r>
      <w:r w:rsidR="00B05656">
        <w:rPr>
          <w:rFonts w:cs="AL-Hotham" w:hint="cs"/>
          <w:color w:val="000000"/>
          <w:sz w:val="22"/>
          <w:szCs w:val="30"/>
          <w:rtl/>
        </w:rPr>
        <w:t>و</w:t>
      </w:r>
      <w:r w:rsidRPr="005625BA">
        <w:rPr>
          <w:rFonts w:cs="AL-Hotham"/>
          <w:color w:val="000000"/>
          <w:sz w:val="22"/>
          <w:szCs w:val="30"/>
          <w:rtl/>
        </w:rPr>
        <w:t>التفكير الرياضي والميل نحو الرياضيات لدى تلاميذ المرحلة الإعدادية»</w:t>
      </w:r>
      <w:r w:rsidRPr="005625BA">
        <w:rPr>
          <w:rFonts w:cs="AL-Hotham" w:hint="cs"/>
          <w:color w:val="000000"/>
          <w:sz w:val="22"/>
          <w:szCs w:val="30"/>
          <w:rtl/>
        </w:rPr>
        <w:t>.</w:t>
      </w:r>
      <w:r w:rsidRPr="005625BA">
        <w:rPr>
          <w:rFonts w:cs="AL-Hotham"/>
          <w:color w:val="000000"/>
          <w:sz w:val="22"/>
          <w:szCs w:val="30"/>
          <w:rtl/>
        </w:rPr>
        <w:t xml:space="preserve"> </w:t>
      </w:r>
      <w:r w:rsidRPr="005625BA">
        <w:rPr>
          <w:rFonts w:cs="AL-Hotham"/>
          <w:i/>
          <w:iCs/>
          <w:color w:val="000000"/>
          <w:sz w:val="22"/>
          <w:szCs w:val="30"/>
          <w:rtl/>
        </w:rPr>
        <w:t>مجلة دراسات في المناهج وطرق التدريس</w:t>
      </w:r>
      <w:r w:rsidRPr="005625BA">
        <w:rPr>
          <w:rFonts w:cs="AL-Hotham" w:hint="cs"/>
          <w:i/>
          <w:iCs/>
          <w:color w:val="000000"/>
          <w:sz w:val="22"/>
          <w:szCs w:val="30"/>
          <w:rtl/>
        </w:rPr>
        <w:t>،</w:t>
      </w:r>
      <w:r w:rsidRPr="005625BA">
        <w:rPr>
          <w:rFonts w:cs="AL-Hotham"/>
          <w:i/>
          <w:iCs/>
          <w:color w:val="000000"/>
          <w:sz w:val="22"/>
          <w:szCs w:val="30"/>
          <w:rtl/>
        </w:rPr>
        <w:t xml:space="preserve"> </w:t>
      </w:r>
      <w:r w:rsidRPr="00B00931">
        <w:rPr>
          <w:rFonts w:cs="AL-Hotham"/>
          <w:color w:val="000000"/>
          <w:sz w:val="22"/>
          <w:szCs w:val="30"/>
          <w:rtl/>
        </w:rPr>
        <w:t xml:space="preserve">الجمعية المصرية للمناهج وطرق التدريس، كلية التربية – جامعة عين شمس، القاهرة، </w:t>
      </w:r>
      <w:r w:rsidRPr="005625BA">
        <w:rPr>
          <w:rFonts w:cs="AL-Hotham" w:hint="cs"/>
          <w:color w:val="000000"/>
          <w:sz w:val="22"/>
          <w:szCs w:val="30"/>
          <w:rtl/>
        </w:rPr>
        <w:t xml:space="preserve">العدد (118)، (2006م)، </w:t>
      </w:r>
      <w:r w:rsidR="00B00931">
        <w:rPr>
          <w:rFonts w:cs="AL-Hotham"/>
          <w:color w:val="000000"/>
          <w:sz w:val="22"/>
          <w:szCs w:val="30"/>
          <w:rtl/>
        </w:rPr>
        <w:t xml:space="preserve">ص </w:t>
      </w:r>
      <w:r w:rsidRPr="005625BA">
        <w:rPr>
          <w:rFonts w:cs="AL-Hotham"/>
          <w:color w:val="000000"/>
          <w:sz w:val="22"/>
          <w:szCs w:val="30"/>
          <w:rtl/>
        </w:rPr>
        <w:t>133 – 167.</w:t>
      </w:r>
    </w:p>
    <w:p w:rsidR="006A0326" w:rsidRPr="005625BA" w:rsidRDefault="006A0326" w:rsidP="00B05656">
      <w:pPr>
        <w:widowControl w:val="0"/>
        <w:spacing w:line="245" w:lineRule="auto"/>
        <w:ind w:left="567" w:hanging="567"/>
        <w:jc w:val="lowKashida"/>
        <w:rPr>
          <w:rFonts w:cs="AL-Hotham"/>
          <w:color w:val="000000"/>
          <w:sz w:val="22"/>
          <w:szCs w:val="30"/>
          <w:rtl/>
        </w:rPr>
      </w:pPr>
      <w:r w:rsidRPr="00B00931">
        <w:rPr>
          <w:rFonts w:ascii="Traditional Arabic" w:hAnsi="Traditional Arabic"/>
          <w:b/>
          <w:bCs/>
          <w:color w:val="000000"/>
          <w:sz w:val="22"/>
          <w:szCs w:val="30"/>
          <w:rtl/>
        </w:rPr>
        <w:t>عز الدين، سوسن محمد والعويضي، وفاء حافظ.</w:t>
      </w:r>
      <w:r w:rsidRPr="005625BA">
        <w:rPr>
          <w:rFonts w:cs="AL-Hotham"/>
          <w:color w:val="000000"/>
          <w:sz w:val="22"/>
          <w:szCs w:val="30"/>
          <w:rtl/>
        </w:rPr>
        <w:t xml:space="preserve"> «أساليب تعلم طالبات كلية التربية للبنات وفق نظرية الذكاءات المتعددة بالمملكة العربية السعودية بمحافظة جدة</w:t>
      </w:r>
      <w:r w:rsidRPr="005625BA">
        <w:rPr>
          <w:rFonts w:cs="AL-Hotham" w:hint="cs"/>
          <w:color w:val="000000"/>
          <w:sz w:val="22"/>
          <w:szCs w:val="30"/>
          <w:rtl/>
        </w:rPr>
        <w:t>».</w:t>
      </w:r>
      <w:r w:rsidRPr="005625BA">
        <w:rPr>
          <w:rFonts w:cs="AL-Hotham"/>
          <w:color w:val="000000"/>
          <w:sz w:val="22"/>
          <w:szCs w:val="30"/>
          <w:rtl/>
        </w:rPr>
        <w:t xml:space="preserve"> </w:t>
      </w:r>
      <w:r w:rsidRPr="005625BA">
        <w:rPr>
          <w:rFonts w:cs="AL-Hotham"/>
          <w:i/>
          <w:iCs/>
          <w:color w:val="000000"/>
          <w:sz w:val="22"/>
          <w:szCs w:val="30"/>
          <w:rtl/>
        </w:rPr>
        <w:t xml:space="preserve">مجلة القراءة والمعرفة، </w:t>
      </w:r>
      <w:r w:rsidRPr="00B00931">
        <w:rPr>
          <w:rFonts w:cs="AL-Hotham"/>
          <w:color w:val="000000"/>
          <w:sz w:val="22"/>
          <w:szCs w:val="30"/>
          <w:rtl/>
        </w:rPr>
        <w:t xml:space="preserve">الجمعية المصرية للقراءة والمعرفة، كلية التربية – جامعة عين شمس، القاهرة، </w:t>
      </w:r>
      <w:r w:rsidRPr="005625BA">
        <w:rPr>
          <w:rFonts w:cs="AL-Hotham" w:hint="cs"/>
          <w:color w:val="000000"/>
          <w:sz w:val="22"/>
          <w:szCs w:val="30"/>
          <w:rtl/>
        </w:rPr>
        <w:t xml:space="preserve">العدد (56)، (2006م)، </w:t>
      </w:r>
      <w:r w:rsidR="00B00931">
        <w:rPr>
          <w:rFonts w:cs="AL-Hotham"/>
          <w:color w:val="000000"/>
          <w:sz w:val="22"/>
          <w:szCs w:val="30"/>
          <w:rtl/>
        </w:rPr>
        <w:t>ص</w:t>
      </w:r>
      <w:r w:rsidRPr="005625BA">
        <w:rPr>
          <w:rFonts w:cs="AL-Hotham"/>
          <w:color w:val="000000"/>
          <w:sz w:val="22"/>
          <w:szCs w:val="30"/>
          <w:rtl/>
        </w:rPr>
        <w:t xml:space="preserve"> 101 – 135.</w:t>
      </w:r>
    </w:p>
    <w:p w:rsidR="006A0326" w:rsidRPr="005625BA" w:rsidRDefault="006A0326" w:rsidP="00B00931">
      <w:pPr>
        <w:widowControl w:val="0"/>
        <w:spacing w:line="245" w:lineRule="auto"/>
        <w:ind w:left="567" w:hanging="567"/>
        <w:jc w:val="lowKashida"/>
        <w:rPr>
          <w:rFonts w:cs="AL-Hotham"/>
          <w:color w:val="000000"/>
          <w:sz w:val="22"/>
          <w:szCs w:val="30"/>
          <w:rtl/>
        </w:rPr>
      </w:pPr>
      <w:r w:rsidRPr="00B00931">
        <w:rPr>
          <w:rFonts w:ascii="Traditional Arabic" w:hAnsi="Traditional Arabic"/>
          <w:b/>
          <w:bCs/>
          <w:color w:val="000000"/>
          <w:sz w:val="22"/>
          <w:szCs w:val="30"/>
          <w:rtl/>
        </w:rPr>
        <w:t>عصر، رضا مسعد السعيد.</w:t>
      </w:r>
      <w:r w:rsidRPr="005625BA">
        <w:rPr>
          <w:rFonts w:cs="AL-Hotham"/>
          <w:color w:val="000000"/>
          <w:sz w:val="22"/>
          <w:szCs w:val="30"/>
          <w:rtl/>
        </w:rPr>
        <w:t xml:space="preserve"> «حجم الأثر: أساليب إحصائية لقياس الأهمية لنتائج البحوث التربوية</w:t>
      </w:r>
      <w:r w:rsidRPr="005625BA">
        <w:rPr>
          <w:rFonts w:cs="AL-Hotham" w:hint="cs"/>
          <w:color w:val="000000"/>
          <w:sz w:val="22"/>
          <w:szCs w:val="30"/>
          <w:rtl/>
        </w:rPr>
        <w:t>».</w:t>
      </w:r>
      <w:r w:rsidRPr="005625BA">
        <w:rPr>
          <w:rFonts w:cs="AL-Hotham"/>
          <w:color w:val="000000"/>
          <w:sz w:val="22"/>
          <w:szCs w:val="30"/>
          <w:rtl/>
        </w:rPr>
        <w:t xml:space="preserve"> </w:t>
      </w:r>
      <w:r w:rsidRPr="005625BA">
        <w:rPr>
          <w:rFonts w:cs="AL-Hotham"/>
          <w:i/>
          <w:iCs/>
          <w:color w:val="000000"/>
          <w:sz w:val="22"/>
          <w:szCs w:val="30"/>
          <w:rtl/>
        </w:rPr>
        <w:t xml:space="preserve">المؤتمر العلمي الخامس عشر للجمعية المصرية للمناهج وطرق التدريس: </w:t>
      </w:r>
      <w:r w:rsidRPr="00B00931">
        <w:rPr>
          <w:rFonts w:cs="AL-Hotham"/>
          <w:color w:val="000000"/>
          <w:sz w:val="22"/>
          <w:szCs w:val="30"/>
          <w:rtl/>
        </w:rPr>
        <w:t>مناهج التعليم والإعداد للحياة المعاصرة، القاهرة، جامعة عين شمس</w:t>
      </w:r>
      <w:r w:rsidR="00F21300">
        <w:rPr>
          <w:rFonts w:cs="AL-Hotham" w:hint="cs"/>
          <w:color w:val="000000"/>
          <w:sz w:val="22"/>
          <w:szCs w:val="30"/>
          <w:rtl/>
        </w:rPr>
        <w:t>،</w:t>
      </w:r>
      <w:r w:rsidRPr="00B00931">
        <w:rPr>
          <w:rFonts w:cs="AL-Hotham"/>
          <w:color w:val="000000"/>
          <w:sz w:val="22"/>
          <w:szCs w:val="30"/>
          <w:rtl/>
        </w:rPr>
        <w:t xml:space="preserve"> كلية التربية، </w:t>
      </w:r>
      <w:r w:rsidRPr="005625BA">
        <w:rPr>
          <w:rFonts w:cs="AL-Hotham" w:hint="cs"/>
          <w:color w:val="000000"/>
          <w:sz w:val="22"/>
          <w:szCs w:val="30"/>
          <w:rtl/>
        </w:rPr>
        <w:t xml:space="preserve">المجلد (2)، (2003م)، </w:t>
      </w:r>
      <w:r w:rsidR="00B00931">
        <w:rPr>
          <w:rFonts w:cs="AL-Hotham"/>
          <w:color w:val="000000"/>
          <w:sz w:val="22"/>
          <w:szCs w:val="30"/>
          <w:rtl/>
        </w:rPr>
        <w:t>ص</w:t>
      </w:r>
      <w:r w:rsidRPr="005625BA">
        <w:rPr>
          <w:rFonts w:cs="AL-Hotham"/>
          <w:color w:val="000000"/>
          <w:sz w:val="22"/>
          <w:szCs w:val="30"/>
          <w:rtl/>
        </w:rPr>
        <w:t xml:space="preserve"> 645 – 673.</w:t>
      </w:r>
    </w:p>
    <w:p w:rsidR="006A0326" w:rsidRPr="005625BA" w:rsidRDefault="006A0326" w:rsidP="00B05656">
      <w:pPr>
        <w:widowControl w:val="0"/>
        <w:spacing w:line="245" w:lineRule="auto"/>
        <w:ind w:left="567" w:hanging="567"/>
        <w:jc w:val="lowKashida"/>
        <w:rPr>
          <w:rFonts w:cs="AL-Hotham"/>
          <w:color w:val="000000"/>
          <w:sz w:val="22"/>
          <w:szCs w:val="30"/>
          <w:rtl/>
        </w:rPr>
      </w:pPr>
      <w:r w:rsidRPr="00B00931">
        <w:rPr>
          <w:rFonts w:ascii="Traditional Arabic" w:hAnsi="Traditional Arabic"/>
          <w:b/>
          <w:bCs/>
          <w:color w:val="000000"/>
          <w:sz w:val="22"/>
          <w:szCs w:val="30"/>
          <w:rtl/>
        </w:rPr>
        <w:t>عفانة، عزو</w:t>
      </w:r>
      <w:r w:rsidR="00B05656">
        <w:rPr>
          <w:rFonts w:ascii="Traditional Arabic" w:hAnsi="Traditional Arabic" w:hint="cs"/>
          <w:b/>
          <w:bCs/>
          <w:color w:val="000000"/>
          <w:sz w:val="22"/>
          <w:szCs w:val="30"/>
          <w:rtl/>
        </w:rPr>
        <w:t xml:space="preserve"> و</w:t>
      </w:r>
      <w:r w:rsidRPr="00B00931">
        <w:rPr>
          <w:rFonts w:ascii="Traditional Arabic" w:hAnsi="Traditional Arabic"/>
          <w:b/>
          <w:bCs/>
          <w:color w:val="000000"/>
          <w:sz w:val="22"/>
          <w:szCs w:val="30"/>
          <w:rtl/>
        </w:rPr>
        <w:t>الخزندار، نائلة.</w:t>
      </w:r>
      <w:r w:rsidRPr="005625BA">
        <w:rPr>
          <w:rFonts w:cs="AL-Hotham"/>
          <w:i/>
          <w:iCs/>
          <w:color w:val="000000"/>
          <w:sz w:val="22"/>
          <w:szCs w:val="30"/>
          <w:rtl/>
        </w:rPr>
        <w:t xml:space="preserve"> التدريس الصفي بالذكاء المتعدد</w:t>
      </w:r>
      <w:r w:rsidRPr="005625BA">
        <w:rPr>
          <w:rFonts w:cs="AL-Hotham" w:hint="cs"/>
          <w:color w:val="000000"/>
          <w:sz w:val="22"/>
          <w:szCs w:val="30"/>
          <w:rtl/>
        </w:rPr>
        <w:t>.</w:t>
      </w:r>
      <w:r w:rsidRPr="005625BA">
        <w:rPr>
          <w:rFonts w:cs="AL-Hotham"/>
          <w:color w:val="000000"/>
          <w:sz w:val="22"/>
          <w:szCs w:val="30"/>
          <w:rtl/>
        </w:rPr>
        <w:t xml:space="preserve"> </w:t>
      </w:r>
      <w:r w:rsidR="00B00931">
        <w:rPr>
          <w:rFonts w:cs="AL-Hotham" w:hint="cs"/>
          <w:color w:val="000000"/>
          <w:sz w:val="22"/>
          <w:szCs w:val="30"/>
          <w:rtl/>
        </w:rPr>
        <w:t xml:space="preserve">ط1. </w:t>
      </w:r>
      <w:r w:rsidRPr="005625BA">
        <w:rPr>
          <w:rFonts w:cs="AL-Hotham"/>
          <w:color w:val="000000"/>
          <w:sz w:val="22"/>
          <w:szCs w:val="30"/>
          <w:rtl/>
        </w:rPr>
        <w:t>عمّان: دار المسيرة</w:t>
      </w:r>
      <w:r w:rsidR="00B00931">
        <w:rPr>
          <w:rFonts w:cs="AL-Hotham" w:hint="cs"/>
          <w:color w:val="000000"/>
          <w:sz w:val="22"/>
          <w:szCs w:val="30"/>
          <w:rtl/>
        </w:rPr>
        <w:t>،</w:t>
      </w:r>
      <w:r w:rsidRPr="005625BA">
        <w:rPr>
          <w:rFonts w:cs="AL-Hotham"/>
          <w:color w:val="000000"/>
          <w:sz w:val="22"/>
          <w:szCs w:val="30"/>
          <w:rtl/>
        </w:rPr>
        <w:t xml:space="preserve"> 2007</w:t>
      </w:r>
      <w:r w:rsidRPr="005625BA">
        <w:rPr>
          <w:rFonts w:cs="AL-Hotham" w:hint="cs"/>
          <w:color w:val="000000"/>
          <w:sz w:val="22"/>
          <w:szCs w:val="30"/>
          <w:rtl/>
        </w:rPr>
        <w:t>م</w:t>
      </w:r>
      <w:r w:rsidRPr="005625BA">
        <w:rPr>
          <w:rFonts w:cs="AL-Hotham"/>
          <w:color w:val="000000"/>
          <w:sz w:val="22"/>
          <w:szCs w:val="30"/>
          <w:rtl/>
        </w:rPr>
        <w:t>.</w:t>
      </w:r>
    </w:p>
    <w:p w:rsidR="006A0326" w:rsidRPr="005625BA" w:rsidRDefault="006A0326" w:rsidP="00B00931">
      <w:pPr>
        <w:widowControl w:val="0"/>
        <w:spacing w:line="245" w:lineRule="auto"/>
        <w:ind w:left="567" w:hanging="567"/>
        <w:jc w:val="lowKashida"/>
        <w:rPr>
          <w:rFonts w:cs="AL-Hotham"/>
          <w:color w:val="000000"/>
          <w:sz w:val="22"/>
          <w:szCs w:val="30"/>
          <w:rtl/>
        </w:rPr>
      </w:pPr>
      <w:r w:rsidRPr="00B00931">
        <w:rPr>
          <w:rFonts w:ascii="Traditional Arabic" w:hAnsi="Traditional Arabic"/>
          <w:b/>
          <w:bCs/>
          <w:color w:val="000000"/>
          <w:sz w:val="22"/>
          <w:szCs w:val="30"/>
          <w:rtl/>
        </w:rPr>
        <w:lastRenderedPageBreak/>
        <w:t>العويضي، وفاء حافظ.</w:t>
      </w:r>
      <w:r w:rsidRPr="005625BA">
        <w:rPr>
          <w:rFonts w:cs="AL-Hotham"/>
          <w:color w:val="000000"/>
          <w:sz w:val="22"/>
          <w:szCs w:val="30"/>
          <w:rtl/>
        </w:rPr>
        <w:t xml:space="preserve"> «إستراتيجيات التدريس القائمة على نظرية الذكاءات المتعددة المناسبة أساليب تعلّم الطالبات بقسم اللغة العربية بجامعة الملك عبدالعزيز</w:t>
      </w:r>
      <w:r w:rsidRPr="005625BA">
        <w:rPr>
          <w:rFonts w:cs="AL-Hotham" w:hint="cs"/>
          <w:color w:val="000000"/>
          <w:sz w:val="22"/>
          <w:szCs w:val="30"/>
          <w:rtl/>
        </w:rPr>
        <w:t>».</w:t>
      </w:r>
      <w:r w:rsidRPr="005625BA">
        <w:rPr>
          <w:rFonts w:cs="AL-Hotham"/>
          <w:color w:val="000000"/>
          <w:sz w:val="22"/>
          <w:szCs w:val="30"/>
          <w:rtl/>
        </w:rPr>
        <w:t xml:space="preserve"> </w:t>
      </w:r>
      <w:r w:rsidR="009608D1" w:rsidRPr="005625BA">
        <w:rPr>
          <w:rFonts w:cs="AL-Hotham" w:hint="cs"/>
          <w:i/>
          <w:iCs/>
          <w:color w:val="000000"/>
          <w:sz w:val="22"/>
          <w:szCs w:val="30"/>
          <w:rtl/>
        </w:rPr>
        <w:t>مجلة دراسات عربية في التربية وعلم النفس</w:t>
      </w:r>
      <w:r w:rsidR="00734A70" w:rsidRPr="005625BA">
        <w:rPr>
          <w:rFonts w:cs="AL-Hotham" w:hint="cs"/>
          <w:color w:val="000000"/>
          <w:sz w:val="22"/>
          <w:szCs w:val="30"/>
          <w:rtl/>
        </w:rPr>
        <w:t>، كلية التربية، جامعة طيبة</w:t>
      </w:r>
      <w:r w:rsidRPr="005625BA">
        <w:rPr>
          <w:rFonts w:cs="AL-Hotham" w:hint="cs"/>
          <w:color w:val="000000"/>
          <w:sz w:val="22"/>
          <w:szCs w:val="30"/>
          <w:rtl/>
        </w:rPr>
        <w:t>،</w:t>
      </w:r>
      <w:r w:rsidRPr="005625BA">
        <w:rPr>
          <w:rFonts w:cs="AL-Hotham"/>
          <w:color w:val="000000"/>
          <w:sz w:val="22"/>
          <w:szCs w:val="30"/>
          <w:rtl/>
        </w:rPr>
        <w:t xml:space="preserve"> (</w:t>
      </w:r>
      <w:r w:rsidR="009608D1" w:rsidRPr="005625BA">
        <w:rPr>
          <w:rFonts w:cs="AL-Hotham" w:hint="cs"/>
          <w:color w:val="000000"/>
          <w:sz w:val="22"/>
          <w:szCs w:val="30"/>
          <w:rtl/>
        </w:rPr>
        <w:t>2012م</w:t>
      </w:r>
      <w:r w:rsidRPr="005625BA">
        <w:rPr>
          <w:rFonts w:cs="AL-Hotham" w:hint="cs"/>
          <w:color w:val="000000"/>
          <w:sz w:val="22"/>
          <w:szCs w:val="30"/>
          <w:rtl/>
        </w:rPr>
        <w:t>).</w:t>
      </w:r>
    </w:p>
    <w:p w:rsidR="00CB2E03" w:rsidRPr="005625BA" w:rsidRDefault="006A0326" w:rsidP="00B00931">
      <w:pPr>
        <w:widowControl w:val="0"/>
        <w:spacing w:line="245" w:lineRule="auto"/>
        <w:ind w:left="567" w:hanging="567"/>
        <w:jc w:val="lowKashida"/>
        <w:rPr>
          <w:rFonts w:cs="AL-Hotham"/>
          <w:color w:val="000000"/>
          <w:sz w:val="22"/>
          <w:szCs w:val="30"/>
          <w:rtl/>
        </w:rPr>
      </w:pPr>
      <w:r w:rsidRPr="00B00931">
        <w:rPr>
          <w:rFonts w:ascii="Traditional Arabic" w:hAnsi="Traditional Arabic"/>
          <w:b/>
          <w:bCs/>
          <w:color w:val="000000"/>
          <w:sz w:val="22"/>
          <w:szCs w:val="30"/>
          <w:rtl/>
        </w:rPr>
        <w:t>قاسم، ماهر.</w:t>
      </w:r>
      <w:r w:rsidRPr="005625BA">
        <w:rPr>
          <w:rFonts w:cs="AL-Hotham"/>
          <w:color w:val="000000"/>
          <w:sz w:val="22"/>
          <w:szCs w:val="30"/>
          <w:rtl/>
        </w:rPr>
        <w:t xml:space="preserve"> «الحقيبة التعلّمية»</w:t>
      </w:r>
      <w:r w:rsidR="00B00931">
        <w:rPr>
          <w:rFonts w:cs="AL-Hotham" w:hint="cs"/>
          <w:color w:val="000000"/>
          <w:sz w:val="22"/>
          <w:szCs w:val="30"/>
          <w:rtl/>
        </w:rPr>
        <w:t>.</w:t>
      </w:r>
      <w:r w:rsidRPr="005625BA">
        <w:rPr>
          <w:rFonts w:cs="AL-Hotham"/>
          <w:color w:val="000000"/>
          <w:sz w:val="22"/>
          <w:szCs w:val="30"/>
          <w:rtl/>
        </w:rPr>
        <w:t xml:space="preserve"> (2010م) متاح على الرابط</w:t>
      </w:r>
      <w:r w:rsidR="00CB2E03" w:rsidRPr="005625BA">
        <w:rPr>
          <w:rFonts w:cs="AL-Hotham" w:hint="cs"/>
          <w:color w:val="000000"/>
          <w:sz w:val="22"/>
          <w:szCs w:val="30"/>
          <w:rtl/>
        </w:rPr>
        <w:t>:</w:t>
      </w:r>
    </w:p>
    <w:p w:rsidR="00CB2E03" w:rsidRPr="005625BA" w:rsidRDefault="00CB2E03" w:rsidP="00F21300">
      <w:pPr>
        <w:widowControl w:val="0"/>
        <w:spacing w:line="245" w:lineRule="auto"/>
        <w:ind w:left="567" w:hanging="567"/>
        <w:jc w:val="right"/>
        <w:rPr>
          <w:rFonts w:cs="AL-Hotham"/>
          <w:color w:val="000000"/>
          <w:spacing w:val="-2"/>
          <w:sz w:val="22"/>
          <w:szCs w:val="30"/>
        </w:rPr>
      </w:pPr>
      <w:r w:rsidRPr="005625BA">
        <w:rPr>
          <w:rFonts w:cs="AL-Hotham"/>
          <w:color w:val="000000"/>
          <w:spacing w:val="-2"/>
          <w:sz w:val="22"/>
          <w:szCs w:val="30"/>
        </w:rPr>
        <w:t>http://www.slideshare.net/fozal/ss-4236233</w:t>
      </w:r>
    </w:p>
    <w:p w:rsidR="00CB2E03" w:rsidRPr="005625BA" w:rsidRDefault="00CB2E03" w:rsidP="00B00931">
      <w:pPr>
        <w:widowControl w:val="0"/>
        <w:spacing w:line="245" w:lineRule="auto"/>
        <w:ind w:left="567" w:hanging="567"/>
        <w:jc w:val="lowKashida"/>
        <w:rPr>
          <w:rFonts w:cs="AL-Hotham"/>
          <w:b/>
          <w:bCs/>
          <w:color w:val="000000"/>
          <w:sz w:val="4"/>
          <w:szCs w:val="12"/>
          <w:rtl/>
        </w:rPr>
      </w:pPr>
    </w:p>
    <w:p w:rsidR="006A0326" w:rsidRPr="005625BA" w:rsidRDefault="006A0326" w:rsidP="00B05656">
      <w:pPr>
        <w:widowControl w:val="0"/>
        <w:spacing w:line="245" w:lineRule="auto"/>
        <w:ind w:left="567" w:hanging="567"/>
        <w:jc w:val="lowKashida"/>
        <w:rPr>
          <w:rFonts w:cs="AL-Hotham"/>
          <w:color w:val="000000"/>
          <w:sz w:val="22"/>
          <w:szCs w:val="30"/>
          <w:rtl/>
        </w:rPr>
      </w:pPr>
      <w:r w:rsidRPr="00B00931">
        <w:rPr>
          <w:rFonts w:ascii="Traditional Arabic" w:hAnsi="Traditional Arabic"/>
          <w:b/>
          <w:bCs/>
          <w:color w:val="000000"/>
          <w:sz w:val="22"/>
          <w:szCs w:val="30"/>
          <w:rtl/>
        </w:rPr>
        <w:t xml:space="preserve">القحطاني، سالم سعيد </w:t>
      </w:r>
      <w:r w:rsidR="00B05656">
        <w:rPr>
          <w:rFonts w:ascii="Traditional Arabic" w:hAnsi="Traditional Arabic" w:hint="cs"/>
          <w:b/>
          <w:bCs/>
          <w:color w:val="000000"/>
          <w:sz w:val="22"/>
          <w:szCs w:val="30"/>
          <w:rtl/>
        </w:rPr>
        <w:t>و</w:t>
      </w:r>
      <w:r w:rsidRPr="00B00931">
        <w:rPr>
          <w:rFonts w:ascii="Traditional Arabic" w:hAnsi="Traditional Arabic"/>
          <w:b/>
          <w:bCs/>
          <w:color w:val="000000"/>
          <w:sz w:val="22"/>
          <w:szCs w:val="30"/>
          <w:rtl/>
        </w:rPr>
        <w:t>العامري، أحمد سالم</w:t>
      </w:r>
      <w:r w:rsidR="00B05656">
        <w:rPr>
          <w:rFonts w:ascii="Traditional Arabic" w:hAnsi="Traditional Arabic" w:hint="cs"/>
          <w:b/>
          <w:bCs/>
          <w:color w:val="000000"/>
          <w:sz w:val="22"/>
          <w:szCs w:val="30"/>
          <w:rtl/>
        </w:rPr>
        <w:t xml:space="preserve"> </w:t>
      </w:r>
      <w:r w:rsidRPr="00B00931">
        <w:rPr>
          <w:rFonts w:ascii="Traditional Arabic" w:hAnsi="Traditional Arabic"/>
          <w:b/>
          <w:bCs/>
          <w:color w:val="000000"/>
          <w:sz w:val="22"/>
          <w:szCs w:val="30"/>
          <w:rtl/>
        </w:rPr>
        <w:t xml:space="preserve"> </w:t>
      </w:r>
      <w:r w:rsidR="00F21300">
        <w:rPr>
          <w:rFonts w:ascii="Traditional Arabic" w:hAnsi="Traditional Arabic"/>
          <w:b/>
          <w:bCs/>
          <w:color w:val="000000"/>
          <w:sz w:val="22"/>
          <w:szCs w:val="30"/>
          <w:rtl/>
        </w:rPr>
        <w:br/>
      </w:r>
      <w:r w:rsidR="00B05656">
        <w:rPr>
          <w:rFonts w:ascii="Traditional Arabic" w:hAnsi="Traditional Arabic" w:hint="cs"/>
          <w:b/>
          <w:bCs/>
          <w:color w:val="000000"/>
          <w:sz w:val="22"/>
          <w:szCs w:val="30"/>
          <w:rtl/>
        </w:rPr>
        <w:t>و</w:t>
      </w:r>
      <w:r w:rsidRPr="00B00931">
        <w:rPr>
          <w:rFonts w:ascii="Traditional Arabic" w:hAnsi="Traditional Arabic"/>
          <w:b/>
          <w:bCs/>
          <w:color w:val="000000"/>
          <w:sz w:val="22"/>
          <w:szCs w:val="30"/>
          <w:rtl/>
        </w:rPr>
        <w:t>آل مذ</w:t>
      </w:r>
      <w:r w:rsidR="00F21300">
        <w:rPr>
          <w:rFonts w:ascii="Traditional Arabic" w:hAnsi="Traditional Arabic"/>
          <w:b/>
          <w:bCs/>
          <w:color w:val="000000"/>
          <w:sz w:val="22"/>
          <w:szCs w:val="30"/>
          <w:rtl/>
        </w:rPr>
        <w:t>هب، معدي محمد</w:t>
      </w:r>
      <w:r w:rsidR="00B05656">
        <w:rPr>
          <w:rFonts w:ascii="Traditional Arabic" w:hAnsi="Traditional Arabic" w:hint="cs"/>
          <w:b/>
          <w:bCs/>
          <w:color w:val="000000"/>
          <w:sz w:val="22"/>
          <w:szCs w:val="30"/>
          <w:rtl/>
        </w:rPr>
        <w:t xml:space="preserve"> </w:t>
      </w:r>
      <w:r w:rsidR="00F21300">
        <w:rPr>
          <w:rFonts w:ascii="Traditional Arabic" w:hAnsi="Traditional Arabic"/>
          <w:b/>
          <w:bCs/>
          <w:color w:val="000000"/>
          <w:sz w:val="22"/>
          <w:szCs w:val="30"/>
          <w:rtl/>
        </w:rPr>
        <w:t xml:space="preserve"> </w:t>
      </w:r>
      <w:r w:rsidR="00B05656">
        <w:rPr>
          <w:rFonts w:ascii="Traditional Arabic" w:hAnsi="Traditional Arabic" w:hint="cs"/>
          <w:b/>
          <w:bCs/>
          <w:color w:val="000000"/>
          <w:sz w:val="22"/>
          <w:szCs w:val="30"/>
          <w:rtl/>
        </w:rPr>
        <w:t>و</w:t>
      </w:r>
      <w:r w:rsidR="00F21300">
        <w:rPr>
          <w:rFonts w:ascii="Traditional Arabic" w:hAnsi="Traditional Arabic"/>
          <w:b/>
          <w:bCs/>
          <w:color w:val="000000"/>
          <w:sz w:val="22"/>
          <w:szCs w:val="30"/>
          <w:rtl/>
        </w:rPr>
        <w:t>العمر، بدران عبد</w:t>
      </w:r>
      <w:r w:rsidRPr="00B00931">
        <w:rPr>
          <w:rFonts w:ascii="Traditional Arabic" w:hAnsi="Traditional Arabic"/>
          <w:b/>
          <w:bCs/>
          <w:color w:val="000000"/>
          <w:sz w:val="22"/>
          <w:szCs w:val="30"/>
          <w:rtl/>
        </w:rPr>
        <w:t>الرحمن.</w:t>
      </w:r>
      <w:r w:rsidRPr="005625BA">
        <w:rPr>
          <w:rFonts w:cs="AL-Hotham"/>
          <w:color w:val="000000"/>
          <w:sz w:val="22"/>
          <w:szCs w:val="30"/>
          <w:rtl/>
        </w:rPr>
        <w:t xml:space="preserve"> </w:t>
      </w:r>
      <w:r w:rsidRPr="005625BA">
        <w:rPr>
          <w:rFonts w:cs="AL-Hotham"/>
          <w:i/>
          <w:iCs/>
          <w:color w:val="000000"/>
          <w:sz w:val="22"/>
          <w:szCs w:val="30"/>
          <w:rtl/>
        </w:rPr>
        <w:t xml:space="preserve">منهج البحث في العلوم السلوكية مع تطبيقات على </w:t>
      </w:r>
      <w:r w:rsidRPr="005625BA">
        <w:rPr>
          <w:rFonts w:cs="AL-Hotham"/>
          <w:i/>
          <w:iCs/>
          <w:color w:val="000000"/>
          <w:sz w:val="22"/>
          <w:szCs w:val="30"/>
        </w:rPr>
        <w:t>SPSS</w:t>
      </w:r>
      <w:r w:rsidRPr="005625BA">
        <w:rPr>
          <w:rFonts w:cs="AL-Hotham" w:hint="cs"/>
          <w:i/>
          <w:iCs/>
          <w:color w:val="000000"/>
          <w:sz w:val="22"/>
          <w:szCs w:val="30"/>
          <w:rtl/>
        </w:rPr>
        <w:t>.</w:t>
      </w:r>
      <w:r w:rsidRPr="005625BA">
        <w:rPr>
          <w:rFonts w:cs="AL-Hotham"/>
          <w:color w:val="000000"/>
          <w:sz w:val="22"/>
          <w:szCs w:val="30"/>
          <w:rtl/>
        </w:rPr>
        <w:t xml:space="preserve"> الرياض: مطابع الوطنية الحديثة</w:t>
      </w:r>
      <w:r w:rsidR="00B00931">
        <w:rPr>
          <w:rFonts w:cs="AL-Hotham" w:hint="cs"/>
          <w:color w:val="000000"/>
          <w:sz w:val="22"/>
          <w:szCs w:val="30"/>
          <w:rtl/>
        </w:rPr>
        <w:t>،</w:t>
      </w:r>
      <w:r w:rsidRPr="005625BA">
        <w:rPr>
          <w:rFonts w:cs="AL-Hotham" w:hint="cs"/>
          <w:color w:val="000000"/>
          <w:sz w:val="22"/>
          <w:szCs w:val="30"/>
          <w:rtl/>
        </w:rPr>
        <w:t xml:space="preserve"> </w:t>
      </w:r>
      <w:r w:rsidRPr="005625BA">
        <w:rPr>
          <w:rFonts w:cs="AL-Hotham"/>
          <w:color w:val="000000"/>
          <w:sz w:val="22"/>
          <w:szCs w:val="30"/>
          <w:rtl/>
        </w:rPr>
        <w:t>2000</w:t>
      </w:r>
      <w:r w:rsidRPr="005625BA">
        <w:rPr>
          <w:rFonts w:cs="AL-Hotham" w:hint="cs"/>
          <w:color w:val="000000"/>
          <w:sz w:val="22"/>
          <w:szCs w:val="30"/>
          <w:rtl/>
        </w:rPr>
        <w:t>م</w:t>
      </w:r>
      <w:r w:rsidRPr="005625BA">
        <w:rPr>
          <w:rFonts w:cs="AL-Hotham"/>
          <w:color w:val="000000"/>
          <w:sz w:val="22"/>
          <w:szCs w:val="30"/>
          <w:rtl/>
        </w:rPr>
        <w:t>.</w:t>
      </w:r>
    </w:p>
    <w:p w:rsidR="006A0326" w:rsidRPr="005625BA" w:rsidRDefault="006A0326" w:rsidP="00B00931">
      <w:pPr>
        <w:widowControl w:val="0"/>
        <w:spacing w:line="245" w:lineRule="auto"/>
        <w:ind w:left="567" w:hanging="567"/>
        <w:jc w:val="lowKashida"/>
        <w:rPr>
          <w:rFonts w:cs="AL-Hotham"/>
          <w:color w:val="000000"/>
          <w:sz w:val="22"/>
          <w:szCs w:val="30"/>
          <w:rtl/>
        </w:rPr>
      </w:pPr>
      <w:r w:rsidRPr="00B00931">
        <w:rPr>
          <w:rFonts w:ascii="Traditional Arabic" w:hAnsi="Traditional Arabic"/>
          <w:b/>
          <w:bCs/>
          <w:color w:val="000000"/>
          <w:sz w:val="22"/>
          <w:szCs w:val="30"/>
          <w:rtl/>
        </w:rPr>
        <w:t>قوشحة، رنا عبد الرحمن.</w:t>
      </w:r>
      <w:r w:rsidRPr="005625BA">
        <w:rPr>
          <w:rFonts w:cs="AL-Hotham" w:hint="cs"/>
          <w:b/>
          <w:bCs/>
          <w:color w:val="000000"/>
          <w:sz w:val="22"/>
          <w:szCs w:val="30"/>
          <w:rtl/>
        </w:rPr>
        <w:t xml:space="preserve"> </w:t>
      </w:r>
      <w:r w:rsidRPr="005625BA">
        <w:rPr>
          <w:rFonts w:cs="AL-Hotham"/>
          <w:i/>
          <w:iCs/>
          <w:color w:val="000000"/>
          <w:sz w:val="22"/>
          <w:szCs w:val="30"/>
          <w:rtl/>
        </w:rPr>
        <w:t>دراسة الفرق في الذكاء المتعدد بين طلاب بع</w:t>
      </w:r>
      <w:r w:rsidRPr="005625BA">
        <w:rPr>
          <w:rFonts w:cs="AL-Hotham" w:hint="cs"/>
          <w:i/>
          <w:iCs/>
          <w:color w:val="000000"/>
          <w:sz w:val="22"/>
          <w:szCs w:val="30"/>
          <w:rtl/>
        </w:rPr>
        <w:t>ض ا</w:t>
      </w:r>
      <w:r w:rsidRPr="005625BA">
        <w:rPr>
          <w:rFonts w:cs="AL-Hotham"/>
          <w:i/>
          <w:iCs/>
          <w:color w:val="000000"/>
          <w:sz w:val="22"/>
          <w:szCs w:val="30"/>
          <w:rtl/>
        </w:rPr>
        <w:t>لكليات النظرية والعملية</w:t>
      </w:r>
      <w:r w:rsidRPr="005625BA">
        <w:rPr>
          <w:rFonts w:cs="AL-Hotham" w:hint="cs"/>
          <w:i/>
          <w:iCs/>
          <w:color w:val="000000"/>
          <w:sz w:val="22"/>
          <w:szCs w:val="30"/>
          <w:rtl/>
        </w:rPr>
        <w:t>.</w:t>
      </w:r>
      <w:r w:rsidRPr="005625BA">
        <w:rPr>
          <w:rFonts w:cs="AL-Hotham"/>
          <w:color w:val="000000"/>
          <w:sz w:val="22"/>
          <w:szCs w:val="30"/>
          <w:rtl/>
        </w:rPr>
        <w:t xml:space="preserve"> رسالة دكتوراه غير منشورة، جامعة القاهرة، معهد</w:t>
      </w:r>
      <w:r w:rsidRPr="005625BA">
        <w:rPr>
          <w:rFonts w:cs="AL-Hotham"/>
          <w:color w:val="000000"/>
          <w:sz w:val="22"/>
          <w:szCs w:val="30"/>
        </w:rPr>
        <w:t xml:space="preserve"> </w:t>
      </w:r>
      <w:r w:rsidRPr="005625BA">
        <w:rPr>
          <w:rFonts w:cs="AL-Hotham"/>
          <w:color w:val="000000"/>
          <w:sz w:val="22"/>
          <w:szCs w:val="30"/>
          <w:rtl/>
        </w:rPr>
        <w:t>الدراسات والبحوث التربوية، قسم علم النفس التربوي</w:t>
      </w:r>
      <w:r w:rsidRPr="005625BA">
        <w:rPr>
          <w:rFonts w:cs="AL-Hotham" w:hint="cs"/>
          <w:color w:val="000000"/>
          <w:sz w:val="22"/>
          <w:szCs w:val="30"/>
          <w:rtl/>
        </w:rPr>
        <w:t xml:space="preserve">، </w:t>
      </w:r>
      <w:r w:rsidRPr="005625BA">
        <w:rPr>
          <w:rFonts w:cs="AL-Hotham"/>
          <w:color w:val="000000"/>
          <w:sz w:val="22"/>
          <w:szCs w:val="30"/>
          <w:rtl/>
        </w:rPr>
        <w:t>(2003</w:t>
      </w:r>
      <w:r w:rsidRPr="005625BA">
        <w:rPr>
          <w:rFonts w:cs="AL-Hotham" w:hint="cs"/>
          <w:color w:val="000000"/>
          <w:sz w:val="22"/>
          <w:szCs w:val="30"/>
          <w:rtl/>
        </w:rPr>
        <w:t>م</w:t>
      </w:r>
      <w:r w:rsidRPr="005625BA">
        <w:rPr>
          <w:rFonts w:cs="AL-Hotham"/>
          <w:color w:val="000000"/>
          <w:sz w:val="22"/>
          <w:szCs w:val="30"/>
          <w:rtl/>
        </w:rPr>
        <w:t>).</w:t>
      </w:r>
    </w:p>
    <w:p w:rsidR="006A0326" w:rsidRDefault="006A0326" w:rsidP="00F21300">
      <w:pPr>
        <w:widowControl w:val="0"/>
        <w:spacing w:line="245" w:lineRule="auto"/>
        <w:ind w:left="567" w:hanging="567"/>
        <w:jc w:val="lowKashida"/>
        <w:rPr>
          <w:rFonts w:cs="AL-Hotham"/>
          <w:color w:val="000000"/>
          <w:sz w:val="22"/>
          <w:szCs w:val="30"/>
          <w:rtl/>
        </w:rPr>
      </w:pPr>
      <w:r w:rsidRPr="00B00931">
        <w:rPr>
          <w:rFonts w:ascii="Traditional Arabic" w:hAnsi="Traditional Arabic"/>
          <w:b/>
          <w:bCs/>
          <w:color w:val="000000"/>
          <w:sz w:val="22"/>
          <w:szCs w:val="30"/>
          <w:rtl/>
        </w:rPr>
        <w:t>محمود، عبد الرزاق مختار.</w:t>
      </w:r>
      <w:r w:rsidRPr="005625BA">
        <w:rPr>
          <w:rFonts w:cs="AL-Hotham"/>
          <w:color w:val="000000"/>
          <w:sz w:val="22"/>
          <w:szCs w:val="30"/>
          <w:rtl/>
        </w:rPr>
        <w:t xml:space="preserve"> «فعالية برنامج تدريبي مقترح في إكساب معلمي اللُّغة العربية </w:t>
      </w:r>
      <w:r w:rsidR="00CB2E03" w:rsidRPr="005625BA">
        <w:rPr>
          <w:rFonts w:cs="AL-Hotham" w:hint="cs"/>
          <w:color w:val="000000"/>
          <w:sz w:val="22"/>
          <w:szCs w:val="30"/>
          <w:rtl/>
        </w:rPr>
        <w:br/>
      </w:r>
      <w:r w:rsidRPr="005625BA">
        <w:rPr>
          <w:rFonts w:cs="AL-Hotham"/>
          <w:color w:val="000000"/>
          <w:sz w:val="22"/>
          <w:szCs w:val="30"/>
          <w:rtl/>
        </w:rPr>
        <w:t>مهارات استخدام الذكاءات المتعددة في تدريسهم وأثره علي التحصيل وتنمية الإبداع اللُّغوي لدى تلاميذهم»</w:t>
      </w:r>
      <w:r w:rsidRPr="005625BA">
        <w:rPr>
          <w:rFonts w:cs="AL-Hotham" w:hint="cs"/>
          <w:color w:val="000000"/>
          <w:sz w:val="22"/>
          <w:szCs w:val="30"/>
          <w:rtl/>
        </w:rPr>
        <w:t>.</w:t>
      </w:r>
      <w:r w:rsidRPr="005625BA">
        <w:rPr>
          <w:rFonts w:cs="AL-Hotham"/>
          <w:color w:val="000000"/>
          <w:sz w:val="22"/>
          <w:szCs w:val="30"/>
          <w:rtl/>
        </w:rPr>
        <w:t xml:space="preserve"> </w:t>
      </w:r>
      <w:r w:rsidRPr="005625BA">
        <w:rPr>
          <w:rFonts w:cs="AL-Hotham"/>
          <w:i/>
          <w:iCs/>
          <w:color w:val="000000"/>
          <w:sz w:val="22"/>
          <w:szCs w:val="30"/>
          <w:rtl/>
        </w:rPr>
        <w:t>مجلة كلية التربية</w:t>
      </w:r>
      <w:r w:rsidR="00F21300">
        <w:rPr>
          <w:rFonts w:cs="AL-Hotham" w:hint="cs"/>
          <w:i/>
          <w:iCs/>
          <w:color w:val="000000"/>
          <w:sz w:val="22"/>
          <w:szCs w:val="30"/>
          <w:rtl/>
        </w:rPr>
        <w:t>،</w:t>
      </w:r>
      <w:r w:rsidRPr="005625BA">
        <w:rPr>
          <w:rFonts w:cs="AL-Hotham"/>
          <w:i/>
          <w:iCs/>
          <w:color w:val="000000"/>
          <w:sz w:val="22"/>
          <w:szCs w:val="30"/>
          <w:rtl/>
        </w:rPr>
        <w:t xml:space="preserve"> </w:t>
      </w:r>
      <w:r w:rsidRPr="00B00931">
        <w:rPr>
          <w:rFonts w:cs="AL-Hotham"/>
          <w:color w:val="000000"/>
          <w:sz w:val="22"/>
          <w:szCs w:val="30"/>
          <w:rtl/>
        </w:rPr>
        <w:t>جامعة أسيوط</w:t>
      </w:r>
      <w:r w:rsidRPr="00B00931">
        <w:rPr>
          <w:rFonts w:cs="AL-Hotham" w:hint="cs"/>
          <w:color w:val="000000"/>
          <w:sz w:val="22"/>
          <w:szCs w:val="30"/>
          <w:rtl/>
        </w:rPr>
        <w:t xml:space="preserve">، </w:t>
      </w:r>
      <w:r w:rsidR="00B00931">
        <w:rPr>
          <w:rFonts w:cs="AL-Hotham" w:hint="cs"/>
          <w:color w:val="000000"/>
          <w:sz w:val="22"/>
          <w:szCs w:val="30"/>
          <w:rtl/>
        </w:rPr>
        <w:t>ج1،</w:t>
      </w:r>
      <w:r w:rsidRPr="005625BA">
        <w:rPr>
          <w:rFonts w:cs="AL-Hotham"/>
          <w:color w:val="000000"/>
          <w:sz w:val="22"/>
          <w:szCs w:val="30"/>
          <w:rtl/>
        </w:rPr>
        <w:t xml:space="preserve"> العدد </w:t>
      </w:r>
      <w:r w:rsidRPr="005625BA">
        <w:rPr>
          <w:rFonts w:cs="AL-Hotham" w:hint="cs"/>
          <w:color w:val="000000"/>
          <w:sz w:val="22"/>
          <w:szCs w:val="30"/>
          <w:rtl/>
        </w:rPr>
        <w:t xml:space="preserve">(1)، </w:t>
      </w:r>
      <w:r w:rsidRPr="005625BA">
        <w:rPr>
          <w:rFonts w:cs="AL-Hotham"/>
          <w:color w:val="000000"/>
          <w:sz w:val="22"/>
          <w:szCs w:val="30"/>
          <w:rtl/>
        </w:rPr>
        <w:t xml:space="preserve">المجلد </w:t>
      </w:r>
      <w:r w:rsidRPr="005625BA">
        <w:rPr>
          <w:rFonts w:cs="AL-Hotham" w:hint="cs"/>
          <w:color w:val="000000"/>
          <w:sz w:val="22"/>
          <w:szCs w:val="30"/>
          <w:rtl/>
        </w:rPr>
        <w:t>(</w:t>
      </w:r>
      <w:r w:rsidRPr="005625BA">
        <w:rPr>
          <w:rFonts w:cs="AL-Hotham"/>
          <w:color w:val="000000"/>
          <w:sz w:val="22"/>
          <w:szCs w:val="30"/>
          <w:rtl/>
        </w:rPr>
        <w:t>23</w:t>
      </w:r>
      <w:r w:rsidRPr="005625BA">
        <w:rPr>
          <w:rFonts w:cs="AL-Hotham" w:hint="cs"/>
          <w:color w:val="000000"/>
          <w:sz w:val="22"/>
          <w:szCs w:val="30"/>
          <w:rtl/>
        </w:rPr>
        <w:t>)، (2007م)،</w:t>
      </w:r>
      <w:r w:rsidR="00B00931">
        <w:rPr>
          <w:rFonts w:cs="AL-Hotham"/>
          <w:color w:val="000000"/>
          <w:sz w:val="22"/>
          <w:szCs w:val="30"/>
          <w:rtl/>
        </w:rPr>
        <w:t xml:space="preserve"> ص</w:t>
      </w:r>
      <w:r w:rsidRPr="005625BA">
        <w:rPr>
          <w:rFonts w:cs="AL-Hotham"/>
          <w:color w:val="000000"/>
          <w:sz w:val="22"/>
          <w:szCs w:val="30"/>
          <w:rtl/>
        </w:rPr>
        <w:t xml:space="preserve"> 197 – 258.</w:t>
      </w:r>
    </w:p>
    <w:p w:rsidR="00B05656" w:rsidRPr="005625BA" w:rsidRDefault="00B05656" w:rsidP="00F21300">
      <w:pPr>
        <w:widowControl w:val="0"/>
        <w:spacing w:line="245" w:lineRule="auto"/>
        <w:ind w:left="567" w:hanging="567"/>
        <w:jc w:val="lowKashida"/>
        <w:rPr>
          <w:rFonts w:cs="AL-Hotham"/>
          <w:color w:val="000000"/>
          <w:sz w:val="22"/>
          <w:szCs w:val="30"/>
          <w:rtl/>
        </w:rPr>
      </w:pPr>
    </w:p>
    <w:p w:rsidR="006A0326" w:rsidRDefault="006A0326" w:rsidP="00B00931">
      <w:pPr>
        <w:widowControl w:val="0"/>
        <w:spacing w:line="245" w:lineRule="auto"/>
        <w:ind w:left="567" w:hanging="567"/>
        <w:jc w:val="lowKashida"/>
        <w:rPr>
          <w:rFonts w:cs="AL-Hotham"/>
          <w:color w:val="000000"/>
          <w:sz w:val="22"/>
          <w:szCs w:val="30"/>
          <w:rtl/>
        </w:rPr>
      </w:pPr>
      <w:r w:rsidRPr="00B00931">
        <w:rPr>
          <w:rFonts w:ascii="Traditional Arabic" w:hAnsi="Traditional Arabic"/>
          <w:b/>
          <w:bCs/>
          <w:color w:val="000000"/>
          <w:sz w:val="22"/>
          <w:szCs w:val="30"/>
          <w:rtl/>
        </w:rPr>
        <w:t>نوفل، محمد بكر.</w:t>
      </w:r>
      <w:r w:rsidRPr="005625BA">
        <w:rPr>
          <w:rFonts w:cs="AL-Hotham"/>
          <w:b/>
          <w:bCs/>
          <w:color w:val="000000"/>
          <w:sz w:val="22"/>
          <w:szCs w:val="30"/>
          <w:rtl/>
        </w:rPr>
        <w:t xml:space="preserve"> </w:t>
      </w:r>
      <w:r w:rsidRPr="005625BA">
        <w:rPr>
          <w:rFonts w:cs="AL-Hotham"/>
          <w:i/>
          <w:iCs/>
          <w:color w:val="000000"/>
          <w:sz w:val="22"/>
          <w:szCs w:val="30"/>
          <w:rtl/>
        </w:rPr>
        <w:t>الذكاء المتعدد في غرفة الصف</w:t>
      </w:r>
      <w:r w:rsidRPr="005625BA">
        <w:rPr>
          <w:rFonts w:cs="AL-Hotham" w:hint="cs"/>
          <w:i/>
          <w:iCs/>
          <w:color w:val="000000"/>
          <w:sz w:val="22"/>
          <w:szCs w:val="30"/>
          <w:rtl/>
        </w:rPr>
        <w:t>.</w:t>
      </w:r>
      <w:r w:rsidRPr="005625BA">
        <w:rPr>
          <w:rFonts w:cs="AL-Hotham"/>
          <w:color w:val="000000"/>
          <w:sz w:val="22"/>
          <w:szCs w:val="30"/>
          <w:rtl/>
        </w:rPr>
        <w:t xml:space="preserve"> </w:t>
      </w:r>
      <w:r w:rsidR="00B00931">
        <w:rPr>
          <w:rFonts w:cs="AL-Hotham" w:hint="cs"/>
          <w:color w:val="000000"/>
          <w:sz w:val="22"/>
          <w:szCs w:val="30"/>
          <w:rtl/>
        </w:rPr>
        <w:t xml:space="preserve">ط1. </w:t>
      </w:r>
      <w:r w:rsidRPr="005625BA">
        <w:rPr>
          <w:rFonts w:cs="AL-Hotham"/>
          <w:color w:val="000000"/>
          <w:sz w:val="22"/>
          <w:szCs w:val="30"/>
          <w:rtl/>
        </w:rPr>
        <w:t>عمان: دار المسيرة</w:t>
      </w:r>
      <w:r w:rsidR="00B00931">
        <w:rPr>
          <w:rFonts w:cs="AL-Hotham" w:hint="cs"/>
          <w:color w:val="000000"/>
          <w:sz w:val="22"/>
          <w:szCs w:val="30"/>
          <w:rtl/>
        </w:rPr>
        <w:t>،</w:t>
      </w:r>
      <w:r w:rsidRPr="005625BA">
        <w:rPr>
          <w:rFonts w:cs="AL-Hotham"/>
          <w:color w:val="000000"/>
          <w:sz w:val="22"/>
          <w:szCs w:val="30"/>
          <w:rtl/>
        </w:rPr>
        <w:t xml:space="preserve"> 2007</w:t>
      </w:r>
      <w:r w:rsidRPr="005625BA">
        <w:rPr>
          <w:rFonts w:cs="AL-Hotham" w:hint="cs"/>
          <w:color w:val="000000"/>
          <w:sz w:val="22"/>
          <w:szCs w:val="30"/>
          <w:rtl/>
        </w:rPr>
        <w:t>م</w:t>
      </w:r>
      <w:r w:rsidRPr="005625BA">
        <w:rPr>
          <w:rFonts w:cs="AL-Hotham"/>
          <w:color w:val="000000"/>
          <w:sz w:val="22"/>
          <w:szCs w:val="30"/>
          <w:rtl/>
        </w:rPr>
        <w:t xml:space="preserve">. </w:t>
      </w:r>
    </w:p>
    <w:p w:rsidR="00B05656" w:rsidRPr="005625BA" w:rsidRDefault="00B05656" w:rsidP="00B00931">
      <w:pPr>
        <w:widowControl w:val="0"/>
        <w:spacing w:line="245" w:lineRule="auto"/>
        <w:ind w:left="567" w:hanging="567"/>
        <w:jc w:val="lowKashida"/>
        <w:rPr>
          <w:rFonts w:cs="AL-Hotham"/>
          <w:color w:val="000000"/>
          <w:sz w:val="22"/>
          <w:szCs w:val="30"/>
          <w:rtl/>
        </w:rPr>
      </w:pPr>
    </w:p>
    <w:p w:rsidR="00D26869" w:rsidRPr="005625BA" w:rsidRDefault="00D26869" w:rsidP="00B05656">
      <w:pPr>
        <w:widowControl w:val="0"/>
        <w:spacing w:line="245" w:lineRule="auto"/>
        <w:jc w:val="lowKashida"/>
        <w:rPr>
          <w:rFonts w:ascii="Traditional Arabic" w:hAnsi="Traditional Arabic"/>
          <w:b/>
          <w:bCs/>
          <w:color w:val="000000"/>
          <w:sz w:val="22"/>
          <w:szCs w:val="30"/>
          <w:rtl/>
        </w:rPr>
      </w:pPr>
      <w:r w:rsidRPr="005625BA">
        <w:rPr>
          <w:rFonts w:ascii="Traditional Arabic" w:hAnsi="Traditional Arabic"/>
          <w:b/>
          <w:bCs/>
          <w:color w:val="000000"/>
          <w:sz w:val="22"/>
          <w:szCs w:val="30"/>
          <w:rtl/>
        </w:rPr>
        <w:t>ثانياً: المراجع الأجنبية:</w:t>
      </w:r>
    </w:p>
    <w:p w:rsidR="00D26869" w:rsidRPr="005625BA" w:rsidRDefault="00D26869" w:rsidP="0038537E">
      <w:pPr>
        <w:widowControl w:val="0"/>
        <w:bidi w:val="0"/>
        <w:spacing w:line="245" w:lineRule="auto"/>
        <w:ind w:left="567" w:hanging="567"/>
        <w:rPr>
          <w:rFonts w:cs="AL-Hotham"/>
          <w:color w:val="000000"/>
          <w:sz w:val="22"/>
          <w:szCs w:val="30"/>
        </w:rPr>
      </w:pPr>
      <w:r w:rsidRPr="005625BA">
        <w:rPr>
          <w:rFonts w:cs="AL-Hotham"/>
          <w:b/>
          <w:bCs/>
          <w:color w:val="000000"/>
          <w:sz w:val="22"/>
          <w:szCs w:val="30"/>
        </w:rPr>
        <w:t>Armstrong, Thomas.</w:t>
      </w:r>
      <w:r w:rsidRPr="005625BA">
        <w:rPr>
          <w:rFonts w:cs="AL-Hotham"/>
          <w:color w:val="000000"/>
          <w:sz w:val="22"/>
          <w:szCs w:val="30"/>
        </w:rPr>
        <w:t xml:space="preserve"> « multiple Intelligences in the classroom. Virginia, Association for Supervision and Curriculum Development (ASCD)</w:t>
      </w:r>
      <w:r w:rsidR="00B05656">
        <w:rPr>
          <w:rFonts w:cs="AL-Hotham"/>
          <w:color w:val="000000"/>
          <w:sz w:val="22"/>
          <w:szCs w:val="30"/>
        </w:rPr>
        <w:t xml:space="preserve">, </w:t>
      </w:r>
      <w:r w:rsidR="0038537E">
        <w:rPr>
          <w:rFonts w:cs="AL-Hotham"/>
          <w:color w:val="000000"/>
          <w:sz w:val="22"/>
          <w:szCs w:val="30"/>
        </w:rPr>
        <w:t xml:space="preserve"> </w:t>
      </w:r>
      <w:r w:rsidR="00B05656" w:rsidRPr="005625BA">
        <w:rPr>
          <w:rFonts w:cs="AL-Hotham"/>
          <w:color w:val="000000"/>
          <w:sz w:val="22"/>
          <w:szCs w:val="30"/>
        </w:rPr>
        <w:t>2000.</w:t>
      </w:r>
    </w:p>
    <w:p w:rsidR="00D26869" w:rsidRPr="005625BA" w:rsidRDefault="00D26869" w:rsidP="00D26869">
      <w:pPr>
        <w:widowControl w:val="0"/>
        <w:bidi w:val="0"/>
        <w:spacing w:line="245" w:lineRule="auto"/>
        <w:ind w:left="567" w:hanging="567"/>
        <w:rPr>
          <w:rFonts w:cs="AL-Hotham"/>
          <w:color w:val="000000"/>
          <w:spacing w:val="-4"/>
          <w:sz w:val="22"/>
          <w:szCs w:val="30"/>
        </w:rPr>
      </w:pPr>
      <w:r w:rsidRPr="005625BA">
        <w:rPr>
          <w:rFonts w:cs="AL-Hotham"/>
          <w:b/>
          <w:bCs/>
          <w:color w:val="000000"/>
          <w:spacing w:val="-4"/>
          <w:sz w:val="22"/>
          <w:szCs w:val="30"/>
        </w:rPr>
        <w:t xml:space="preserve">Ashman ,F &amp; Conway, F. </w:t>
      </w:r>
      <w:r w:rsidRPr="005625BA">
        <w:rPr>
          <w:rFonts w:cs="AL-Hotham"/>
          <w:color w:val="000000"/>
          <w:spacing w:val="-4"/>
          <w:sz w:val="22"/>
          <w:szCs w:val="30"/>
        </w:rPr>
        <w:t xml:space="preserve">Introduction Ltd ,Pad stow, </w:t>
      </w:r>
      <w:smartTag w:uri="urn:schemas-microsoft-com:office:smarttags" w:element="place">
        <w:smartTag w:uri="urn:schemas-microsoft-com:office:smarttags" w:element="City">
          <w:r w:rsidRPr="005625BA">
            <w:rPr>
              <w:rFonts w:cs="AL-Hotham"/>
              <w:color w:val="000000"/>
              <w:spacing w:val="-4"/>
              <w:sz w:val="22"/>
              <w:szCs w:val="30"/>
            </w:rPr>
            <w:t>Cornwall</w:t>
          </w:r>
        </w:smartTag>
      </w:smartTag>
      <w:r w:rsidRPr="005625BA">
        <w:rPr>
          <w:rFonts w:cs="AL-Hotham"/>
          <w:color w:val="000000"/>
          <w:spacing w:val="-4"/>
          <w:sz w:val="22"/>
          <w:szCs w:val="30"/>
        </w:rPr>
        <w:t xml:space="preserve">. </w:t>
      </w:r>
      <w:smartTag w:uri="urn:schemas-microsoft-com:office:smarttags" w:element="place">
        <w:smartTag w:uri="urn:schemas-microsoft-com:office:smarttags" w:element="City">
          <w:r w:rsidRPr="005625BA">
            <w:rPr>
              <w:rFonts w:cs="AL-Hotham"/>
              <w:color w:val="000000"/>
              <w:spacing w:val="-4"/>
              <w:sz w:val="22"/>
              <w:szCs w:val="30"/>
            </w:rPr>
            <w:t>London</w:t>
          </w:r>
        </w:smartTag>
        <w:r w:rsidRPr="005625BA">
          <w:rPr>
            <w:rFonts w:cs="AL-Hotham"/>
            <w:color w:val="000000"/>
            <w:spacing w:val="-4"/>
            <w:sz w:val="22"/>
            <w:szCs w:val="30"/>
          </w:rPr>
          <w:t xml:space="preserve"> , </w:t>
        </w:r>
        <w:smartTag w:uri="urn:schemas-microsoft-com:office:smarttags" w:element="State">
          <w:r w:rsidRPr="005625BA">
            <w:rPr>
              <w:rFonts w:cs="AL-Hotham"/>
              <w:color w:val="000000"/>
              <w:spacing w:val="-4"/>
              <w:sz w:val="22"/>
              <w:szCs w:val="30"/>
            </w:rPr>
            <w:t>New York</w:t>
          </w:r>
        </w:smartTag>
      </w:smartTag>
      <w:r w:rsidRPr="005625BA">
        <w:rPr>
          <w:rFonts w:cs="AL-Hotham"/>
          <w:color w:val="000000"/>
          <w:spacing w:val="-4"/>
          <w:sz w:val="22"/>
          <w:szCs w:val="30"/>
        </w:rPr>
        <w:t xml:space="preserve"> (1997).</w:t>
      </w:r>
    </w:p>
    <w:p w:rsidR="00D26869" w:rsidRPr="005625BA" w:rsidRDefault="00D26869" w:rsidP="00D26869">
      <w:pPr>
        <w:widowControl w:val="0"/>
        <w:bidi w:val="0"/>
        <w:spacing w:line="245" w:lineRule="auto"/>
        <w:ind w:left="567" w:hanging="567"/>
        <w:rPr>
          <w:rFonts w:cs="AL-Hotham"/>
          <w:color w:val="000000"/>
          <w:sz w:val="22"/>
          <w:szCs w:val="30"/>
        </w:rPr>
      </w:pPr>
      <w:r w:rsidRPr="005625BA">
        <w:rPr>
          <w:rFonts w:cs="AL-Hotham"/>
          <w:b/>
          <w:bCs/>
          <w:color w:val="000000"/>
          <w:sz w:val="22"/>
          <w:szCs w:val="30"/>
        </w:rPr>
        <w:t xml:space="preserve">Barling, J&amp;Slater, E. </w:t>
      </w:r>
      <w:r w:rsidRPr="005625BA">
        <w:rPr>
          <w:rFonts w:cs="AL-Hotham"/>
          <w:color w:val="000000"/>
          <w:sz w:val="22"/>
          <w:szCs w:val="30"/>
        </w:rPr>
        <w:t>Transformational Leadership and Emotional Intllignc: An Exploratory Study of leadership. Organization Development. Jounal,Vol.21,PP157 – 161(2000).</w:t>
      </w:r>
    </w:p>
    <w:p w:rsidR="00D26869" w:rsidRPr="005625BA" w:rsidRDefault="00D26869" w:rsidP="0038537E">
      <w:pPr>
        <w:widowControl w:val="0"/>
        <w:bidi w:val="0"/>
        <w:spacing w:line="245" w:lineRule="auto"/>
        <w:ind w:left="567" w:hanging="567"/>
        <w:rPr>
          <w:rFonts w:cs="AL-Hotham"/>
          <w:color w:val="000000"/>
          <w:sz w:val="22"/>
          <w:szCs w:val="30"/>
        </w:rPr>
      </w:pPr>
      <w:r w:rsidRPr="005625BA">
        <w:rPr>
          <w:rFonts w:cs="AL-Hotham"/>
          <w:b/>
          <w:bCs/>
          <w:color w:val="000000"/>
          <w:sz w:val="22"/>
          <w:szCs w:val="30"/>
        </w:rPr>
        <w:t xml:space="preserve">Day, V.Promoting Strategic Learning, Retrieved. </w:t>
      </w:r>
      <w:r w:rsidRPr="005625BA">
        <w:rPr>
          <w:rFonts w:cs="AL-Hotham"/>
          <w:color w:val="000000"/>
          <w:sz w:val="22"/>
          <w:szCs w:val="30"/>
        </w:rPr>
        <w:t xml:space="preserve">June 9,2003, from: </w:t>
      </w:r>
      <w:hyperlink r:id="rId14" w:history="1">
        <w:r w:rsidRPr="005625BA">
          <w:rPr>
            <w:rStyle w:val="Hyperlink"/>
            <w:rFonts w:cs="AL-Hotham"/>
            <w:color w:val="000000"/>
            <w:sz w:val="22"/>
            <w:szCs w:val="30"/>
            <w:u w:val="none"/>
          </w:rPr>
          <w:t>http://www.midwerx</w:t>
        </w:r>
      </w:hyperlink>
      <w:r w:rsidRPr="005625BA">
        <w:rPr>
          <w:rFonts w:cs="AL-Hotham"/>
          <w:color w:val="000000"/>
          <w:sz w:val="22"/>
          <w:szCs w:val="30"/>
        </w:rPr>
        <w:t>.com.au/de_bon_programs.htm</w:t>
      </w:r>
      <w:r w:rsidR="0038537E">
        <w:rPr>
          <w:rFonts w:cs="AL-Hotham"/>
          <w:color w:val="000000"/>
          <w:sz w:val="22"/>
          <w:szCs w:val="30"/>
        </w:rPr>
        <w:t>,</w:t>
      </w:r>
      <w:r w:rsidRPr="005625BA">
        <w:rPr>
          <w:rFonts w:cs="AL-Hotham"/>
          <w:color w:val="000000"/>
          <w:sz w:val="22"/>
          <w:szCs w:val="30"/>
        </w:rPr>
        <w:t>1997</w:t>
      </w:r>
      <w:r w:rsidR="0038537E">
        <w:rPr>
          <w:rFonts w:cs="AL-Hotham"/>
          <w:color w:val="000000"/>
          <w:sz w:val="22"/>
          <w:szCs w:val="30"/>
        </w:rPr>
        <w:t xml:space="preserve"> .</w:t>
      </w:r>
    </w:p>
    <w:p w:rsidR="00D26869" w:rsidRPr="005625BA" w:rsidRDefault="00D26869" w:rsidP="00D26869">
      <w:pPr>
        <w:widowControl w:val="0"/>
        <w:bidi w:val="0"/>
        <w:spacing w:line="245" w:lineRule="auto"/>
        <w:ind w:left="567" w:hanging="567"/>
        <w:rPr>
          <w:rFonts w:cs="AL-Hotham"/>
          <w:color w:val="000000"/>
          <w:sz w:val="22"/>
          <w:szCs w:val="30"/>
        </w:rPr>
      </w:pPr>
      <w:r w:rsidRPr="005625BA">
        <w:rPr>
          <w:rFonts w:cs="AL-Hotham"/>
          <w:b/>
          <w:bCs/>
          <w:color w:val="000000"/>
          <w:sz w:val="22"/>
          <w:szCs w:val="30"/>
        </w:rPr>
        <w:t>Engstrom ,E.</w:t>
      </w:r>
      <w:r w:rsidRPr="005625BA">
        <w:rPr>
          <w:rFonts w:cs="AL-Hotham"/>
          <w:color w:val="000000"/>
          <w:sz w:val="22"/>
          <w:szCs w:val="30"/>
        </w:rPr>
        <w:t xml:space="preserve"> Teacher Perception of their Professional Growth Needs in Translating Multiple Intelligence Theory in to Practice. DAI – A:16 ,101:0068(1999). </w:t>
      </w:r>
    </w:p>
    <w:p w:rsidR="00D26869" w:rsidRPr="005625BA" w:rsidRDefault="00D26869" w:rsidP="00D26869">
      <w:pPr>
        <w:widowControl w:val="0"/>
        <w:bidi w:val="0"/>
        <w:spacing w:line="245" w:lineRule="auto"/>
        <w:ind w:left="567" w:hanging="567"/>
        <w:rPr>
          <w:rFonts w:cs="AL-Hotham"/>
          <w:color w:val="000000"/>
          <w:sz w:val="22"/>
          <w:szCs w:val="30"/>
        </w:rPr>
      </w:pPr>
      <w:r w:rsidRPr="005625BA">
        <w:rPr>
          <w:rFonts w:cs="AL-Hotham"/>
          <w:b/>
          <w:bCs/>
          <w:color w:val="000000"/>
          <w:sz w:val="22"/>
          <w:szCs w:val="30"/>
        </w:rPr>
        <w:t>Gardner, Howard.</w:t>
      </w:r>
      <w:r w:rsidRPr="005625BA">
        <w:rPr>
          <w:rFonts w:cs="AL-Hotham"/>
          <w:color w:val="000000"/>
          <w:sz w:val="22"/>
          <w:szCs w:val="30"/>
        </w:rPr>
        <w:t xml:space="preserve"> Intelligence Reframed, Multiple Intelligences for the 21 st Century, </w:t>
      </w:r>
      <w:smartTag w:uri="urn:schemas-microsoft-com:office:smarttags" w:element="place">
        <w:smartTag w:uri="urn:schemas-microsoft-com:office:smarttags" w:element="State">
          <w:r w:rsidRPr="005625BA">
            <w:rPr>
              <w:rFonts w:cs="AL-Hotham"/>
              <w:color w:val="000000"/>
              <w:sz w:val="22"/>
              <w:szCs w:val="30"/>
            </w:rPr>
            <w:t>New York</w:t>
          </w:r>
        </w:smartTag>
      </w:smartTag>
      <w:r w:rsidRPr="005625BA">
        <w:rPr>
          <w:rFonts w:cs="AL-Hotham"/>
          <w:color w:val="000000"/>
          <w:sz w:val="22"/>
          <w:szCs w:val="30"/>
        </w:rPr>
        <w:t>: Basic books(1991).</w:t>
      </w:r>
    </w:p>
    <w:p w:rsidR="00D26869" w:rsidRPr="005625BA" w:rsidRDefault="00D26869" w:rsidP="00D26869">
      <w:pPr>
        <w:widowControl w:val="0"/>
        <w:bidi w:val="0"/>
        <w:spacing w:line="245" w:lineRule="auto"/>
        <w:ind w:left="567" w:hanging="567"/>
        <w:rPr>
          <w:rFonts w:cs="AL-Hotham"/>
          <w:color w:val="000000"/>
          <w:sz w:val="22"/>
          <w:szCs w:val="30"/>
        </w:rPr>
      </w:pPr>
      <w:r w:rsidRPr="005625BA">
        <w:rPr>
          <w:rFonts w:cs="AL-Hotham"/>
          <w:b/>
          <w:bCs/>
          <w:color w:val="000000"/>
          <w:sz w:val="22"/>
          <w:szCs w:val="30"/>
        </w:rPr>
        <w:t>Herbe, R.; Thielenhouse, M.&amp; Wykert, T.</w:t>
      </w:r>
      <w:r w:rsidRPr="005625BA">
        <w:rPr>
          <w:rFonts w:cs="AL-Hotham"/>
          <w:color w:val="000000"/>
          <w:sz w:val="22"/>
          <w:szCs w:val="30"/>
        </w:rPr>
        <w:t xml:space="preserve"> improving student motivation in reading through use of multiple intelligences, </w:t>
      </w:r>
      <w:r w:rsidRPr="005625BA">
        <w:rPr>
          <w:rFonts w:cs="AL-Hotham"/>
          <w:color w:val="000000"/>
          <w:sz w:val="22"/>
          <w:szCs w:val="30"/>
        </w:rPr>
        <w:lastRenderedPageBreak/>
        <w:t>ED438518. (2002).</w:t>
      </w:r>
    </w:p>
    <w:p w:rsidR="00D26869" w:rsidRPr="005625BA" w:rsidRDefault="00D26869" w:rsidP="00D26869">
      <w:pPr>
        <w:pStyle w:val="13"/>
        <w:widowControl w:val="0"/>
        <w:bidi w:val="0"/>
        <w:spacing w:after="0" w:line="245" w:lineRule="auto"/>
        <w:ind w:left="567" w:hanging="567"/>
        <w:rPr>
          <w:rFonts w:ascii="Times New Roman" w:hAnsi="Times New Roman" w:cs="AL-Hotham"/>
          <w:color w:val="000000"/>
          <w:szCs w:val="30"/>
        </w:rPr>
      </w:pPr>
      <w:r w:rsidRPr="005625BA">
        <w:rPr>
          <w:rFonts w:ascii="Times New Roman" w:hAnsi="Times New Roman" w:cs="AL-Hotham"/>
          <w:b/>
          <w:bCs/>
          <w:color w:val="000000"/>
          <w:szCs w:val="30"/>
        </w:rPr>
        <w:t>Jenesen ,Eric.</w:t>
      </w:r>
      <w:r w:rsidRPr="005625BA">
        <w:rPr>
          <w:rFonts w:ascii="Times New Roman" w:hAnsi="Times New Roman" w:cs="AL-Hotham"/>
          <w:color w:val="000000"/>
          <w:szCs w:val="30"/>
        </w:rPr>
        <w:t xml:space="preserve"> Brain compatible Strategies. The Brain Store, Inc, Sa Digo(2001). </w:t>
      </w:r>
    </w:p>
    <w:p w:rsidR="00D26869" w:rsidRPr="005625BA" w:rsidRDefault="00D26869" w:rsidP="00D26869">
      <w:pPr>
        <w:widowControl w:val="0"/>
        <w:bidi w:val="0"/>
        <w:spacing w:line="245" w:lineRule="auto"/>
        <w:ind w:left="567" w:hanging="567"/>
        <w:rPr>
          <w:rFonts w:cs="AL-Hotham"/>
          <w:color w:val="000000"/>
          <w:sz w:val="22"/>
          <w:szCs w:val="30"/>
        </w:rPr>
      </w:pPr>
      <w:r w:rsidRPr="005625BA">
        <w:rPr>
          <w:rFonts w:cs="AL-Hotham"/>
          <w:b/>
          <w:bCs/>
          <w:color w:val="000000"/>
          <w:sz w:val="22"/>
          <w:szCs w:val="30"/>
        </w:rPr>
        <w:t xml:space="preserve">Karen, G </w:t>
      </w:r>
      <w:r w:rsidRPr="005625BA">
        <w:rPr>
          <w:rFonts w:cs="AL-Hotham"/>
          <w:color w:val="000000"/>
          <w:sz w:val="22"/>
          <w:szCs w:val="30"/>
        </w:rPr>
        <w:t>multiple intelligences theory: A framework for personalizing science curricula. Journal of School Science and Mathematice,101, pp4 – 14. (2001).</w:t>
      </w:r>
    </w:p>
    <w:p w:rsidR="00D26869" w:rsidRPr="005625BA" w:rsidRDefault="00D26869" w:rsidP="00D26869">
      <w:pPr>
        <w:widowControl w:val="0"/>
        <w:bidi w:val="0"/>
        <w:spacing w:line="245" w:lineRule="auto"/>
        <w:ind w:left="567" w:hanging="567"/>
        <w:rPr>
          <w:rFonts w:cs="AL-Hotham"/>
          <w:color w:val="000000"/>
          <w:sz w:val="22"/>
          <w:szCs w:val="30"/>
        </w:rPr>
      </w:pPr>
      <w:r w:rsidRPr="005625BA">
        <w:rPr>
          <w:rFonts w:cs="AL-Hotham"/>
          <w:b/>
          <w:bCs/>
          <w:color w:val="000000"/>
          <w:sz w:val="22"/>
          <w:szCs w:val="30"/>
        </w:rPr>
        <w:t>Livingston, J.</w:t>
      </w:r>
      <w:r w:rsidRPr="005625BA">
        <w:rPr>
          <w:rFonts w:cs="AL-Hotham"/>
          <w:color w:val="000000"/>
          <w:sz w:val="22"/>
          <w:szCs w:val="30"/>
        </w:rPr>
        <w:t xml:space="preserve"> Metacognition: An Overview. Retrieved June 10, 2005,from:http//www.gse. buffalo(1997).</w:t>
      </w:r>
    </w:p>
    <w:p w:rsidR="00D26869" w:rsidRPr="005625BA" w:rsidRDefault="00D26869" w:rsidP="00D26869">
      <w:pPr>
        <w:widowControl w:val="0"/>
        <w:bidi w:val="0"/>
        <w:spacing w:line="245" w:lineRule="auto"/>
        <w:ind w:left="567" w:hanging="567"/>
        <w:rPr>
          <w:rFonts w:cs="AL-Hotham"/>
          <w:color w:val="000000"/>
          <w:sz w:val="22"/>
          <w:szCs w:val="30"/>
        </w:rPr>
      </w:pPr>
      <w:r w:rsidRPr="005625BA">
        <w:rPr>
          <w:rFonts w:cs="AL-Hotham"/>
          <w:b/>
          <w:bCs/>
          <w:color w:val="000000"/>
          <w:sz w:val="22"/>
          <w:szCs w:val="30"/>
        </w:rPr>
        <w:t xml:space="preserve">Lowe, K.; Nelson,A; Donnell, K. &amp; Walker, M. </w:t>
      </w:r>
      <w:r w:rsidRPr="005625BA">
        <w:rPr>
          <w:rFonts w:cs="AL-Hotham"/>
          <w:color w:val="000000"/>
          <w:sz w:val="22"/>
          <w:szCs w:val="30"/>
        </w:rPr>
        <w:t>improving reading skills,ED456414. ,(2001).</w:t>
      </w:r>
    </w:p>
    <w:p w:rsidR="00D26869" w:rsidRPr="005625BA" w:rsidRDefault="00D26869" w:rsidP="00D26869">
      <w:pPr>
        <w:pStyle w:val="13"/>
        <w:widowControl w:val="0"/>
        <w:bidi w:val="0"/>
        <w:spacing w:after="0" w:line="245" w:lineRule="auto"/>
        <w:ind w:left="567" w:hanging="567"/>
        <w:rPr>
          <w:rFonts w:ascii="Times New Roman" w:hAnsi="Times New Roman" w:cs="AL-Hotham"/>
          <w:color w:val="000000"/>
          <w:szCs w:val="30"/>
        </w:rPr>
      </w:pPr>
      <w:r w:rsidRPr="005625BA">
        <w:rPr>
          <w:rFonts w:ascii="Times New Roman" w:hAnsi="Times New Roman" w:cs="AL-Hotham"/>
          <w:b/>
          <w:bCs/>
          <w:color w:val="000000"/>
          <w:szCs w:val="30"/>
        </w:rPr>
        <w:t>Schunk, D.</w:t>
      </w:r>
      <w:r w:rsidRPr="005625BA">
        <w:rPr>
          <w:rFonts w:ascii="Times New Roman" w:hAnsi="Times New Roman" w:cs="AL-Hotham"/>
          <w:color w:val="000000"/>
          <w:szCs w:val="30"/>
        </w:rPr>
        <w:t xml:space="preserve"> Learning theories: An educational Perspective.(2nd ed). </w:t>
      </w:r>
      <w:smartTag w:uri="urn:schemas-microsoft-com:office:smarttags" w:element="place">
        <w:smartTag w:uri="urn:schemas-microsoft-com:office:smarttags" w:element="State">
          <w:r w:rsidRPr="005625BA">
            <w:rPr>
              <w:rFonts w:ascii="Times New Roman" w:hAnsi="Times New Roman" w:cs="AL-Hotham"/>
              <w:color w:val="000000"/>
              <w:szCs w:val="30"/>
            </w:rPr>
            <w:t>New Jersey</w:t>
          </w:r>
        </w:smartTag>
      </w:smartTag>
      <w:r w:rsidRPr="005625BA">
        <w:rPr>
          <w:rFonts w:ascii="Times New Roman" w:hAnsi="Times New Roman" w:cs="AL-Hotham"/>
          <w:color w:val="000000"/>
          <w:szCs w:val="30"/>
        </w:rPr>
        <w:t>: Prentice – Hall, Inc. htm. (2000).</w:t>
      </w:r>
    </w:p>
    <w:p w:rsidR="00D26869" w:rsidRPr="005625BA" w:rsidRDefault="00D26869" w:rsidP="00D26869">
      <w:pPr>
        <w:widowControl w:val="0"/>
        <w:bidi w:val="0"/>
        <w:spacing w:line="245" w:lineRule="auto"/>
        <w:ind w:left="567" w:hanging="567"/>
        <w:rPr>
          <w:rFonts w:cs="AL-Hotham"/>
          <w:color w:val="000000"/>
          <w:sz w:val="22"/>
          <w:szCs w:val="30"/>
        </w:rPr>
      </w:pPr>
      <w:r w:rsidRPr="005625BA">
        <w:rPr>
          <w:rFonts w:cs="AL-Hotham"/>
          <w:b/>
          <w:bCs/>
          <w:color w:val="000000"/>
          <w:sz w:val="22"/>
          <w:szCs w:val="30"/>
        </w:rPr>
        <w:t>Sternberg, RobertJ&amp;Williams,, Wendy M. Educational Psychology.</w:t>
      </w:r>
      <w:r w:rsidRPr="005625BA">
        <w:rPr>
          <w:rFonts w:cs="AL-Hotham"/>
          <w:color w:val="000000"/>
          <w:sz w:val="22"/>
          <w:szCs w:val="30"/>
        </w:rPr>
        <w:t xml:space="preserve"> Alyn &amp;Bacon(2002).</w:t>
      </w:r>
    </w:p>
    <w:p w:rsidR="00B05656" w:rsidRDefault="00B05656" w:rsidP="00D26869">
      <w:pPr>
        <w:widowControl w:val="0"/>
        <w:spacing w:line="245" w:lineRule="auto"/>
        <w:ind w:firstLine="567"/>
        <w:jc w:val="lowKashida"/>
        <w:rPr>
          <w:rFonts w:ascii="Traditional Arabic" w:hAnsi="Traditional Arabic"/>
          <w:b/>
          <w:bCs/>
          <w:color w:val="000000"/>
          <w:sz w:val="22"/>
          <w:szCs w:val="30"/>
          <w:rtl/>
        </w:rPr>
      </w:pPr>
    </w:p>
    <w:p w:rsidR="00D26869" w:rsidRPr="005625BA" w:rsidRDefault="00D26869" w:rsidP="00B05656">
      <w:pPr>
        <w:widowControl w:val="0"/>
        <w:spacing w:line="245" w:lineRule="auto"/>
        <w:jc w:val="lowKashida"/>
        <w:rPr>
          <w:rFonts w:ascii="Traditional Arabic" w:hAnsi="Traditional Arabic"/>
          <w:b/>
          <w:bCs/>
          <w:color w:val="000000"/>
          <w:sz w:val="22"/>
          <w:szCs w:val="30"/>
          <w:rtl/>
        </w:rPr>
      </w:pPr>
      <w:r w:rsidRPr="005625BA">
        <w:rPr>
          <w:rFonts w:ascii="Traditional Arabic" w:hAnsi="Traditional Arabic"/>
          <w:b/>
          <w:bCs/>
          <w:color w:val="000000"/>
          <w:sz w:val="22"/>
          <w:szCs w:val="30"/>
          <w:rtl/>
        </w:rPr>
        <w:t xml:space="preserve">ثالثاً: المواقع على الإنترنت تناولت مواضيع في نظرية الذكاءات المتعددة: </w:t>
      </w:r>
    </w:p>
    <w:p w:rsidR="00D26869" w:rsidRPr="005625BA" w:rsidRDefault="00C12688" w:rsidP="00D26869">
      <w:pPr>
        <w:widowControl w:val="0"/>
        <w:spacing w:line="245" w:lineRule="auto"/>
        <w:ind w:left="567" w:hanging="567"/>
        <w:jc w:val="right"/>
        <w:rPr>
          <w:rFonts w:cs="AL-Hotham"/>
          <w:color w:val="000000"/>
          <w:sz w:val="22"/>
          <w:szCs w:val="30"/>
          <w:rtl/>
        </w:rPr>
      </w:pPr>
      <w:hyperlink r:id="rId15" w:history="1">
        <w:r w:rsidR="00D26869" w:rsidRPr="005625BA">
          <w:rPr>
            <w:b/>
            <w:bCs/>
            <w:color w:val="000000"/>
          </w:rPr>
          <w:t>http:</w:t>
        </w:r>
        <w:r w:rsidR="00D26869" w:rsidRPr="005625BA">
          <w:rPr>
            <w:color w:val="000000"/>
          </w:rPr>
          <w:t>//www.almarefah.com/article.php</w:t>
        </w:r>
      </w:hyperlink>
    </w:p>
    <w:p w:rsidR="00D26869" w:rsidRPr="005625BA" w:rsidRDefault="00C12688" w:rsidP="00D26869">
      <w:pPr>
        <w:widowControl w:val="0"/>
        <w:spacing w:line="245" w:lineRule="auto"/>
        <w:ind w:left="567" w:hanging="567"/>
        <w:jc w:val="right"/>
        <w:rPr>
          <w:rFonts w:cs="AL-Hotham"/>
          <w:color w:val="000000"/>
          <w:sz w:val="22"/>
          <w:szCs w:val="30"/>
        </w:rPr>
      </w:pPr>
      <w:hyperlink r:id="rId16" w:history="1">
        <w:r w:rsidR="00D26869" w:rsidRPr="005625BA">
          <w:rPr>
            <w:b/>
            <w:bCs/>
            <w:color w:val="000000"/>
          </w:rPr>
          <w:t>http:</w:t>
        </w:r>
        <w:r w:rsidR="00D26869" w:rsidRPr="005625BA">
          <w:rPr>
            <w:color w:val="000000"/>
          </w:rPr>
          <w:t>//www.moudir.com/vb/showthread.php</w:t>
        </w:r>
      </w:hyperlink>
      <w:r w:rsidR="00D26869" w:rsidRPr="005625BA">
        <w:rPr>
          <w:rFonts w:cs="AL-Hotham" w:hint="cs"/>
          <w:color w:val="000000"/>
          <w:sz w:val="22"/>
          <w:szCs w:val="30"/>
          <w:rtl/>
        </w:rPr>
        <w:t xml:space="preserve"> </w:t>
      </w:r>
    </w:p>
    <w:p w:rsidR="00D26869" w:rsidRPr="005625BA" w:rsidRDefault="00D26869" w:rsidP="00D26869">
      <w:pPr>
        <w:widowControl w:val="0"/>
        <w:spacing w:line="245" w:lineRule="auto"/>
        <w:ind w:left="567" w:hanging="567"/>
        <w:jc w:val="right"/>
        <w:rPr>
          <w:rFonts w:cs="AL-Hotham"/>
          <w:color w:val="000000"/>
          <w:sz w:val="22"/>
          <w:szCs w:val="30"/>
          <w:rtl/>
        </w:rPr>
      </w:pPr>
      <w:r w:rsidRPr="005625BA">
        <w:rPr>
          <w:rFonts w:cs="AL-Hotham"/>
          <w:b/>
          <w:bCs/>
          <w:color w:val="000000"/>
          <w:sz w:val="22"/>
          <w:szCs w:val="30"/>
        </w:rPr>
        <w:t>http:</w:t>
      </w:r>
      <w:r w:rsidRPr="005625BA">
        <w:rPr>
          <w:rFonts w:cs="AL-Hotham"/>
          <w:color w:val="000000"/>
          <w:sz w:val="22"/>
          <w:szCs w:val="30"/>
        </w:rPr>
        <w:t>//www.kifee.com/vb/showthread.php</w:t>
      </w:r>
    </w:p>
    <w:p w:rsidR="00D26869" w:rsidRPr="005625BA" w:rsidRDefault="00C12688" w:rsidP="00D26869">
      <w:pPr>
        <w:widowControl w:val="0"/>
        <w:spacing w:line="245" w:lineRule="auto"/>
        <w:ind w:left="567" w:hanging="567"/>
        <w:jc w:val="right"/>
        <w:rPr>
          <w:rFonts w:cs="AL-Hotham"/>
          <w:color w:val="000000"/>
          <w:sz w:val="22"/>
          <w:szCs w:val="30"/>
          <w:rtl/>
        </w:rPr>
      </w:pPr>
      <w:hyperlink r:id="rId17" w:history="1">
        <w:r w:rsidR="00D26869" w:rsidRPr="005625BA">
          <w:rPr>
            <w:b/>
            <w:bCs/>
            <w:color w:val="000000"/>
          </w:rPr>
          <w:t>http:</w:t>
        </w:r>
        <w:r w:rsidR="00D26869" w:rsidRPr="005625BA">
          <w:rPr>
            <w:color w:val="000000"/>
          </w:rPr>
          <w:t>//www.Idpride.net/learningstyes.MI.htm</w:t>
        </w:r>
      </w:hyperlink>
    </w:p>
    <w:p w:rsidR="00D26869" w:rsidRPr="005625BA" w:rsidRDefault="00D26869" w:rsidP="00D26869">
      <w:pPr>
        <w:widowControl w:val="0"/>
        <w:bidi w:val="0"/>
        <w:spacing w:line="245" w:lineRule="auto"/>
        <w:ind w:left="567" w:hanging="567"/>
        <w:rPr>
          <w:rFonts w:cs="AL-Hotham"/>
          <w:color w:val="000000"/>
          <w:sz w:val="22"/>
          <w:szCs w:val="30"/>
        </w:rPr>
      </w:pPr>
      <w:r w:rsidRPr="005625BA">
        <w:rPr>
          <w:rFonts w:cs="AL-Hotham"/>
          <w:b/>
          <w:bCs/>
          <w:color w:val="000000"/>
          <w:sz w:val="22"/>
          <w:szCs w:val="30"/>
        </w:rPr>
        <w:t>http:</w:t>
      </w:r>
      <w:r w:rsidRPr="005625BA">
        <w:rPr>
          <w:rFonts w:cs="AL-Hotham"/>
          <w:color w:val="000000"/>
          <w:sz w:val="22"/>
          <w:szCs w:val="30"/>
        </w:rPr>
        <w:t>//forum.amrkaled.net/showpost.php</w:t>
      </w:r>
    </w:p>
    <w:p w:rsidR="00D26869" w:rsidRPr="005625BA" w:rsidRDefault="00C12688" w:rsidP="00D26869">
      <w:pPr>
        <w:widowControl w:val="0"/>
        <w:bidi w:val="0"/>
        <w:spacing w:line="245" w:lineRule="auto"/>
        <w:ind w:left="567" w:hanging="567"/>
        <w:rPr>
          <w:rFonts w:cs="AL-Hotham"/>
          <w:color w:val="000000"/>
          <w:sz w:val="22"/>
          <w:szCs w:val="30"/>
        </w:rPr>
      </w:pPr>
      <w:hyperlink r:id="rId18" w:history="1">
        <w:r w:rsidR="00D26869" w:rsidRPr="005625BA">
          <w:rPr>
            <w:b/>
            <w:bCs/>
            <w:color w:val="000000"/>
          </w:rPr>
          <w:t>http:</w:t>
        </w:r>
        <w:r w:rsidR="00D26869" w:rsidRPr="005625BA">
          <w:rPr>
            <w:color w:val="000000"/>
          </w:rPr>
          <w:t>//www.thomasarmstrong.com/multiple_intelligences.htm</w:t>
        </w:r>
      </w:hyperlink>
    </w:p>
    <w:p w:rsidR="00D26869" w:rsidRPr="005625BA" w:rsidRDefault="00C12688" w:rsidP="00D26869">
      <w:pPr>
        <w:widowControl w:val="0"/>
        <w:bidi w:val="0"/>
        <w:spacing w:line="245" w:lineRule="auto"/>
        <w:ind w:left="567" w:hanging="567"/>
        <w:rPr>
          <w:rFonts w:cs="AL-Hotham"/>
          <w:color w:val="000000"/>
          <w:sz w:val="22"/>
          <w:szCs w:val="30"/>
        </w:rPr>
      </w:pPr>
      <w:hyperlink r:id="rId19" w:history="1">
        <w:r w:rsidR="00D26869" w:rsidRPr="005625BA">
          <w:rPr>
            <w:b/>
            <w:bCs/>
            <w:color w:val="000000"/>
          </w:rPr>
          <w:t>http:</w:t>
        </w:r>
        <w:r w:rsidR="00D26869" w:rsidRPr="005625BA">
          <w:rPr>
            <w:color w:val="000000"/>
          </w:rPr>
          <w:t>//www.ldpride.net/learingstyles.mI.htm</w:t>
        </w:r>
      </w:hyperlink>
    </w:p>
    <w:p w:rsidR="00D26869" w:rsidRPr="005625BA" w:rsidRDefault="00D26869" w:rsidP="00D26869">
      <w:pPr>
        <w:pStyle w:val="13"/>
        <w:widowControl w:val="0"/>
        <w:spacing w:after="0" w:line="245" w:lineRule="auto"/>
        <w:ind w:left="0"/>
        <w:jc w:val="center"/>
        <w:rPr>
          <w:rFonts w:ascii="Times New Roman" w:hAnsi="Times New Roman" w:cs="AL-Hotham"/>
          <w:color w:val="000000"/>
          <w:szCs w:val="30"/>
          <w:rtl/>
        </w:rPr>
      </w:pPr>
    </w:p>
    <w:p w:rsidR="00D26869" w:rsidRPr="00F21300" w:rsidRDefault="00383C5F" w:rsidP="00D26869">
      <w:pPr>
        <w:widowControl w:val="0"/>
        <w:spacing w:line="245" w:lineRule="auto"/>
        <w:ind w:firstLine="567"/>
        <w:jc w:val="lowKashida"/>
        <w:rPr>
          <w:rFonts w:cs="AL-Hotham"/>
          <w:color w:val="000000"/>
          <w:sz w:val="2"/>
          <w:szCs w:val="2"/>
        </w:rPr>
        <w:sectPr w:rsidR="00D26869" w:rsidRPr="00F21300" w:rsidSect="00442146">
          <w:type w:val="continuous"/>
          <w:pgSz w:w="11906" w:h="16838" w:code="9"/>
          <w:pgMar w:top="2466" w:right="1418" w:bottom="2466" w:left="1418" w:header="1899" w:footer="1899" w:gutter="0"/>
          <w:cols w:num="2" w:space="397"/>
          <w:bidi/>
          <w:rtlGutter/>
        </w:sectPr>
      </w:pPr>
      <w:r w:rsidRPr="005625BA">
        <w:rPr>
          <w:rFonts w:cs="AL-Hotham"/>
          <w:color w:val="000000"/>
          <w:sz w:val="22"/>
          <w:szCs w:val="30"/>
          <w:rtl/>
        </w:rPr>
        <w:br w:type="page"/>
      </w:r>
    </w:p>
    <w:p w:rsidR="0059160B" w:rsidRPr="00F21300" w:rsidRDefault="0059160B" w:rsidP="00C96129">
      <w:pPr>
        <w:widowControl w:val="0"/>
        <w:spacing w:before="1800" w:line="245" w:lineRule="auto"/>
        <w:jc w:val="center"/>
        <w:rPr>
          <w:rFonts w:cs="Times New Roman"/>
          <w:b/>
          <w:bCs/>
          <w:color w:val="000000"/>
          <w:sz w:val="24"/>
          <w:szCs w:val="24"/>
        </w:rPr>
      </w:pPr>
      <w:r w:rsidRPr="00F21300">
        <w:rPr>
          <w:rFonts w:cs="Times New Roman"/>
          <w:b/>
          <w:bCs/>
          <w:color w:val="000000"/>
          <w:sz w:val="24"/>
          <w:szCs w:val="24"/>
        </w:rPr>
        <w:lastRenderedPageBreak/>
        <w:t xml:space="preserve">The Effectiveness of a </w:t>
      </w:r>
      <w:r w:rsidR="009C4EFC">
        <w:rPr>
          <w:rFonts w:cs="Times New Roman"/>
          <w:b/>
          <w:bCs/>
          <w:color w:val="000000"/>
          <w:sz w:val="24"/>
          <w:szCs w:val="24"/>
        </w:rPr>
        <w:t>L</w:t>
      </w:r>
      <w:r w:rsidRPr="00F21300">
        <w:rPr>
          <w:rFonts w:cs="Times New Roman"/>
          <w:b/>
          <w:bCs/>
          <w:color w:val="000000"/>
          <w:sz w:val="24"/>
          <w:szCs w:val="24"/>
        </w:rPr>
        <w:t xml:space="preserve">earning </w:t>
      </w:r>
      <w:r w:rsidR="009C4EFC">
        <w:rPr>
          <w:rFonts w:cs="Times New Roman"/>
          <w:b/>
          <w:bCs/>
          <w:color w:val="000000"/>
          <w:sz w:val="24"/>
          <w:szCs w:val="24"/>
        </w:rPr>
        <w:t>P</w:t>
      </w:r>
      <w:r w:rsidRPr="00F21300">
        <w:rPr>
          <w:rFonts w:cs="Times New Roman"/>
          <w:b/>
          <w:bCs/>
          <w:color w:val="000000"/>
          <w:sz w:val="24"/>
          <w:szCs w:val="24"/>
        </w:rPr>
        <w:t xml:space="preserve">ackage </w:t>
      </w:r>
      <w:r w:rsidR="00C96129">
        <w:rPr>
          <w:rFonts w:cs="Times New Roman"/>
          <w:b/>
          <w:bCs/>
          <w:color w:val="000000"/>
          <w:sz w:val="24"/>
          <w:szCs w:val="24"/>
        </w:rPr>
        <w:t>B</w:t>
      </w:r>
      <w:r w:rsidRPr="00F21300">
        <w:rPr>
          <w:rFonts w:cs="Times New Roman"/>
          <w:b/>
          <w:bCs/>
          <w:color w:val="000000"/>
          <w:sz w:val="24"/>
          <w:szCs w:val="24"/>
        </w:rPr>
        <w:t xml:space="preserve">ased on </w:t>
      </w:r>
      <w:r w:rsidR="009C4EFC">
        <w:rPr>
          <w:rFonts w:cs="Times New Roman"/>
          <w:b/>
          <w:bCs/>
          <w:color w:val="000000"/>
          <w:sz w:val="24"/>
          <w:szCs w:val="24"/>
        </w:rPr>
        <w:t>T</w:t>
      </w:r>
      <w:r w:rsidRPr="00F21300">
        <w:rPr>
          <w:rFonts w:cs="Times New Roman"/>
          <w:b/>
          <w:bCs/>
          <w:color w:val="000000"/>
          <w:sz w:val="24"/>
          <w:szCs w:val="24"/>
        </w:rPr>
        <w:t xml:space="preserve">eaching by Multiple Intelligence </w:t>
      </w:r>
      <w:r w:rsidR="009C4EFC">
        <w:rPr>
          <w:rFonts w:cs="Times New Roman"/>
          <w:b/>
          <w:bCs/>
          <w:color w:val="000000"/>
          <w:sz w:val="24"/>
          <w:szCs w:val="24"/>
        </w:rPr>
        <w:t>S</w:t>
      </w:r>
      <w:r w:rsidRPr="00F21300">
        <w:rPr>
          <w:rFonts w:cs="Times New Roman"/>
          <w:b/>
          <w:bCs/>
          <w:color w:val="000000"/>
          <w:sz w:val="24"/>
          <w:szCs w:val="24"/>
        </w:rPr>
        <w:t xml:space="preserve">trategies on </w:t>
      </w:r>
      <w:r w:rsidR="009C4EFC">
        <w:rPr>
          <w:rFonts w:cs="Times New Roman"/>
          <w:b/>
          <w:bCs/>
          <w:color w:val="000000"/>
          <w:sz w:val="24"/>
          <w:szCs w:val="24"/>
        </w:rPr>
        <w:t>D</w:t>
      </w:r>
      <w:r w:rsidRPr="00F21300">
        <w:rPr>
          <w:rFonts w:cs="Times New Roman"/>
          <w:b/>
          <w:bCs/>
          <w:color w:val="000000"/>
          <w:sz w:val="24"/>
          <w:szCs w:val="24"/>
        </w:rPr>
        <w:t xml:space="preserve">eveloping </w:t>
      </w:r>
      <w:r w:rsidR="009C4EFC">
        <w:rPr>
          <w:rFonts w:cs="Times New Roman"/>
          <w:b/>
          <w:bCs/>
          <w:color w:val="000000"/>
          <w:sz w:val="24"/>
          <w:szCs w:val="24"/>
        </w:rPr>
        <w:t>A</w:t>
      </w:r>
      <w:r w:rsidRPr="00F21300">
        <w:rPr>
          <w:rFonts w:cs="Times New Roman"/>
          <w:b/>
          <w:bCs/>
          <w:color w:val="000000"/>
          <w:sz w:val="24"/>
          <w:szCs w:val="24"/>
        </w:rPr>
        <w:t xml:space="preserve">chievement and </w:t>
      </w:r>
      <w:r w:rsidR="00C96129">
        <w:rPr>
          <w:rFonts w:cs="Times New Roman"/>
          <w:b/>
          <w:bCs/>
          <w:color w:val="000000"/>
          <w:sz w:val="24"/>
          <w:szCs w:val="24"/>
        </w:rPr>
        <w:t>A</w:t>
      </w:r>
      <w:r w:rsidRPr="00F21300">
        <w:rPr>
          <w:rFonts w:cs="Times New Roman"/>
          <w:b/>
          <w:bCs/>
          <w:color w:val="000000"/>
          <w:sz w:val="24"/>
          <w:szCs w:val="24"/>
        </w:rPr>
        <w:t>ttitudes of Arabic Language Department Staff towards it</w:t>
      </w:r>
    </w:p>
    <w:p w:rsidR="0059160B" w:rsidRPr="00F21300" w:rsidRDefault="0059160B" w:rsidP="007C1564">
      <w:pPr>
        <w:widowControl w:val="0"/>
        <w:bidi w:val="0"/>
        <w:spacing w:line="245" w:lineRule="auto"/>
        <w:ind w:firstLine="567"/>
        <w:jc w:val="lowKashida"/>
        <w:rPr>
          <w:rFonts w:cs="AL-Hotham"/>
          <w:color w:val="000000"/>
          <w:sz w:val="18"/>
          <w:szCs w:val="26"/>
        </w:rPr>
      </w:pPr>
    </w:p>
    <w:p w:rsidR="00B55A3D" w:rsidRPr="00F21300" w:rsidRDefault="0059160B" w:rsidP="00B55A3D">
      <w:pPr>
        <w:shd w:val="clear" w:color="auto" w:fill="FFFFFF"/>
        <w:bidi w:val="0"/>
        <w:jc w:val="center"/>
        <w:rPr>
          <w:rFonts w:cs="Times New Roman"/>
          <w:b/>
          <w:bCs/>
          <w:color w:val="000000"/>
          <w:sz w:val="18"/>
          <w:szCs w:val="18"/>
        </w:rPr>
      </w:pPr>
      <w:r w:rsidRPr="00F21300">
        <w:rPr>
          <w:rFonts w:cs="Times New Roman" w:hint="cs"/>
          <w:b/>
          <w:bCs/>
          <w:color w:val="000000"/>
          <w:sz w:val="18"/>
          <w:szCs w:val="18"/>
          <w:rtl/>
        </w:rPr>
        <w:t xml:space="preserve"> </w:t>
      </w:r>
      <w:r w:rsidRPr="00F21300">
        <w:rPr>
          <w:rFonts w:cs="Times New Roman"/>
          <w:b/>
          <w:bCs/>
          <w:color w:val="000000"/>
          <w:sz w:val="18"/>
          <w:szCs w:val="18"/>
        </w:rPr>
        <w:t>Wafaa Hafiz Eshish Al Ouayd</w:t>
      </w:r>
    </w:p>
    <w:p w:rsidR="007879E7" w:rsidRPr="00F21300" w:rsidRDefault="0059160B" w:rsidP="00B55A3D">
      <w:pPr>
        <w:shd w:val="clear" w:color="auto" w:fill="FFFFFF"/>
        <w:bidi w:val="0"/>
        <w:jc w:val="center"/>
        <w:rPr>
          <w:rFonts w:cs="Times New Roman"/>
          <w:i/>
          <w:iCs/>
          <w:color w:val="000000"/>
          <w:sz w:val="16"/>
          <w:szCs w:val="16"/>
          <w:lang w:eastAsia="en-US"/>
        </w:rPr>
      </w:pPr>
      <w:r w:rsidRPr="00F21300">
        <w:rPr>
          <w:rFonts w:cs="Times New Roman"/>
          <w:i/>
          <w:iCs/>
          <w:color w:val="000000"/>
          <w:sz w:val="16"/>
          <w:szCs w:val="16"/>
          <w:lang w:eastAsia="en-US"/>
        </w:rPr>
        <w:t xml:space="preserve"> Assistant Teacher of Arabic language Curriculums and Teaching Methods</w:t>
      </w:r>
      <w:r w:rsidR="007879E7" w:rsidRPr="00F21300">
        <w:rPr>
          <w:rFonts w:cs="Times New Roman"/>
          <w:i/>
          <w:iCs/>
          <w:color w:val="000000"/>
          <w:sz w:val="16"/>
          <w:szCs w:val="16"/>
          <w:lang w:eastAsia="en-US"/>
        </w:rPr>
        <w:t>,</w:t>
      </w:r>
    </w:p>
    <w:p w:rsidR="0059160B" w:rsidRPr="00F21300" w:rsidRDefault="0059160B" w:rsidP="007879E7">
      <w:pPr>
        <w:shd w:val="clear" w:color="auto" w:fill="FFFFFF"/>
        <w:bidi w:val="0"/>
        <w:jc w:val="center"/>
        <w:rPr>
          <w:rFonts w:cs="Times New Roman"/>
          <w:i/>
          <w:iCs/>
          <w:color w:val="000000"/>
          <w:sz w:val="16"/>
          <w:szCs w:val="16"/>
          <w:rtl/>
          <w:lang w:eastAsia="en-US"/>
        </w:rPr>
      </w:pPr>
      <w:r w:rsidRPr="00F21300">
        <w:rPr>
          <w:rFonts w:cs="Times New Roman"/>
          <w:i/>
          <w:iCs/>
          <w:color w:val="000000"/>
          <w:sz w:val="16"/>
          <w:szCs w:val="16"/>
          <w:lang w:eastAsia="en-US"/>
        </w:rPr>
        <w:t xml:space="preserve"> Fuculty of Education – </w:t>
      </w:r>
      <w:smartTag w:uri="urn:schemas-microsoft-com:office:smarttags" w:element="place">
        <w:smartTag w:uri="urn:schemas-microsoft-com:office:smarttags" w:element="PlaceName">
          <w:r w:rsidRPr="00F21300">
            <w:rPr>
              <w:rFonts w:cs="Times New Roman"/>
              <w:i/>
              <w:iCs/>
              <w:color w:val="000000"/>
              <w:sz w:val="16"/>
              <w:szCs w:val="16"/>
              <w:lang w:eastAsia="en-US"/>
            </w:rPr>
            <w:t>King</w:t>
          </w:r>
        </w:smartTag>
        <w:r w:rsidRPr="00F21300">
          <w:rPr>
            <w:rFonts w:cs="Times New Roman"/>
            <w:i/>
            <w:iCs/>
            <w:color w:val="000000"/>
            <w:sz w:val="16"/>
            <w:szCs w:val="16"/>
            <w:lang w:eastAsia="en-US"/>
          </w:rPr>
          <w:t xml:space="preserve"> </w:t>
        </w:r>
        <w:smartTag w:uri="urn:schemas-microsoft-com:office:smarttags" w:element="PlaceName">
          <w:r w:rsidRPr="00F21300">
            <w:rPr>
              <w:rFonts w:cs="Times New Roman"/>
              <w:i/>
              <w:iCs/>
              <w:color w:val="000000"/>
              <w:sz w:val="16"/>
              <w:szCs w:val="16"/>
              <w:lang w:eastAsia="en-US"/>
            </w:rPr>
            <w:t>Abdulaziz</w:t>
          </w:r>
        </w:smartTag>
        <w:r w:rsidRPr="00F21300">
          <w:rPr>
            <w:rFonts w:cs="Times New Roman"/>
            <w:i/>
            <w:iCs/>
            <w:color w:val="000000"/>
            <w:sz w:val="16"/>
            <w:szCs w:val="16"/>
            <w:lang w:eastAsia="en-US"/>
          </w:rPr>
          <w:t xml:space="preserve"> </w:t>
        </w:r>
        <w:smartTag w:uri="urn:schemas-microsoft-com:office:smarttags" w:element="PlaceType">
          <w:r w:rsidRPr="00F21300">
            <w:rPr>
              <w:rFonts w:cs="Times New Roman"/>
              <w:i/>
              <w:iCs/>
              <w:color w:val="000000"/>
              <w:sz w:val="16"/>
              <w:szCs w:val="16"/>
              <w:lang w:eastAsia="en-US"/>
            </w:rPr>
            <w:t>University</w:t>
          </w:r>
        </w:smartTag>
      </w:smartTag>
      <w:r w:rsidRPr="00F21300">
        <w:rPr>
          <w:rFonts w:cs="Times New Roman"/>
          <w:i/>
          <w:iCs/>
          <w:color w:val="000000"/>
          <w:sz w:val="16"/>
          <w:szCs w:val="16"/>
          <w:lang w:eastAsia="en-US"/>
        </w:rPr>
        <w:t xml:space="preserve"> </w:t>
      </w:r>
    </w:p>
    <w:p w:rsidR="0059160B" w:rsidRPr="00F21300" w:rsidRDefault="00B55A3D" w:rsidP="00B55A3D">
      <w:pPr>
        <w:widowControl w:val="0"/>
        <w:spacing w:line="245" w:lineRule="auto"/>
        <w:jc w:val="center"/>
        <w:rPr>
          <w:rFonts w:cs="Times New Roman"/>
          <w:i/>
          <w:iCs/>
          <w:color w:val="000000"/>
          <w:sz w:val="16"/>
          <w:szCs w:val="16"/>
          <w:lang w:eastAsia="en-US"/>
        </w:rPr>
      </w:pPr>
      <w:r w:rsidRPr="00F21300">
        <w:rPr>
          <w:rFonts w:cs="Times New Roman"/>
          <w:i/>
          <w:iCs/>
          <w:color w:val="000000"/>
          <w:sz w:val="16"/>
          <w:szCs w:val="16"/>
          <w:lang w:eastAsia="en-US"/>
        </w:rPr>
        <w:t xml:space="preserve">Jeddah, Kingdom of Saudi Arabia, p.o box: 121996, Postal Code:21322 </w:t>
      </w:r>
      <w:r w:rsidRPr="00F21300">
        <w:rPr>
          <w:rFonts w:cs="Times New Roman"/>
          <w:i/>
          <w:iCs/>
          <w:color w:val="000000"/>
          <w:sz w:val="16"/>
          <w:szCs w:val="16"/>
          <w:lang w:eastAsia="en-US"/>
        </w:rPr>
        <w:br/>
      </w:r>
      <w:r w:rsidR="0059160B" w:rsidRPr="00F21300">
        <w:rPr>
          <w:rFonts w:cs="Times New Roman"/>
          <w:i/>
          <w:iCs/>
          <w:color w:val="000000"/>
          <w:sz w:val="16"/>
          <w:szCs w:val="16"/>
          <w:lang w:eastAsia="en-US"/>
        </w:rPr>
        <w:t>Dr.wafaa</w:t>
      </w:r>
      <w:r w:rsidRPr="00F21300">
        <w:rPr>
          <w:rFonts w:cs="Times New Roman"/>
          <w:i/>
          <w:iCs/>
          <w:color w:val="000000"/>
          <w:sz w:val="16"/>
          <w:szCs w:val="16"/>
          <w:lang w:eastAsia="en-US"/>
        </w:rPr>
        <w:t xml:space="preserve"> </w:t>
      </w:r>
      <w:r w:rsidR="00BF046A" w:rsidRPr="00F21300">
        <w:rPr>
          <w:rFonts w:cs="Times New Roman"/>
          <w:i/>
          <w:iCs/>
          <w:color w:val="000000"/>
          <w:sz w:val="16"/>
          <w:szCs w:val="16"/>
          <w:lang w:eastAsia="en-US"/>
        </w:rPr>
        <w:t>–</w:t>
      </w:r>
      <w:r w:rsidRPr="00F21300">
        <w:rPr>
          <w:rFonts w:cs="Times New Roman"/>
          <w:i/>
          <w:iCs/>
          <w:color w:val="000000"/>
          <w:sz w:val="16"/>
          <w:szCs w:val="16"/>
          <w:lang w:eastAsia="en-US"/>
        </w:rPr>
        <w:t xml:space="preserve"> </w:t>
      </w:r>
      <w:r w:rsidR="0059160B" w:rsidRPr="00F21300">
        <w:rPr>
          <w:rFonts w:cs="Times New Roman"/>
          <w:i/>
          <w:iCs/>
          <w:color w:val="000000"/>
          <w:sz w:val="16"/>
          <w:szCs w:val="16"/>
          <w:lang w:eastAsia="en-US"/>
        </w:rPr>
        <w:t>alowidy@hotmail.com</w:t>
      </w:r>
    </w:p>
    <w:p w:rsidR="00B55A3D" w:rsidRPr="00F21300" w:rsidRDefault="00B55A3D" w:rsidP="00C86E24">
      <w:pPr>
        <w:shd w:val="clear" w:color="auto" w:fill="FFFFFF"/>
        <w:bidi w:val="0"/>
        <w:jc w:val="center"/>
        <w:rPr>
          <w:rFonts w:cs="Times New Roman"/>
          <w:color w:val="000000"/>
          <w:sz w:val="16"/>
          <w:szCs w:val="16"/>
          <w:lang w:eastAsia="en-US"/>
        </w:rPr>
      </w:pPr>
      <w:r w:rsidRPr="00F21300">
        <w:rPr>
          <w:rFonts w:cs="Times New Roman"/>
          <w:color w:val="000000"/>
          <w:sz w:val="16"/>
          <w:szCs w:val="16"/>
          <w:lang w:eastAsia="en-US"/>
        </w:rPr>
        <w:t xml:space="preserve"> (Received 13/1/1433H; accepted for publication </w:t>
      </w:r>
      <w:r w:rsidR="00C86E24" w:rsidRPr="00F21300">
        <w:rPr>
          <w:rFonts w:cs="Times New Roman"/>
          <w:color w:val="000000"/>
          <w:sz w:val="16"/>
          <w:szCs w:val="16"/>
          <w:lang w:eastAsia="en-US"/>
        </w:rPr>
        <w:t>6</w:t>
      </w:r>
      <w:r w:rsidRPr="00F21300">
        <w:rPr>
          <w:rFonts w:cs="Times New Roman"/>
          <w:color w:val="000000"/>
          <w:sz w:val="16"/>
          <w:szCs w:val="16"/>
          <w:lang w:eastAsia="en-US"/>
        </w:rPr>
        <w:t>/</w:t>
      </w:r>
      <w:r w:rsidR="00C86E24" w:rsidRPr="00F21300">
        <w:rPr>
          <w:rFonts w:cs="Times New Roman"/>
          <w:color w:val="000000"/>
          <w:sz w:val="16"/>
          <w:szCs w:val="16"/>
          <w:lang w:eastAsia="en-US"/>
        </w:rPr>
        <w:t>4</w:t>
      </w:r>
      <w:r w:rsidRPr="00F21300">
        <w:rPr>
          <w:rFonts w:cs="Times New Roman"/>
          <w:color w:val="000000"/>
          <w:sz w:val="16"/>
          <w:szCs w:val="16"/>
          <w:lang w:eastAsia="en-US"/>
        </w:rPr>
        <w:t>/</w:t>
      </w:r>
      <w:r w:rsidR="00C86E24" w:rsidRPr="00F21300">
        <w:rPr>
          <w:rFonts w:cs="Times New Roman"/>
          <w:color w:val="000000"/>
          <w:sz w:val="16"/>
          <w:szCs w:val="16"/>
          <w:lang w:eastAsia="en-US"/>
        </w:rPr>
        <w:t>1433</w:t>
      </w:r>
      <w:r w:rsidRPr="00F21300">
        <w:rPr>
          <w:rFonts w:cs="Times New Roman"/>
          <w:color w:val="000000"/>
          <w:sz w:val="16"/>
          <w:szCs w:val="16"/>
          <w:lang w:eastAsia="en-US"/>
        </w:rPr>
        <w:t>H.)</w:t>
      </w:r>
    </w:p>
    <w:p w:rsidR="0059160B" w:rsidRPr="00F21300" w:rsidRDefault="0059160B" w:rsidP="007C1564">
      <w:pPr>
        <w:widowControl w:val="0"/>
        <w:bidi w:val="0"/>
        <w:spacing w:line="245" w:lineRule="auto"/>
        <w:ind w:firstLine="567"/>
        <w:jc w:val="lowKashida"/>
        <w:rPr>
          <w:rFonts w:cs="AL-Hotham"/>
          <w:color w:val="000000"/>
          <w:sz w:val="18"/>
          <w:szCs w:val="26"/>
        </w:rPr>
      </w:pPr>
    </w:p>
    <w:p w:rsidR="007879E7" w:rsidRPr="000D7768" w:rsidRDefault="007879E7" w:rsidP="007879E7">
      <w:pPr>
        <w:widowControl w:val="0"/>
        <w:bidi w:val="0"/>
        <w:spacing w:line="245" w:lineRule="auto"/>
        <w:ind w:firstLine="567"/>
        <w:jc w:val="lowKashida"/>
        <w:rPr>
          <w:rFonts w:cs="AL-Hotham"/>
          <w:color w:val="000000"/>
          <w:spacing w:val="4"/>
          <w:sz w:val="18"/>
          <w:szCs w:val="26"/>
        </w:rPr>
      </w:pPr>
    </w:p>
    <w:p w:rsidR="0059160B" w:rsidRPr="000D7768" w:rsidRDefault="0059160B" w:rsidP="00F21300">
      <w:pPr>
        <w:widowControl w:val="0"/>
        <w:ind w:firstLine="397"/>
        <w:jc w:val="right"/>
        <w:rPr>
          <w:color w:val="000000"/>
          <w:spacing w:val="4"/>
          <w:sz w:val="16"/>
          <w:szCs w:val="16"/>
        </w:rPr>
      </w:pPr>
      <w:r w:rsidRPr="000D7768">
        <w:rPr>
          <w:b/>
          <w:bCs/>
          <w:color w:val="000000"/>
          <w:spacing w:val="4"/>
          <w:sz w:val="16"/>
          <w:szCs w:val="16"/>
        </w:rPr>
        <w:t>key words</w:t>
      </w:r>
      <w:r w:rsidR="007C1564" w:rsidRPr="000D7768">
        <w:rPr>
          <w:b/>
          <w:bCs/>
          <w:color w:val="000000"/>
          <w:spacing w:val="4"/>
          <w:sz w:val="16"/>
          <w:szCs w:val="16"/>
        </w:rPr>
        <w:t>:</w:t>
      </w:r>
      <w:r w:rsidR="00B55A3D" w:rsidRPr="000D7768">
        <w:rPr>
          <w:color w:val="000000"/>
          <w:spacing w:val="4"/>
          <w:sz w:val="16"/>
          <w:szCs w:val="16"/>
        </w:rPr>
        <w:t xml:space="preserve"> learning package</w:t>
      </w:r>
      <w:r w:rsidRPr="000D7768">
        <w:rPr>
          <w:color w:val="000000"/>
          <w:spacing w:val="4"/>
          <w:sz w:val="16"/>
          <w:szCs w:val="16"/>
        </w:rPr>
        <w:t>, teaching by M</w:t>
      </w:r>
      <w:r w:rsidR="00B55A3D" w:rsidRPr="000D7768">
        <w:rPr>
          <w:color w:val="000000"/>
          <w:spacing w:val="4"/>
          <w:sz w:val="16"/>
          <w:szCs w:val="16"/>
        </w:rPr>
        <w:t>ultiple Intelligence strategies</w:t>
      </w:r>
      <w:r w:rsidRPr="000D7768">
        <w:rPr>
          <w:color w:val="000000"/>
          <w:spacing w:val="4"/>
          <w:sz w:val="16"/>
          <w:szCs w:val="16"/>
        </w:rPr>
        <w:t>,</w:t>
      </w:r>
      <w:r w:rsidR="007C1564" w:rsidRPr="000D7768">
        <w:rPr>
          <w:color w:val="000000"/>
          <w:spacing w:val="4"/>
          <w:sz w:val="16"/>
          <w:szCs w:val="16"/>
        </w:rPr>
        <w:t xml:space="preserve"> </w:t>
      </w:r>
      <w:r w:rsidRPr="000D7768">
        <w:rPr>
          <w:color w:val="000000"/>
          <w:spacing w:val="4"/>
          <w:sz w:val="16"/>
          <w:szCs w:val="16"/>
        </w:rPr>
        <w:t>Achievement, Attitudes</w:t>
      </w:r>
      <w:r w:rsidR="00B55A3D" w:rsidRPr="000D7768">
        <w:rPr>
          <w:color w:val="000000"/>
          <w:spacing w:val="4"/>
          <w:sz w:val="16"/>
          <w:szCs w:val="16"/>
        </w:rPr>
        <w:t>.</w:t>
      </w:r>
    </w:p>
    <w:p w:rsidR="0059160B" w:rsidRPr="000D7768" w:rsidRDefault="0059160B" w:rsidP="00F21300">
      <w:pPr>
        <w:widowControl w:val="0"/>
        <w:ind w:firstLine="397"/>
        <w:jc w:val="right"/>
        <w:rPr>
          <w:color w:val="000000"/>
          <w:spacing w:val="4"/>
          <w:sz w:val="16"/>
          <w:szCs w:val="16"/>
        </w:rPr>
      </w:pPr>
      <w:r w:rsidRPr="000D7768">
        <w:rPr>
          <w:b/>
          <w:bCs/>
          <w:color w:val="000000"/>
          <w:spacing w:val="4"/>
          <w:sz w:val="16"/>
          <w:szCs w:val="16"/>
        </w:rPr>
        <w:t>Abstract</w:t>
      </w:r>
      <w:r w:rsidR="00B55A3D" w:rsidRPr="000D7768">
        <w:rPr>
          <w:b/>
          <w:bCs/>
          <w:color w:val="000000"/>
          <w:spacing w:val="4"/>
          <w:sz w:val="16"/>
          <w:szCs w:val="16"/>
        </w:rPr>
        <w:t>.</w:t>
      </w:r>
      <w:r w:rsidR="00B55A3D" w:rsidRPr="000D7768">
        <w:rPr>
          <w:color w:val="000000"/>
          <w:spacing w:val="4"/>
          <w:sz w:val="16"/>
          <w:szCs w:val="16"/>
        </w:rPr>
        <w:t xml:space="preserve"> </w:t>
      </w:r>
      <w:r w:rsidRPr="000D7768">
        <w:rPr>
          <w:color w:val="000000"/>
          <w:spacing w:val="4"/>
          <w:sz w:val="16"/>
          <w:szCs w:val="16"/>
        </w:rPr>
        <w:t>The study aimed at assessing the effectiveness of a learning package</w:t>
      </w:r>
      <w:r w:rsidR="007C1564" w:rsidRPr="000D7768">
        <w:rPr>
          <w:color w:val="000000"/>
          <w:spacing w:val="4"/>
          <w:sz w:val="16"/>
          <w:szCs w:val="16"/>
        </w:rPr>
        <w:t xml:space="preserve"> </w:t>
      </w:r>
      <w:r w:rsidRPr="000D7768">
        <w:rPr>
          <w:color w:val="000000"/>
          <w:spacing w:val="4"/>
          <w:sz w:val="16"/>
          <w:szCs w:val="16"/>
        </w:rPr>
        <w:t>based on teaching by multiple intelligence strategies on developing achievement and attitudes of Arabic Language Department Staff towards it. The study subjects were 25 Arabic Language Department Staff members. The researcher developed a learning package based on teaching by multiple intelligence strategies. The experimental method was adopted and the tools were applied on subjects before and after the experiment. The study tools were an Achievement test and an Attitude scale assessing attitudes of subjects towards teaching by multiple intelligence strategies. The results of the statistical analysis proved the effectiveness of the learning package in developing achievement and attitudes towards teaching by multiple intelligence strategies as the (Eta square) reached</w:t>
      </w:r>
      <w:r w:rsidR="00495F7A" w:rsidRPr="000D7768">
        <w:rPr>
          <w:color w:val="000000"/>
          <w:spacing w:val="4"/>
          <w:sz w:val="16"/>
          <w:szCs w:val="16"/>
        </w:rPr>
        <w:t>.</w:t>
      </w:r>
      <w:r w:rsidRPr="000D7768">
        <w:rPr>
          <w:color w:val="000000"/>
          <w:spacing w:val="4"/>
          <w:sz w:val="16"/>
          <w:szCs w:val="16"/>
        </w:rPr>
        <w:t>98 for the achievement test and</w:t>
      </w:r>
      <w:r w:rsidR="00495F7A" w:rsidRPr="000D7768">
        <w:rPr>
          <w:color w:val="000000"/>
          <w:spacing w:val="4"/>
          <w:sz w:val="16"/>
          <w:szCs w:val="16"/>
        </w:rPr>
        <w:t>.</w:t>
      </w:r>
      <w:r w:rsidRPr="000D7768">
        <w:rPr>
          <w:color w:val="000000"/>
          <w:spacing w:val="4"/>
          <w:sz w:val="16"/>
          <w:szCs w:val="16"/>
        </w:rPr>
        <w:t>94 for the attitude scale. The study recommended providing staff members of other</w:t>
      </w:r>
      <w:r w:rsidR="007C1564" w:rsidRPr="000D7768">
        <w:rPr>
          <w:color w:val="000000"/>
          <w:spacing w:val="4"/>
          <w:sz w:val="16"/>
          <w:szCs w:val="16"/>
        </w:rPr>
        <w:t xml:space="preserve"> </w:t>
      </w:r>
      <w:r w:rsidRPr="000D7768">
        <w:rPr>
          <w:color w:val="000000"/>
          <w:spacing w:val="4"/>
          <w:sz w:val="16"/>
          <w:szCs w:val="16"/>
        </w:rPr>
        <w:t>Faculties with such learning packages to fulfill characteristics of students’ multiple intelligence. It also recommended that The Education System in Universities should</w:t>
      </w:r>
      <w:r w:rsidR="007C1564" w:rsidRPr="000D7768">
        <w:rPr>
          <w:color w:val="000000"/>
          <w:spacing w:val="4"/>
          <w:sz w:val="16"/>
          <w:szCs w:val="16"/>
        </w:rPr>
        <w:t xml:space="preserve"> </w:t>
      </w:r>
      <w:r w:rsidRPr="000D7768">
        <w:rPr>
          <w:color w:val="000000"/>
          <w:spacing w:val="4"/>
          <w:sz w:val="16"/>
          <w:szCs w:val="16"/>
        </w:rPr>
        <w:t>review the present teaching strategies and relate them to current Educational Attitudes whether Behavioristic, Cognitive, or Humanistic and adopt teaching by multiple intelligence strategies. Furthermore, the study suggested studying the effectiveness of Instruction by using the multiple intelligence strategies theory in the dominance of the learning effect and motives towards learning of University students.</w:t>
      </w:r>
      <w:r w:rsidR="007C1564" w:rsidRPr="000D7768">
        <w:rPr>
          <w:color w:val="000000"/>
          <w:spacing w:val="4"/>
          <w:sz w:val="16"/>
          <w:szCs w:val="16"/>
        </w:rPr>
        <w:t xml:space="preserve"> </w:t>
      </w:r>
    </w:p>
    <w:p w:rsidR="00D2289F" w:rsidRPr="000D7768" w:rsidRDefault="00D2289F" w:rsidP="007C1564">
      <w:pPr>
        <w:widowControl w:val="0"/>
        <w:spacing w:line="245" w:lineRule="auto"/>
        <w:ind w:firstLine="567"/>
        <w:jc w:val="lowKashida"/>
        <w:rPr>
          <w:rFonts w:cs="AL-Hotham"/>
          <w:color w:val="000000"/>
          <w:spacing w:val="4"/>
          <w:sz w:val="22"/>
          <w:szCs w:val="30"/>
          <w:rtl/>
        </w:rPr>
      </w:pPr>
    </w:p>
    <w:sectPr w:rsidR="00D2289F" w:rsidRPr="000D7768" w:rsidSect="00D26869">
      <w:type w:val="continuous"/>
      <w:pgSz w:w="11906" w:h="16838" w:code="9"/>
      <w:pgMar w:top="2466" w:right="1418" w:bottom="2466" w:left="1418" w:header="1899" w:footer="1899" w:gutter="0"/>
      <w:cols w:space="397"/>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2688" w:rsidRDefault="00C12688">
      <w:r>
        <w:separator/>
      </w:r>
    </w:p>
  </w:endnote>
  <w:endnote w:type="continuationSeparator" w:id="0">
    <w:p w:rsidR="00C12688" w:rsidRDefault="00C126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Bell MT">
    <w:panose1 w:val="02020503060305020303"/>
    <w:charset w:val="00"/>
    <w:family w:val="roman"/>
    <w:pitch w:val="variable"/>
    <w:sig w:usb0="00000003" w:usb1="00000000" w:usb2="00000000" w:usb3="00000000" w:csb0="00000001" w:csb1="00000000"/>
  </w:font>
  <w:font w:name="Traditional Arabic">
    <w:panose1 w:val="02010000000000000000"/>
    <w:charset w:val="B2"/>
    <w:family w:val="auto"/>
    <w:pitch w:val="variable"/>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AL-Hotham">
    <w:panose1 w:val="00000000000000000000"/>
    <w:charset w:val="B2"/>
    <w:family w:val="auto"/>
    <w:pitch w:val="variable"/>
    <w:sig w:usb0="00002001" w:usb1="00000000" w:usb2="00000000" w:usb3="00000000" w:csb0="00000040" w:csb1="00000000"/>
  </w:font>
  <w:font w:name="SimSun">
    <w:altName w:val="宋体"/>
    <w:panose1 w:val="02010600030101010101"/>
    <w:charset w:val="86"/>
    <w:family w:val="auto"/>
    <w:notTrueType/>
    <w:pitch w:val="variable"/>
    <w:sig w:usb0="00000001" w:usb1="080E0000" w:usb2="00000010" w:usb3="00000000" w:csb0="00040000" w:csb1="00000000"/>
  </w:font>
  <w:font w:name="Arial Narrow">
    <w:panose1 w:val="020B0506020202030204"/>
    <w:charset w:val="00"/>
    <w:family w:val="swiss"/>
    <w:pitch w:val="variable"/>
    <w:sig w:usb0="00000287" w:usb1="00000000" w:usb2="00000000" w:usb3="00000000" w:csb0="0000009F" w:csb1="00000000"/>
  </w:font>
  <w:font w:name="AL-Mohanad Bold">
    <w:panose1 w:val="00000000000000000000"/>
    <w:charset w:val="B2"/>
    <w:family w:val="auto"/>
    <w:pitch w:val="variable"/>
    <w:sig w:usb0="00002001" w:usb1="00000000" w:usb2="00000000" w:usb3="00000000" w:csb0="00000040" w:csb1="00000000"/>
  </w:font>
  <w:font w:name="AL-Mohanad">
    <w:panose1 w:val="00000000000000000000"/>
    <w:charset w:val="B2"/>
    <w:family w:val="auto"/>
    <w:pitch w:val="variable"/>
    <w:sig w:usb0="00002001" w:usb1="00000000" w:usb2="00000000" w:usb3="00000000" w:csb0="00000040" w:csb1="00000000"/>
  </w:font>
  <w:font w:name="Tahoma">
    <w:panose1 w:val="020B0604030504040204"/>
    <w:charset w:val="B2"/>
    <w:family w:val="swiss"/>
    <w:notTrueType/>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537E" w:rsidRDefault="0038537E">
    <w:pPr>
      <w:pStyle w:val="a5"/>
      <w:ind w:right="360" w:firstLine="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537E" w:rsidRDefault="0038537E">
    <w:pPr>
      <w:pStyle w:val="a5"/>
      <w:ind w:right="360" w:firstLine="360"/>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2688" w:rsidRDefault="00C12688">
      <w:r>
        <w:separator/>
      </w:r>
    </w:p>
  </w:footnote>
  <w:footnote w:type="continuationSeparator" w:id="0">
    <w:p w:rsidR="00C12688" w:rsidRDefault="00C126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537E" w:rsidRPr="00F046E5" w:rsidRDefault="0038537E">
    <w:pPr>
      <w:pStyle w:val="a4"/>
      <w:framePr w:wrap="auto" w:vAnchor="text" w:hAnchor="margin" w:xAlign="inside" w:y="1"/>
      <w:rPr>
        <w:rStyle w:val="a6"/>
        <w:rFonts w:cs="AL-Hotham"/>
        <w:sz w:val="28"/>
        <w:szCs w:val="28"/>
        <w:rtl/>
      </w:rPr>
    </w:pPr>
    <w:r w:rsidRPr="00F046E5">
      <w:rPr>
        <w:rStyle w:val="a6"/>
        <w:rFonts w:cs="AL-Hotham"/>
        <w:sz w:val="28"/>
        <w:szCs w:val="28"/>
      </w:rPr>
      <w:fldChar w:fldCharType="begin"/>
    </w:r>
    <w:r w:rsidRPr="00F046E5">
      <w:rPr>
        <w:rStyle w:val="a6"/>
        <w:rFonts w:cs="AL-Hotham"/>
        <w:sz w:val="28"/>
        <w:szCs w:val="28"/>
      </w:rPr>
      <w:instrText xml:space="preserve">PAGE  </w:instrText>
    </w:r>
    <w:r w:rsidRPr="00F046E5">
      <w:rPr>
        <w:rStyle w:val="a6"/>
        <w:rFonts w:cs="AL-Hotham"/>
        <w:sz w:val="28"/>
        <w:szCs w:val="28"/>
      </w:rPr>
      <w:fldChar w:fldCharType="separate"/>
    </w:r>
    <w:r w:rsidR="00B26636">
      <w:rPr>
        <w:rStyle w:val="a6"/>
        <w:rFonts w:cs="AL-Hotham"/>
        <w:noProof/>
        <w:sz w:val="28"/>
        <w:szCs w:val="28"/>
        <w:rtl/>
      </w:rPr>
      <w:t>1088</w:t>
    </w:r>
    <w:r w:rsidRPr="00F046E5">
      <w:rPr>
        <w:rStyle w:val="a6"/>
        <w:rFonts w:cs="AL-Hotham"/>
        <w:sz w:val="28"/>
        <w:szCs w:val="28"/>
      </w:rPr>
      <w:fldChar w:fldCharType="end"/>
    </w:r>
  </w:p>
  <w:p w:rsidR="0038537E" w:rsidRPr="00495F7A" w:rsidRDefault="0038537E" w:rsidP="00495F7A">
    <w:pPr>
      <w:jc w:val="center"/>
      <w:rPr>
        <w:rFonts w:ascii="Traditional Arabic" w:hAnsi="Traditional Arabic"/>
        <w:sz w:val="24"/>
        <w:szCs w:val="24"/>
        <w:rtl/>
      </w:rPr>
    </w:pPr>
    <w:r>
      <w:rPr>
        <w:rFonts w:ascii="Traditional Arabic" w:hAnsi="Traditional Arabic"/>
        <w:sz w:val="24"/>
        <w:szCs w:val="24"/>
        <w:rtl/>
      </w:rPr>
      <w:t xml:space="preserve"> </w:t>
    </w:r>
    <w:r w:rsidRPr="00495F7A">
      <w:rPr>
        <w:rFonts w:ascii="Traditional Arabic" w:hAnsi="Traditional Arabic" w:hint="cs"/>
        <w:sz w:val="24"/>
        <w:szCs w:val="24"/>
        <w:rtl/>
      </w:rPr>
      <w:t>وفاء حافظ عشيش العويضي</w:t>
    </w:r>
    <w:r w:rsidRPr="00334028">
      <w:rPr>
        <w:rFonts w:ascii="Traditional Arabic" w:hAnsi="Traditional Arabic"/>
        <w:sz w:val="24"/>
        <w:szCs w:val="24"/>
        <w:rtl/>
      </w:rPr>
      <w:t xml:space="preserve">: </w:t>
    </w:r>
    <w:r w:rsidRPr="00495F7A">
      <w:rPr>
        <w:rFonts w:ascii="Traditional Arabic" w:hAnsi="Traditional Arabic" w:hint="cs"/>
        <w:sz w:val="24"/>
        <w:szCs w:val="24"/>
        <w:rtl/>
      </w:rPr>
      <w:t>فاعلية حقيبة تعلُّمية قائمة على إستراتيجيات التدريس</w:t>
    </w:r>
    <w:r>
      <w:rPr>
        <w:rFonts w:ascii="Traditional Arabic" w:hAnsi="Traditional Arabic"/>
        <w:sz w:val="24"/>
        <w:szCs w:val="24"/>
        <w:rtl/>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537E" w:rsidRPr="00F046E5" w:rsidRDefault="0038537E">
    <w:pPr>
      <w:pStyle w:val="a4"/>
      <w:framePr w:wrap="auto" w:vAnchor="text" w:hAnchor="margin" w:xAlign="inside" w:y="1"/>
      <w:rPr>
        <w:rStyle w:val="a6"/>
        <w:rFonts w:cs="AL-Hotham"/>
        <w:sz w:val="28"/>
        <w:szCs w:val="28"/>
        <w:rtl/>
      </w:rPr>
    </w:pPr>
    <w:r w:rsidRPr="00F046E5">
      <w:rPr>
        <w:rStyle w:val="a6"/>
        <w:rFonts w:cs="AL-Hotham"/>
        <w:sz w:val="28"/>
        <w:szCs w:val="28"/>
      </w:rPr>
      <w:fldChar w:fldCharType="begin"/>
    </w:r>
    <w:r w:rsidRPr="00F046E5">
      <w:rPr>
        <w:rStyle w:val="a6"/>
        <w:rFonts w:cs="AL-Hotham"/>
        <w:sz w:val="28"/>
        <w:szCs w:val="28"/>
      </w:rPr>
      <w:instrText xml:space="preserve">PAGE  </w:instrText>
    </w:r>
    <w:r w:rsidRPr="00F046E5">
      <w:rPr>
        <w:rStyle w:val="a6"/>
        <w:rFonts w:cs="AL-Hotham"/>
        <w:sz w:val="28"/>
        <w:szCs w:val="28"/>
      </w:rPr>
      <w:fldChar w:fldCharType="separate"/>
    </w:r>
    <w:r w:rsidR="00B26636">
      <w:rPr>
        <w:rStyle w:val="a6"/>
        <w:rFonts w:cs="AL-Hotham"/>
        <w:noProof/>
        <w:sz w:val="28"/>
        <w:szCs w:val="28"/>
        <w:rtl/>
      </w:rPr>
      <w:t>1051</w:t>
    </w:r>
    <w:r w:rsidRPr="00F046E5">
      <w:rPr>
        <w:rStyle w:val="a6"/>
        <w:rFonts w:cs="AL-Hotham"/>
        <w:sz w:val="28"/>
        <w:szCs w:val="28"/>
      </w:rPr>
      <w:fldChar w:fldCharType="end"/>
    </w:r>
  </w:p>
  <w:p w:rsidR="0038537E" w:rsidRPr="00334028" w:rsidRDefault="0038537E" w:rsidP="00BF593B">
    <w:pPr>
      <w:autoSpaceDE w:val="0"/>
      <w:autoSpaceDN w:val="0"/>
      <w:adjustRightInd w:val="0"/>
      <w:jc w:val="center"/>
      <w:rPr>
        <w:rFonts w:ascii="Traditional Arabic" w:hAnsi="Traditional Arabic"/>
        <w:color w:val="000000"/>
        <w:sz w:val="28"/>
        <w:szCs w:val="28"/>
        <w:rtl/>
      </w:rPr>
    </w:pPr>
    <w:r w:rsidRPr="00BF593B">
      <w:rPr>
        <w:rFonts w:ascii="Traditional Arabic" w:hAnsi="Traditional Arabic"/>
        <w:color w:val="000000"/>
        <w:szCs w:val="24"/>
        <w:rtl/>
      </w:rPr>
      <w:t xml:space="preserve"> مجلة جامعة الملك سعود، م</w:t>
    </w:r>
    <w:r>
      <w:rPr>
        <w:rFonts w:ascii="Traditional Arabic" w:hAnsi="Traditional Arabic" w:hint="cs"/>
        <w:color w:val="000000"/>
        <w:szCs w:val="24"/>
        <w:rtl/>
      </w:rPr>
      <w:t>24</w:t>
    </w:r>
    <w:r w:rsidRPr="00BF593B">
      <w:rPr>
        <w:rFonts w:ascii="Traditional Arabic" w:hAnsi="Traditional Arabic"/>
        <w:color w:val="000000"/>
        <w:sz w:val="24"/>
        <w:szCs w:val="24"/>
        <w:rtl/>
      </w:rPr>
      <w:t>،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xml:space="preserve">)، </w:t>
    </w:r>
    <w:r>
      <w:rPr>
        <w:rFonts w:ascii="Traditional Arabic" w:hAnsi="Traditional Arabic" w:hint="cs"/>
        <w:color w:val="000000"/>
        <w:sz w:val="24"/>
        <w:szCs w:val="24"/>
        <w:rtl/>
      </w:rPr>
      <w:t>الرياض</w:t>
    </w:r>
    <w:r w:rsidRPr="00416A02">
      <w:rPr>
        <w:rFonts w:ascii="Traditional Arabic" w:hAnsi="Traditional Arabic"/>
        <w:color w:val="000000"/>
        <w:sz w:val="24"/>
        <w:szCs w:val="24"/>
        <w:rtl/>
      </w:rPr>
      <w:t xml:space="preserve"> (2012م/1433هـ)</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832F492"/>
    <w:lvl w:ilvl="0">
      <w:start w:val="1"/>
      <w:numFmt w:val="decimal"/>
      <w:lvlText w:val="%1."/>
      <w:lvlJc w:val="left"/>
      <w:pPr>
        <w:tabs>
          <w:tab w:val="num" w:pos="1492"/>
        </w:tabs>
        <w:ind w:left="1492" w:hanging="360"/>
      </w:pPr>
    </w:lvl>
  </w:abstractNum>
  <w:abstractNum w:abstractNumId="1">
    <w:nsid w:val="FFFFFF7D"/>
    <w:multiLevelType w:val="singleLevel"/>
    <w:tmpl w:val="80887DBA"/>
    <w:lvl w:ilvl="0">
      <w:start w:val="1"/>
      <w:numFmt w:val="decimal"/>
      <w:lvlText w:val="%1."/>
      <w:lvlJc w:val="left"/>
      <w:pPr>
        <w:tabs>
          <w:tab w:val="num" w:pos="1209"/>
        </w:tabs>
        <w:ind w:left="1209" w:hanging="360"/>
      </w:pPr>
    </w:lvl>
  </w:abstractNum>
  <w:abstractNum w:abstractNumId="2">
    <w:nsid w:val="FFFFFF7E"/>
    <w:multiLevelType w:val="singleLevel"/>
    <w:tmpl w:val="E00EF644"/>
    <w:lvl w:ilvl="0">
      <w:start w:val="1"/>
      <w:numFmt w:val="decimal"/>
      <w:lvlText w:val="%1."/>
      <w:lvlJc w:val="left"/>
      <w:pPr>
        <w:tabs>
          <w:tab w:val="num" w:pos="926"/>
        </w:tabs>
        <w:ind w:left="926" w:hanging="360"/>
      </w:pPr>
    </w:lvl>
  </w:abstractNum>
  <w:abstractNum w:abstractNumId="3">
    <w:nsid w:val="FFFFFF7F"/>
    <w:multiLevelType w:val="singleLevel"/>
    <w:tmpl w:val="E53A6EA0"/>
    <w:lvl w:ilvl="0">
      <w:start w:val="1"/>
      <w:numFmt w:val="decimal"/>
      <w:lvlText w:val="%1."/>
      <w:lvlJc w:val="left"/>
      <w:pPr>
        <w:tabs>
          <w:tab w:val="num" w:pos="643"/>
        </w:tabs>
        <w:ind w:left="643" w:hanging="360"/>
      </w:pPr>
    </w:lvl>
  </w:abstractNum>
  <w:abstractNum w:abstractNumId="4">
    <w:nsid w:val="FFFFFF80"/>
    <w:multiLevelType w:val="singleLevel"/>
    <w:tmpl w:val="9838344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F1C6D1B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D7E8573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1F2457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C6AD3C0"/>
    <w:lvl w:ilvl="0">
      <w:start w:val="1"/>
      <w:numFmt w:val="decimal"/>
      <w:lvlText w:val="%1."/>
      <w:lvlJc w:val="left"/>
      <w:pPr>
        <w:tabs>
          <w:tab w:val="num" w:pos="360"/>
        </w:tabs>
        <w:ind w:left="360" w:hanging="360"/>
      </w:pPr>
    </w:lvl>
  </w:abstractNum>
  <w:abstractNum w:abstractNumId="9">
    <w:nsid w:val="FFFFFF89"/>
    <w:multiLevelType w:val="singleLevel"/>
    <w:tmpl w:val="3FC25EAA"/>
    <w:lvl w:ilvl="0">
      <w:start w:val="1"/>
      <w:numFmt w:val="bullet"/>
      <w:lvlText w:val=""/>
      <w:lvlJc w:val="left"/>
      <w:pPr>
        <w:tabs>
          <w:tab w:val="num" w:pos="360"/>
        </w:tabs>
        <w:ind w:left="360" w:hanging="360"/>
      </w:pPr>
      <w:rPr>
        <w:rFonts w:ascii="Symbol" w:hAnsi="Symbol" w:hint="default"/>
      </w:rPr>
    </w:lvl>
  </w:abstractNum>
  <w:abstractNum w:abstractNumId="10">
    <w:nsid w:val="03E47AB5"/>
    <w:multiLevelType w:val="hybridMultilevel"/>
    <w:tmpl w:val="7E84F49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2186" w:hanging="360"/>
      </w:pPr>
      <w:rPr>
        <w:rFonts w:ascii="Courier New" w:hAnsi="Courier New" w:cs="Times New Roman" w:hint="default"/>
      </w:rPr>
    </w:lvl>
    <w:lvl w:ilvl="2" w:tplc="04090005">
      <w:start w:val="1"/>
      <w:numFmt w:val="bullet"/>
      <w:lvlText w:val=""/>
      <w:lvlJc w:val="left"/>
      <w:pPr>
        <w:ind w:left="2906" w:hanging="360"/>
      </w:pPr>
      <w:rPr>
        <w:rFonts w:ascii="Wingdings" w:hAnsi="Wingdings" w:hint="default"/>
      </w:rPr>
    </w:lvl>
    <w:lvl w:ilvl="3" w:tplc="04090001">
      <w:start w:val="1"/>
      <w:numFmt w:val="bullet"/>
      <w:lvlText w:val=""/>
      <w:lvlJc w:val="left"/>
      <w:pPr>
        <w:ind w:left="3626" w:hanging="360"/>
      </w:pPr>
      <w:rPr>
        <w:rFonts w:ascii="Symbol" w:hAnsi="Symbol" w:hint="default"/>
      </w:rPr>
    </w:lvl>
    <w:lvl w:ilvl="4" w:tplc="04090003">
      <w:start w:val="1"/>
      <w:numFmt w:val="bullet"/>
      <w:lvlText w:val="o"/>
      <w:lvlJc w:val="left"/>
      <w:pPr>
        <w:ind w:left="4346" w:hanging="360"/>
      </w:pPr>
      <w:rPr>
        <w:rFonts w:ascii="Courier New" w:hAnsi="Courier New" w:cs="Times New Roman" w:hint="default"/>
      </w:rPr>
    </w:lvl>
    <w:lvl w:ilvl="5" w:tplc="04090005">
      <w:start w:val="1"/>
      <w:numFmt w:val="bullet"/>
      <w:lvlText w:val=""/>
      <w:lvlJc w:val="left"/>
      <w:pPr>
        <w:ind w:left="5066" w:hanging="360"/>
      </w:pPr>
      <w:rPr>
        <w:rFonts w:ascii="Wingdings" w:hAnsi="Wingdings" w:hint="default"/>
      </w:rPr>
    </w:lvl>
    <w:lvl w:ilvl="6" w:tplc="04090001">
      <w:start w:val="1"/>
      <w:numFmt w:val="bullet"/>
      <w:lvlText w:val=""/>
      <w:lvlJc w:val="left"/>
      <w:pPr>
        <w:ind w:left="5786" w:hanging="360"/>
      </w:pPr>
      <w:rPr>
        <w:rFonts w:ascii="Symbol" w:hAnsi="Symbol" w:hint="default"/>
      </w:rPr>
    </w:lvl>
    <w:lvl w:ilvl="7" w:tplc="04090003">
      <w:start w:val="1"/>
      <w:numFmt w:val="bullet"/>
      <w:lvlText w:val="o"/>
      <w:lvlJc w:val="left"/>
      <w:pPr>
        <w:ind w:left="6506" w:hanging="360"/>
      </w:pPr>
      <w:rPr>
        <w:rFonts w:ascii="Courier New" w:hAnsi="Courier New" w:cs="Times New Roman" w:hint="default"/>
      </w:rPr>
    </w:lvl>
    <w:lvl w:ilvl="8" w:tplc="04090005">
      <w:start w:val="1"/>
      <w:numFmt w:val="bullet"/>
      <w:lvlText w:val=""/>
      <w:lvlJc w:val="left"/>
      <w:pPr>
        <w:ind w:left="7226" w:hanging="360"/>
      </w:pPr>
      <w:rPr>
        <w:rFonts w:ascii="Wingdings" w:hAnsi="Wingdings" w:hint="default"/>
      </w:rPr>
    </w:lvl>
  </w:abstractNum>
  <w:abstractNum w:abstractNumId="11">
    <w:nsid w:val="09967F88"/>
    <w:multiLevelType w:val="hybridMultilevel"/>
    <w:tmpl w:val="446EC2D4"/>
    <w:lvl w:ilvl="0" w:tplc="F4EA46F2">
      <w:start w:val="1"/>
      <w:numFmt w:val="decimal"/>
      <w:lvlText w:val="%1."/>
      <w:lvlJc w:val="left"/>
      <w:pPr>
        <w:ind w:left="513" w:hanging="360"/>
      </w:pPr>
      <w:rPr>
        <w:rFonts w:cs="Times New Roman"/>
        <w:b/>
        <w:color w:val="auto"/>
      </w:rPr>
    </w:lvl>
    <w:lvl w:ilvl="1" w:tplc="04090019">
      <w:start w:val="1"/>
      <w:numFmt w:val="lowerLetter"/>
      <w:lvlText w:val="%2."/>
      <w:lvlJc w:val="left"/>
      <w:pPr>
        <w:ind w:left="1233" w:hanging="360"/>
      </w:pPr>
      <w:rPr>
        <w:rFonts w:cs="Times New Roman"/>
      </w:rPr>
    </w:lvl>
    <w:lvl w:ilvl="2" w:tplc="0409001B">
      <w:start w:val="1"/>
      <w:numFmt w:val="lowerRoman"/>
      <w:lvlText w:val="%3."/>
      <w:lvlJc w:val="right"/>
      <w:pPr>
        <w:ind w:left="1953" w:hanging="180"/>
      </w:pPr>
      <w:rPr>
        <w:rFonts w:cs="Times New Roman"/>
      </w:rPr>
    </w:lvl>
    <w:lvl w:ilvl="3" w:tplc="0409000F">
      <w:start w:val="1"/>
      <w:numFmt w:val="decimal"/>
      <w:lvlText w:val="%4."/>
      <w:lvlJc w:val="left"/>
      <w:pPr>
        <w:ind w:left="2673" w:hanging="360"/>
      </w:pPr>
      <w:rPr>
        <w:rFonts w:cs="Times New Roman"/>
      </w:rPr>
    </w:lvl>
    <w:lvl w:ilvl="4" w:tplc="04090019">
      <w:start w:val="1"/>
      <w:numFmt w:val="lowerLetter"/>
      <w:lvlText w:val="%5."/>
      <w:lvlJc w:val="left"/>
      <w:pPr>
        <w:ind w:left="3393" w:hanging="360"/>
      </w:pPr>
      <w:rPr>
        <w:rFonts w:cs="Times New Roman"/>
      </w:rPr>
    </w:lvl>
    <w:lvl w:ilvl="5" w:tplc="0409001B">
      <w:start w:val="1"/>
      <w:numFmt w:val="lowerRoman"/>
      <w:lvlText w:val="%6."/>
      <w:lvlJc w:val="right"/>
      <w:pPr>
        <w:ind w:left="4113" w:hanging="180"/>
      </w:pPr>
      <w:rPr>
        <w:rFonts w:cs="Times New Roman"/>
      </w:rPr>
    </w:lvl>
    <w:lvl w:ilvl="6" w:tplc="0409000F">
      <w:start w:val="1"/>
      <w:numFmt w:val="decimal"/>
      <w:lvlText w:val="%7."/>
      <w:lvlJc w:val="left"/>
      <w:pPr>
        <w:ind w:left="4833" w:hanging="360"/>
      </w:pPr>
      <w:rPr>
        <w:rFonts w:cs="Times New Roman"/>
      </w:rPr>
    </w:lvl>
    <w:lvl w:ilvl="7" w:tplc="04090019">
      <w:start w:val="1"/>
      <w:numFmt w:val="lowerLetter"/>
      <w:lvlText w:val="%8."/>
      <w:lvlJc w:val="left"/>
      <w:pPr>
        <w:ind w:left="5553" w:hanging="360"/>
      </w:pPr>
      <w:rPr>
        <w:rFonts w:cs="Times New Roman"/>
      </w:rPr>
    </w:lvl>
    <w:lvl w:ilvl="8" w:tplc="0409001B">
      <w:start w:val="1"/>
      <w:numFmt w:val="lowerRoman"/>
      <w:lvlText w:val="%9."/>
      <w:lvlJc w:val="right"/>
      <w:pPr>
        <w:ind w:left="6273" w:hanging="180"/>
      </w:pPr>
      <w:rPr>
        <w:rFonts w:cs="Times New Roman"/>
      </w:rPr>
    </w:lvl>
  </w:abstractNum>
  <w:abstractNum w:abstractNumId="12">
    <w:nsid w:val="0A114E4A"/>
    <w:multiLevelType w:val="hybridMultilevel"/>
    <w:tmpl w:val="8AA088CC"/>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3">
    <w:nsid w:val="105246E9"/>
    <w:multiLevelType w:val="hybridMultilevel"/>
    <w:tmpl w:val="2DFA44E0"/>
    <w:lvl w:ilvl="0" w:tplc="F2B6B8B2">
      <w:start w:val="1"/>
      <w:numFmt w:val="bullet"/>
      <w:lvlText w:val="-"/>
      <w:lvlJc w:val="left"/>
      <w:pPr>
        <w:tabs>
          <w:tab w:val="num" w:pos="360"/>
        </w:tabs>
        <w:ind w:left="360" w:hanging="360"/>
      </w:pPr>
      <w:rPr>
        <w:rFonts w:ascii="Bell MT" w:eastAsia="Times New Roman" w:hAnsi="Bell MT" w:hint="default"/>
      </w:rPr>
    </w:lvl>
    <w:lvl w:ilvl="1" w:tplc="F2B6B8B2">
      <w:start w:val="1"/>
      <w:numFmt w:val="bullet"/>
      <w:lvlText w:val="-"/>
      <w:lvlJc w:val="left"/>
      <w:pPr>
        <w:tabs>
          <w:tab w:val="num" w:pos="864"/>
        </w:tabs>
        <w:ind w:left="864" w:hanging="360"/>
      </w:pPr>
      <w:rPr>
        <w:rFonts w:ascii="Bell MT" w:eastAsia="Times New Roman" w:hAnsi="Bell MT" w:hint="default"/>
      </w:rPr>
    </w:lvl>
    <w:lvl w:ilvl="2" w:tplc="0409001B">
      <w:start w:val="1"/>
      <w:numFmt w:val="lowerRoman"/>
      <w:lvlText w:val="%3."/>
      <w:lvlJc w:val="right"/>
      <w:pPr>
        <w:tabs>
          <w:tab w:val="num" w:pos="1584"/>
        </w:tabs>
        <w:ind w:left="1584" w:hanging="180"/>
      </w:pPr>
      <w:rPr>
        <w:rFonts w:cs="Times New Roman"/>
      </w:rPr>
    </w:lvl>
    <w:lvl w:ilvl="3" w:tplc="0409000F">
      <w:start w:val="1"/>
      <w:numFmt w:val="decimal"/>
      <w:lvlText w:val="%4."/>
      <w:lvlJc w:val="left"/>
      <w:pPr>
        <w:tabs>
          <w:tab w:val="num" w:pos="2304"/>
        </w:tabs>
        <w:ind w:left="2304" w:hanging="360"/>
      </w:pPr>
      <w:rPr>
        <w:rFonts w:cs="Times New Roman"/>
      </w:rPr>
    </w:lvl>
    <w:lvl w:ilvl="4" w:tplc="04090019">
      <w:start w:val="1"/>
      <w:numFmt w:val="lowerLetter"/>
      <w:lvlText w:val="%5."/>
      <w:lvlJc w:val="left"/>
      <w:pPr>
        <w:tabs>
          <w:tab w:val="num" w:pos="3024"/>
        </w:tabs>
        <w:ind w:left="3024" w:hanging="360"/>
      </w:pPr>
      <w:rPr>
        <w:rFonts w:cs="Times New Roman"/>
      </w:rPr>
    </w:lvl>
    <w:lvl w:ilvl="5" w:tplc="0409001B">
      <w:start w:val="1"/>
      <w:numFmt w:val="lowerRoman"/>
      <w:lvlText w:val="%6."/>
      <w:lvlJc w:val="right"/>
      <w:pPr>
        <w:tabs>
          <w:tab w:val="num" w:pos="3744"/>
        </w:tabs>
        <w:ind w:left="3744" w:hanging="180"/>
      </w:pPr>
      <w:rPr>
        <w:rFonts w:cs="Times New Roman"/>
      </w:rPr>
    </w:lvl>
    <w:lvl w:ilvl="6" w:tplc="0409000F">
      <w:start w:val="1"/>
      <w:numFmt w:val="decimal"/>
      <w:lvlText w:val="%7."/>
      <w:lvlJc w:val="left"/>
      <w:pPr>
        <w:tabs>
          <w:tab w:val="num" w:pos="4464"/>
        </w:tabs>
        <w:ind w:left="4464" w:hanging="360"/>
      </w:pPr>
      <w:rPr>
        <w:rFonts w:cs="Times New Roman"/>
      </w:rPr>
    </w:lvl>
    <w:lvl w:ilvl="7" w:tplc="04090019">
      <w:start w:val="1"/>
      <w:numFmt w:val="lowerLetter"/>
      <w:lvlText w:val="%8."/>
      <w:lvlJc w:val="left"/>
      <w:pPr>
        <w:tabs>
          <w:tab w:val="num" w:pos="5184"/>
        </w:tabs>
        <w:ind w:left="5184" w:hanging="360"/>
      </w:pPr>
      <w:rPr>
        <w:rFonts w:cs="Times New Roman"/>
      </w:rPr>
    </w:lvl>
    <w:lvl w:ilvl="8" w:tplc="0409001B">
      <w:start w:val="1"/>
      <w:numFmt w:val="lowerRoman"/>
      <w:lvlText w:val="%9."/>
      <w:lvlJc w:val="right"/>
      <w:pPr>
        <w:tabs>
          <w:tab w:val="num" w:pos="5904"/>
        </w:tabs>
        <w:ind w:left="5904" w:hanging="180"/>
      </w:pPr>
      <w:rPr>
        <w:rFonts w:cs="Times New Roman"/>
      </w:rPr>
    </w:lvl>
  </w:abstractNum>
  <w:abstractNum w:abstractNumId="14">
    <w:nsid w:val="398A3526"/>
    <w:multiLevelType w:val="hybridMultilevel"/>
    <w:tmpl w:val="466C1078"/>
    <w:lvl w:ilvl="0" w:tplc="BCF21C0C">
      <w:start w:val="1"/>
      <w:numFmt w:val="bullet"/>
      <w:lvlText w:val="▪"/>
      <w:lvlJc w:val="left"/>
      <w:pPr>
        <w:tabs>
          <w:tab w:val="num" w:pos="360"/>
        </w:tabs>
        <w:ind w:left="360" w:hanging="360"/>
      </w:pPr>
      <w:rPr>
        <w:rFonts w:ascii="Times New Roman" w:hAnsi="Times New Roman" w:cs="Times New Roman"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5">
    <w:nsid w:val="3C956904"/>
    <w:multiLevelType w:val="hybridMultilevel"/>
    <w:tmpl w:val="AD40151C"/>
    <w:lvl w:ilvl="0" w:tplc="BCF21C0C">
      <w:start w:val="1"/>
      <w:numFmt w:val="bullet"/>
      <w:lvlText w:val="▪"/>
      <w:lvlJc w:val="left"/>
      <w:pPr>
        <w:tabs>
          <w:tab w:val="num" w:pos="360"/>
        </w:tabs>
        <w:ind w:left="360" w:hanging="360"/>
      </w:pPr>
      <w:rPr>
        <w:rFonts w:ascii="Times New Roman" w:hAnsi="Times New Roman" w:cs="Times New Roman"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6">
    <w:nsid w:val="473A40D2"/>
    <w:multiLevelType w:val="hybridMultilevel"/>
    <w:tmpl w:val="A27A9F34"/>
    <w:lvl w:ilvl="0" w:tplc="84CCF5C8">
      <w:numFmt w:val="bullet"/>
      <w:lvlText w:val="-"/>
      <w:lvlJc w:val="left"/>
      <w:pPr>
        <w:ind w:left="513" w:hanging="360"/>
      </w:pPr>
      <w:rPr>
        <w:rFonts w:ascii="Traditional Arabic" w:eastAsia="Times New Roman" w:hAnsi="Traditional Arabic" w:cs="Times New Roman" w:hint="default"/>
      </w:rPr>
    </w:lvl>
    <w:lvl w:ilvl="1" w:tplc="04090003">
      <w:start w:val="1"/>
      <w:numFmt w:val="bullet"/>
      <w:lvlText w:val="o"/>
      <w:lvlJc w:val="left"/>
      <w:pPr>
        <w:ind w:left="1233" w:hanging="360"/>
      </w:pPr>
      <w:rPr>
        <w:rFonts w:ascii="Courier New" w:hAnsi="Courier New" w:cs="Times New Roman" w:hint="default"/>
      </w:rPr>
    </w:lvl>
    <w:lvl w:ilvl="2" w:tplc="04090005">
      <w:start w:val="1"/>
      <w:numFmt w:val="bullet"/>
      <w:lvlText w:val=""/>
      <w:lvlJc w:val="left"/>
      <w:pPr>
        <w:ind w:left="1953" w:hanging="360"/>
      </w:pPr>
      <w:rPr>
        <w:rFonts w:ascii="Wingdings" w:hAnsi="Wingdings" w:hint="default"/>
      </w:rPr>
    </w:lvl>
    <w:lvl w:ilvl="3" w:tplc="04090001">
      <w:start w:val="1"/>
      <w:numFmt w:val="bullet"/>
      <w:lvlText w:val=""/>
      <w:lvlJc w:val="left"/>
      <w:pPr>
        <w:ind w:left="2673" w:hanging="360"/>
      </w:pPr>
      <w:rPr>
        <w:rFonts w:ascii="Symbol" w:hAnsi="Symbol" w:hint="default"/>
      </w:rPr>
    </w:lvl>
    <w:lvl w:ilvl="4" w:tplc="04090003">
      <w:start w:val="1"/>
      <w:numFmt w:val="bullet"/>
      <w:lvlText w:val="o"/>
      <w:lvlJc w:val="left"/>
      <w:pPr>
        <w:ind w:left="3393" w:hanging="360"/>
      </w:pPr>
      <w:rPr>
        <w:rFonts w:ascii="Courier New" w:hAnsi="Courier New" w:cs="Times New Roman" w:hint="default"/>
      </w:rPr>
    </w:lvl>
    <w:lvl w:ilvl="5" w:tplc="04090005">
      <w:start w:val="1"/>
      <w:numFmt w:val="bullet"/>
      <w:lvlText w:val=""/>
      <w:lvlJc w:val="left"/>
      <w:pPr>
        <w:ind w:left="4113" w:hanging="360"/>
      </w:pPr>
      <w:rPr>
        <w:rFonts w:ascii="Wingdings" w:hAnsi="Wingdings" w:hint="default"/>
      </w:rPr>
    </w:lvl>
    <w:lvl w:ilvl="6" w:tplc="04090001">
      <w:start w:val="1"/>
      <w:numFmt w:val="bullet"/>
      <w:lvlText w:val=""/>
      <w:lvlJc w:val="left"/>
      <w:pPr>
        <w:ind w:left="4833" w:hanging="360"/>
      </w:pPr>
      <w:rPr>
        <w:rFonts w:ascii="Symbol" w:hAnsi="Symbol" w:hint="default"/>
      </w:rPr>
    </w:lvl>
    <w:lvl w:ilvl="7" w:tplc="04090003">
      <w:start w:val="1"/>
      <w:numFmt w:val="bullet"/>
      <w:lvlText w:val="o"/>
      <w:lvlJc w:val="left"/>
      <w:pPr>
        <w:ind w:left="5553" w:hanging="360"/>
      </w:pPr>
      <w:rPr>
        <w:rFonts w:ascii="Courier New" w:hAnsi="Courier New" w:cs="Times New Roman" w:hint="default"/>
      </w:rPr>
    </w:lvl>
    <w:lvl w:ilvl="8" w:tplc="04090005">
      <w:start w:val="1"/>
      <w:numFmt w:val="bullet"/>
      <w:lvlText w:val=""/>
      <w:lvlJc w:val="left"/>
      <w:pPr>
        <w:ind w:left="6273" w:hanging="360"/>
      </w:pPr>
      <w:rPr>
        <w:rFonts w:ascii="Wingdings" w:hAnsi="Wingdings" w:hint="default"/>
      </w:rPr>
    </w:lvl>
  </w:abstractNum>
  <w:abstractNum w:abstractNumId="17">
    <w:nsid w:val="4C4A6B4E"/>
    <w:multiLevelType w:val="hybridMultilevel"/>
    <w:tmpl w:val="F1922592"/>
    <w:lvl w:ilvl="0" w:tplc="0409000F">
      <w:start w:val="1"/>
      <w:numFmt w:val="decimal"/>
      <w:lvlText w:val="%1."/>
      <w:lvlJc w:val="left"/>
      <w:pPr>
        <w:tabs>
          <w:tab w:val="num" w:pos="765"/>
        </w:tabs>
        <w:ind w:left="765" w:hanging="360"/>
      </w:pPr>
      <w:rPr>
        <w:rFonts w:cs="Times New Roman"/>
      </w:rPr>
    </w:lvl>
    <w:lvl w:ilvl="1" w:tplc="04090019">
      <w:start w:val="1"/>
      <w:numFmt w:val="lowerLetter"/>
      <w:lvlText w:val="%2."/>
      <w:lvlJc w:val="left"/>
      <w:pPr>
        <w:tabs>
          <w:tab w:val="num" w:pos="1485"/>
        </w:tabs>
        <w:ind w:left="1485" w:hanging="360"/>
      </w:pPr>
      <w:rPr>
        <w:rFonts w:cs="Times New Roman"/>
      </w:rPr>
    </w:lvl>
    <w:lvl w:ilvl="2" w:tplc="0409001B">
      <w:start w:val="1"/>
      <w:numFmt w:val="lowerRoman"/>
      <w:lvlText w:val="%3."/>
      <w:lvlJc w:val="right"/>
      <w:pPr>
        <w:tabs>
          <w:tab w:val="num" w:pos="2205"/>
        </w:tabs>
        <w:ind w:left="2205" w:hanging="180"/>
      </w:pPr>
      <w:rPr>
        <w:rFonts w:cs="Times New Roman"/>
      </w:rPr>
    </w:lvl>
    <w:lvl w:ilvl="3" w:tplc="0409000F">
      <w:start w:val="1"/>
      <w:numFmt w:val="decimal"/>
      <w:lvlText w:val="%4."/>
      <w:lvlJc w:val="left"/>
      <w:pPr>
        <w:tabs>
          <w:tab w:val="num" w:pos="2925"/>
        </w:tabs>
        <w:ind w:left="2925" w:hanging="360"/>
      </w:pPr>
      <w:rPr>
        <w:rFonts w:cs="Times New Roman"/>
      </w:rPr>
    </w:lvl>
    <w:lvl w:ilvl="4" w:tplc="04090019">
      <w:start w:val="1"/>
      <w:numFmt w:val="lowerLetter"/>
      <w:lvlText w:val="%5."/>
      <w:lvlJc w:val="left"/>
      <w:pPr>
        <w:tabs>
          <w:tab w:val="num" w:pos="3645"/>
        </w:tabs>
        <w:ind w:left="3645" w:hanging="360"/>
      </w:pPr>
      <w:rPr>
        <w:rFonts w:cs="Times New Roman"/>
      </w:rPr>
    </w:lvl>
    <w:lvl w:ilvl="5" w:tplc="0409001B">
      <w:start w:val="1"/>
      <w:numFmt w:val="lowerRoman"/>
      <w:lvlText w:val="%6."/>
      <w:lvlJc w:val="right"/>
      <w:pPr>
        <w:tabs>
          <w:tab w:val="num" w:pos="4365"/>
        </w:tabs>
        <w:ind w:left="4365" w:hanging="180"/>
      </w:pPr>
      <w:rPr>
        <w:rFonts w:cs="Times New Roman"/>
      </w:rPr>
    </w:lvl>
    <w:lvl w:ilvl="6" w:tplc="0409000F">
      <w:start w:val="1"/>
      <w:numFmt w:val="decimal"/>
      <w:lvlText w:val="%7."/>
      <w:lvlJc w:val="left"/>
      <w:pPr>
        <w:tabs>
          <w:tab w:val="num" w:pos="5085"/>
        </w:tabs>
        <w:ind w:left="5085" w:hanging="360"/>
      </w:pPr>
      <w:rPr>
        <w:rFonts w:cs="Times New Roman"/>
      </w:rPr>
    </w:lvl>
    <w:lvl w:ilvl="7" w:tplc="04090019">
      <w:start w:val="1"/>
      <w:numFmt w:val="lowerLetter"/>
      <w:lvlText w:val="%8."/>
      <w:lvlJc w:val="left"/>
      <w:pPr>
        <w:tabs>
          <w:tab w:val="num" w:pos="5805"/>
        </w:tabs>
        <w:ind w:left="5805" w:hanging="360"/>
      </w:pPr>
      <w:rPr>
        <w:rFonts w:cs="Times New Roman"/>
      </w:rPr>
    </w:lvl>
    <w:lvl w:ilvl="8" w:tplc="0409001B">
      <w:start w:val="1"/>
      <w:numFmt w:val="lowerRoman"/>
      <w:lvlText w:val="%9."/>
      <w:lvlJc w:val="right"/>
      <w:pPr>
        <w:tabs>
          <w:tab w:val="num" w:pos="6525"/>
        </w:tabs>
        <w:ind w:left="6525" w:hanging="180"/>
      </w:pPr>
      <w:rPr>
        <w:rFonts w:cs="Times New Roman"/>
      </w:rPr>
    </w:lvl>
  </w:abstractNum>
  <w:abstractNum w:abstractNumId="18">
    <w:nsid w:val="639B6ECA"/>
    <w:multiLevelType w:val="hybridMultilevel"/>
    <w:tmpl w:val="BB5E9384"/>
    <w:lvl w:ilvl="0" w:tplc="0409000F">
      <w:start w:val="1"/>
      <w:numFmt w:val="decimal"/>
      <w:lvlText w:val="%1."/>
      <w:lvlJc w:val="left"/>
      <w:pPr>
        <w:ind w:left="873" w:hanging="360"/>
      </w:pPr>
      <w:rPr>
        <w:rFonts w:cs="Times New Roman"/>
      </w:rPr>
    </w:lvl>
    <w:lvl w:ilvl="1" w:tplc="04090019">
      <w:start w:val="1"/>
      <w:numFmt w:val="lowerLetter"/>
      <w:lvlText w:val="%2."/>
      <w:lvlJc w:val="left"/>
      <w:pPr>
        <w:ind w:left="1593" w:hanging="360"/>
      </w:pPr>
      <w:rPr>
        <w:rFonts w:cs="Times New Roman"/>
      </w:rPr>
    </w:lvl>
    <w:lvl w:ilvl="2" w:tplc="0409001B">
      <w:start w:val="1"/>
      <w:numFmt w:val="lowerRoman"/>
      <w:lvlText w:val="%3."/>
      <w:lvlJc w:val="right"/>
      <w:pPr>
        <w:ind w:left="2313" w:hanging="180"/>
      </w:pPr>
      <w:rPr>
        <w:rFonts w:cs="Times New Roman"/>
      </w:rPr>
    </w:lvl>
    <w:lvl w:ilvl="3" w:tplc="0409000F">
      <w:start w:val="1"/>
      <w:numFmt w:val="decimal"/>
      <w:lvlText w:val="%4."/>
      <w:lvlJc w:val="left"/>
      <w:pPr>
        <w:ind w:left="3033" w:hanging="360"/>
      </w:pPr>
      <w:rPr>
        <w:rFonts w:cs="Times New Roman"/>
      </w:rPr>
    </w:lvl>
    <w:lvl w:ilvl="4" w:tplc="04090019">
      <w:start w:val="1"/>
      <w:numFmt w:val="lowerLetter"/>
      <w:lvlText w:val="%5."/>
      <w:lvlJc w:val="left"/>
      <w:pPr>
        <w:ind w:left="3753" w:hanging="360"/>
      </w:pPr>
      <w:rPr>
        <w:rFonts w:cs="Times New Roman"/>
      </w:rPr>
    </w:lvl>
    <w:lvl w:ilvl="5" w:tplc="0409001B">
      <w:start w:val="1"/>
      <w:numFmt w:val="lowerRoman"/>
      <w:lvlText w:val="%6."/>
      <w:lvlJc w:val="right"/>
      <w:pPr>
        <w:ind w:left="4473" w:hanging="180"/>
      </w:pPr>
      <w:rPr>
        <w:rFonts w:cs="Times New Roman"/>
      </w:rPr>
    </w:lvl>
    <w:lvl w:ilvl="6" w:tplc="0409000F">
      <w:start w:val="1"/>
      <w:numFmt w:val="decimal"/>
      <w:lvlText w:val="%7."/>
      <w:lvlJc w:val="left"/>
      <w:pPr>
        <w:ind w:left="5193" w:hanging="360"/>
      </w:pPr>
      <w:rPr>
        <w:rFonts w:cs="Times New Roman"/>
      </w:rPr>
    </w:lvl>
    <w:lvl w:ilvl="7" w:tplc="04090019">
      <w:start w:val="1"/>
      <w:numFmt w:val="lowerLetter"/>
      <w:lvlText w:val="%8."/>
      <w:lvlJc w:val="left"/>
      <w:pPr>
        <w:ind w:left="5913" w:hanging="360"/>
      </w:pPr>
      <w:rPr>
        <w:rFonts w:cs="Times New Roman"/>
      </w:rPr>
    </w:lvl>
    <w:lvl w:ilvl="8" w:tplc="0409001B">
      <w:start w:val="1"/>
      <w:numFmt w:val="lowerRoman"/>
      <w:lvlText w:val="%9."/>
      <w:lvlJc w:val="right"/>
      <w:pPr>
        <w:ind w:left="6633" w:hanging="180"/>
      </w:pPr>
      <w:rPr>
        <w:rFonts w:cs="Times New Roman"/>
      </w:rPr>
    </w:lvl>
  </w:abstractNum>
  <w:abstractNum w:abstractNumId="19">
    <w:nsid w:val="7C9C2F36"/>
    <w:multiLevelType w:val="hybridMultilevel"/>
    <w:tmpl w:val="DA50A8AA"/>
    <w:lvl w:ilvl="0" w:tplc="F45272C4">
      <w:start w:val="23"/>
      <w:numFmt w:val="decimal"/>
      <w:lvlText w:val="%1-"/>
      <w:lvlJc w:val="left"/>
      <w:pPr>
        <w:tabs>
          <w:tab w:val="num" w:pos="958"/>
        </w:tabs>
        <w:ind w:left="958" w:hanging="390"/>
      </w:pPr>
      <w:rPr>
        <w:rFonts w:ascii="Times New Roman" w:hAnsi="Times New Roman" w:cs="Times New Roman" w:hint="default"/>
        <w:color w:val="auto"/>
        <w:sz w:val="18"/>
        <w:szCs w:val="18"/>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7"/>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10"/>
  </w:num>
  <w:num w:numId="19">
    <w:abstractNumId w:val="19"/>
  </w:num>
  <w:num w:numId="20">
    <w:abstractNumId w:val="19"/>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num>
  <w:num w:numId="22">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num>
  <w:num w:numId="24">
    <w:abstractNumId w:val="14"/>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1"/>
  <w:embedSystemFonts/>
  <w:defaultTabStop w:val="567"/>
  <w:doNotHyphenateCaps/>
  <w:evenAndOddHeader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3B6"/>
    <w:rsid w:val="00001985"/>
    <w:rsid w:val="00005CDA"/>
    <w:rsid w:val="00017326"/>
    <w:rsid w:val="00021A43"/>
    <w:rsid w:val="00061E11"/>
    <w:rsid w:val="00071B55"/>
    <w:rsid w:val="000771CF"/>
    <w:rsid w:val="0008039B"/>
    <w:rsid w:val="000822B5"/>
    <w:rsid w:val="00084622"/>
    <w:rsid w:val="00085E39"/>
    <w:rsid w:val="00097D6B"/>
    <w:rsid w:val="000B4AE7"/>
    <w:rsid w:val="000C193B"/>
    <w:rsid w:val="000D2800"/>
    <w:rsid w:val="000D7768"/>
    <w:rsid w:val="000E2933"/>
    <w:rsid w:val="000F4F56"/>
    <w:rsid w:val="000F5DED"/>
    <w:rsid w:val="00102CAE"/>
    <w:rsid w:val="001030E2"/>
    <w:rsid w:val="00103871"/>
    <w:rsid w:val="00105C3A"/>
    <w:rsid w:val="001073C3"/>
    <w:rsid w:val="00113818"/>
    <w:rsid w:val="00121997"/>
    <w:rsid w:val="00123CD4"/>
    <w:rsid w:val="00147540"/>
    <w:rsid w:val="00151A6B"/>
    <w:rsid w:val="00175AD0"/>
    <w:rsid w:val="001816E5"/>
    <w:rsid w:val="0018696B"/>
    <w:rsid w:val="0019572E"/>
    <w:rsid w:val="001957BD"/>
    <w:rsid w:val="001A18BE"/>
    <w:rsid w:val="001A61A7"/>
    <w:rsid w:val="001C6096"/>
    <w:rsid w:val="001E6FC8"/>
    <w:rsid w:val="002258F1"/>
    <w:rsid w:val="002622B8"/>
    <w:rsid w:val="00272D12"/>
    <w:rsid w:val="002846C0"/>
    <w:rsid w:val="00297694"/>
    <w:rsid w:val="002A26E5"/>
    <w:rsid w:val="002D1A47"/>
    <w:rsid w:val="002D5A1C"/>
    <w:rsid w:val="00300D88"/>
    <w:rsid w:val="00307A36"/>
    <w:rsid w:val="00311555"/>
    <w:rsid w:val="00334028"/>
    <w:rsid w:val="003363B6"/>
    <w:rsid w:val="003412CF"/>
    <w:rsid w:val="00343945"/>
    <w:rsid w:val="00352790"/>
    <w:rsid w:val="00372D33"/>
    <w:rsid w:val="00375CB9"/>
    <w:rsid w:val="00382A98"/>
    <w:rsid w:val="003832FC"/>
    <w:rsid w:val="00383C5F"/>
    <w:rsid w:val="0038537E"/>
    <w:rsid w:val="003911C0"/>
    <w:rsid w:val="00392D01"/>
    <w:rsid w:val="003B5B2D"/>
    <w:rsid w:val="003D20CA"/>
    <w:rsid w:val="003E39E5"/>
    <w:rsid w:val="0041019B"/>
    <w:rsid w:val="0041212B"/>
    <w:rsid w:val="00412AB2"/>
    <w:rsid w:val="00420E27"/>
    <w:rsid w:val="00442146"/>
    <w:rsid w:val="00464C34"/>
    <w:rsid w:val="00471F25"/>
    <w:rsid w:val="00495F7A"/>
    <w:rsid w:val="004B02A1"/>
    <w:rsid w:val="004B3804"/>
    <w:rsid w:val="004B3AD0"/>
    <w:rsid w:val="004B42BC"/>
    <w:rsid w:val="004B6ECF"/>
    <w:rsid w:val="004C29BF"/>
    <w:rsid w:val="004C3220"/>
    <w:rsid w:val="004C4A48"/>
    <w:rsid w:val="004C5C02"/>
    <w:rsid w:val="004D1594"/>
    <w:rsid w:val="004D62EE"/>
    <w:rsid w:val="004E3238"/>
    <w:rsid w:val="004E5240"/>
    <w:rsid w:val="00502B75"/>
    <w:rsid w:val="00513644"/>
    <w:rsid w:val="00544B4A"/>
    <w:rsid w:val="005625BA"/>
    <w:rsid w:val="00564011"/>
    <w:rsid w:val="00575730"/>
    <w:rsid w:val="00590F94"/>
    <w:rsid w:val="00591369"/>
    <w:rsid w:val="0059160B"/>
    <w:rsid w:val="005A356D"/>
    <w:rsid w:val="005A73B3"/>
    <w:rsid w:val="005B5B84"/>
    <w:rsid w:val="005C377D"/>
    <w:rsid w:val="005C6A31"/>
    <w:rsid w:val="005E57EC"/>
    <w:rsid w:val="005F2A06"/>
    <w:rsid w:val="0060019B"/>
    <w:rsid w:val="00624C1B"/>
    <w:rsid w:val="00634654"/>
    <w:rsid w:val="006405CD"/>
    <w:rsid w:val="00640965"/>
    <w:rsid w:val="00640B06"/>
    <w:rsid w:val="00646F24"/>
    <w:rsid w:val="00656514"/>
    <w:rsid w:val="00656E07"/>
    <w:rsid w:val="006574E8"/>
    <w:rsid w:val="006850E4"/>
    <w:rsid w:val="006A0326"/>
    <w:rsid w:val="006B6AEC"/>
    <w:rsid w:val="006C21C2"/>
    <w:rsid w:val="006D6CE0"/>
    <w:rsid w:val="006E3A96"/>
    <w:rsid w:val="006E46D3"/>
    <w:rsid w:val="006E595B"/>
    <w:rsid w:val="006F26F8"/>
    <w:rsid w:val="00703E76"/>
    <w:rsid w:val="0070417B"/>
    <w:rsid w:val="00717639"/>
    <w:rsid w:val="00734A70"/>
    <w:rsid w:val="007409E6"/>
    <w:rsid w:val="00747638"/>
    <w:rsid w:val="00756634"/>
    <w:rsid w:val="007643B4"/>
    <w:rsid w:val="00770356"/>
    <w:rsid w:val="00773370"/>
    <w:rsid w:val="00776D25"/>
    <w:rsid w:val="007837B4"/>
    <w:rsid w:val="00786EA7"/>
    <w:rsid w:val="007879E7"/>
    <w:rsid w:val="007903F5"/>
    <w:rsid w:val="00797095"/>
    <w:rsid w:val="007A1116"/>
    <w:rsid w:val="007C1564"/>
    <w:rsid w:val="007D1A05"/>
    <w:rsid w:val="007E08D5"/>
    <w:rsid w:val="007E314F"/>
    <w:rsid w:val="00804F9B"/>
    <w:rsid w:val="00806986"/>
    <w:rsid w:val="00807B5D"/>
    <w:rsid w:val="00824E5A"/>
    <w:rsid w:val="00825ADC"/>
    <w:rsid w:val="008350BA"/>
    <w:rsid w:val="00840E03"/>
    <w:rsid w:val="00884CB6"/>
    <w:rsid w:val="00894671"/>
    <w:rsid w:val="008E18FB"/>
    <w:rsid w:val="008E6027"/>
    <w:rsid w:val="008F44D2"/>
    <w:rsid w:val="008F7E05"/>
    <w:rsid w:val="00915797"/>
    <w:rsid w:val="00916D35"/>
    <w:rsid w:val="009234DF"/>
    <w:rsid w:val="00951ED5"/>
    <w:rsid w:val="009608D1"/>
    <w:rsid w:val="00963BE1"/>
    <w:rsid w:val="009817DF"/>
    <w:rsid w:val="0099382D"/>
    <w:rsid w:val="009A3811"/>
    <w:rsid w:val="009A7BB0"/>
    <w:rsid w:val="009A7C21"/>
    <w:rsid w:val="009B1251"/>
    <w:rsid w:val="009C4EFC"/>
    <w:rsid w:val="009C5300"/>
    <w:rsid w:val="009E2B96"/>
    <w:rsid w:val="00A04317"/>
    <w:rsid w:val="00A049E9"/>
    <w:rsid w:val="00A1331F"/>
    <w:rsid w:val="00A27D2F"/>
    <w:rsid w:val="00A95CF4"/>
    <w:rsid w:val="00A96591"/>
    <w:rsid w:val="00AA0E4A"/>
    <w:rsid w:val="00AD11D8"/>
    <w:rsid w:val="00AD6823"/>
    <w:rsid w:val="00AE0A3A"/>
    <w:rsid w:val="00AE2397"/>
    <w:rsid w:val="00AF1AF3"/>
    <w:rsid w:val="00AF7006"/>
    <w:rsid w:val="00B00931"/>
    <w:rsid w:val="00B03AEA"/>
    <w:rsid w:val="00B05656"/>
    <w:rsid w:val="00B11B15"/>
    <w:rsid w:val="00B21E11"/>
    <w:rsid w:val="00B227E2"/>
    <w:rsid w:val="00B241C5"/>
    <w:rsid w:val="00B26636"/>
    <w:rsid w:val="00B55A3D"/>
    <w:rsid w:val="00B70C49"/>
    <w:rsid w:val="00B754EB"/>
    <w:rsid w:val="00B75E9E"/>
    <w:rsid w:val="00BA26AE"/>
    <w:rsid w:val="00BA645B"/>
    <w:rsid w:val="00BA7E8E"/>
    <w:rsid w:val="00BC0425"/>
    <w:rsid w:val="00BE363C"/>
    <w:rsid w:val="00BF046A"/>
    <w:rsid w:val="00BF0FD9"/>
    <w:rsid w:val="00BF593B"/>
    <w:rsid w:val="00BF604E"/>
    <w:rsid w:val="00C03586"/>
    <w:rsid w:val="00C12688"/>
    <w:rsid w:val="00C21E40"/>
    <w:rsid w:val="00C2487B"/>
    <w:rsid w:val="00C4770A"/>
    <w:rsid w:val="00C6128F"/>
    <w:rsid w:val="00C6502B"/>
    <w:rsid w:val="00C66C2C"/>
    <w:rsid w:val="00C8416B"/>
    <w:rsid w:val="00C86E24"/>
    <w:rsid w:val="00C96129"/>
    <w:rsid w:val="00CA23CE"/>
    <w:rsid w:val="00CB01CF"/>
    <w:rsid w:val="00CB2E03"/>
    <w:rsid w:val="00CB423D"/>
    <w:rsid w:val="00CE368B"/>
    <w:rsid w:val="00CF6A88"/>
    <w:rsid w:val="00D2289F"/>
    <w:rsid w:val="00D26869"/>
    <w:rsid w:val="00D339AC"/>
    <w:rsid w:val="00D625C4"/>
    <w:rsid w:val="00D67811"/>
    <w:rsid w:val="00D73A1F"/>
    <w:rsid w:val="00D7490E"/>
    <w:rsid w:val="00D85D9A"/>
    <w:rsid w:val="00D85F52"/>
    <w:rsid w:val="00D95C16"/>
    <w:rsid w:val="00DA1C7A"/>
    <w:rsid w:val="00DA2D87"/>
    <w:rsid w:val="00DB06CF"/>
    <w:rsid w:val="00DC2BEB"/>
    <w:rsid w:val="00E221EF"/>
    <w:rsid w:val="00E3359E"/>
    <w:rsid w:val="00E613C0"/>
    <w:rsid w:val="00E63F1E"/>
    <w:rsid w:val="00E75FD6"/>
    <w:rsid w:val="00E848BA"/>
    <w:rsid w:val="00E8631B"/>
    <w:rsid w:val="00E92205"/>
    <w:rsid w:val="00EA367F"/>
    <w:rsid w:val="00EB3FE4"/>
    <w:rsid w:val="00EC45E4"/>
    <w:rsid w:val="00ED7A09"/>
    <w:rsid w:val="00EF0400"/>
    <w:rsid w:val="00EF2255"/>
    <w:rsid w:val="00F0342E"/>
    <w:rsid w:val="00F046E5"/>
    <w:rsid w:val="00F20FE7"/>
    <w:rsid w:val="00F21300"/>
    <w:rsid w:val="00F30B3E"/>
    <w:rsid w:val="00F3497F"/>
    <w:rsid w:val="00F36B84"/>
    <w:rsid w:val="00F47F45"/>
    <w:rsid w:val="00F5377D"/>
    <w:rsid w:val="00F71956"/>
    <w:rsid w:val="00F777FA"/>
    <w:rsid w:val="00F77EFD"/>
    <w:rsid w:val="00FA33A2"/>
    <w:rsid w:val="00FB2661"/>
    <w:rsid w:val="00FB41D0"/>
    <w:rsid w:val="00FB607D"/>
    <w:rsid w:val="00FD2456"/>
    <w:rsid w:val="00FD71A1"/>
    <w:rsid w:val="00FF71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place"/>
  <w:smartTagType w:namespaceuri="urn:schemas-microsoft-com:office:smarttags" w:name="City"/>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0C55F1"/>
    <w:rPr>
      <w:rFonts w:ascii="Cambria" w:eastAsia="Times New Roman" w:hAnsi="Cambria" w:cs="Times New Roman"/>
      <w:b/>
      <w:bCs/>
      <w:kern w:val="32"/>
      <w:sz w:val="32"/>
      <w:szCs w:val="32"/>
      <w:lang w:eastAsia="zh-CN"/>
    </w:rPr>
  </w:style>
  <w:style w:type="character" w:customStyle="1" w:styleId="2Char">
    <w:name w:val="عنوان 2 Char"/>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link w:val="6"/>
    <w:uiPriority w:val="9"/>
    <w:semiHidden/>
    <w:rsid w:val="000C55F1"/>
    <w:rPr>
      <w:rFonts w:ascii="Calibri" w:eastAsia="Times New Roman" w:hAnsi="Calibri" w:cs="Arial"/>
      <w:b/>
      <w:bCs/>
      <w:lang w:eastAsia="zh-CN"/>
    </w:rPr>
  </w:style>
  <w:style w:type="character" w:customStyle="1" w:styleId="7Char">
    <w:name w:val="عنوان 7 Char"/>
    <w:link w:val="7"/>
    <w:uiPriority w:val="9"/>
    <w:semiHidden/>
    <w:rsid w:val="000C55F1"/>
    <w:rPr>
      <w:rFonts w:ascii="Calibri" w:eastAsia="Times New Roman" w:hAnsi="Calibri" w:cs="Arial"/>
      <w:sz w:val="24"/>
      <w:szCs w:val="24"/>
      <w:lang w:eastAsia="zh-CN"/>
    </w:rPr>
  </w:style>
  <w:style w:type="character" w:customStyle="1" w:styleId="8Char">
    <w:name w:val="عنوان 8 Char"/>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link w:val="a5"/>
    <w:uiPriority w:val="99"/>
    <w:semiHidden/>
    <w:rsid w:val="000C55F1"/>
    <w:rPr>
      <w:sz w:val="20"/>
      <w:szCs w:val="20"/>
      <w:lang w:eastAsia="zh-CN"/>
    </w:rPr>
  </w:style>
  <w:style w:type="character" w:styleId="a6">
    <w:name w:val="page number"/>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link w:val="ad"/>
    <w:uiPriority w:val="99"/>
    <w:semiHidden/>
    <w:rsid w:val="000C55F1"/>
    <w:rPr>
      <w:sz w:val="20"/>
      <w:szCs w:val="20"/>
      <w:lang w:eastAsia="zh-CN"/>
    </w:rPr>
  </w:style>
  <w:style w:type="character" w:styleId="ae">
    <w:name w:val="footnote reference"/>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link w:val="af5"/>
    <w:uiPriority w:val="99"/>
    <w:semiHidden/>
    <w:rsid w:val="000C55F1"/>
    <w:rPr>
      <w:sz w:val="20"/>
      <w:szCs w:val="20"/>
      <w:lang w:eastAsia="zh-CN"/>
    </w:rPr>
  </w:style>
  <w:style w:type="paragraph" w:customStyle="1" w:styleId="12">
    <w:name w:val="بلا تباعد1"/>
    <w:link w:val="NoSpacingChar"/>
    <w:uiPriority w:val="99"/>
    <w:qFormat/>
    <w:rsid w:val="00F5377D"/>
    <w:pPr>
      <w:bidi/>
    </w:pPr>
    <w:rPr>
      <w:rFonts w:ascii="Calibri" w:hAnsi="Calibri" w:cs="Arial"/>
      <w:sz w:val="22"/>
      <w:szCs w:val="22"/>
    </w:rPr>
  </w:style>
  <w:style w:type="paragraph" w:customStyle="1" w:styleId="ParaChar">
    <w:name w:val="خط الفقرة الافتراضي Para Char"/>
    <w:basedOn w:val="a"/>
    <w:rsid w:val="00272D12"/>
    <w:pPr>
      <w:bidi w:val="0"/>
    </w:pPr>
    <w:rPr>
      <w:sz w:val="36"/>
      <w:szCs w:val="36"/>
      <w:lang w:val="fr-FR" w:eastAsia="fr-FR"/>
    </w:rPr>
  </w:style>
  <w:style w:type="paragraph" w:styleId="af6">
    <w:name w:val="Normal (Web)"/>
    <w:basedOn w:val="a"/>
    <w:rsid w:val="0059160B"/>
    <w:pPr>
      <w:bidi w:val="0"/>
      <w:spacing w:before="100" w:beforeAutospacing="1" w:after="100" w:afterAutospacing="1"/>
    </w:pPr>
    <w:rPr>
      <w:rFonts w:cs="Times New Roman"/>
      <w:sz w:val="24"/>
      <w:szCs w:val="24"/>
      <w:lang w:eastAsia="en-US"/>
    </w:rPr>
  </w:style>
  <w:style w:type="paragraph" w:customStyle="1" w:styleId="13">
    <w:name w:val="سرد الفقرات1"/>
    <w:basedOn w:val="a"/>
    <w:rsid w:val="0059160B"/>
    <w:pPr>
      <w:spacing w:after="200" w:line="276" w:lineRule="auto"/>
      <w:ind w:left="720"/>
    </w:pPr>
    <w:rPr>
      <w:rFonts w:ascii="Calibri" w:eastAsia="Calibri" w:hAnsi="Calibri" w:cs="Arial"/>
      <w:sz w:val="22"/>
      <w:szCs w:val="22"/>
      <w:lang w:eastAsia="en-US"/>
    </w:rPr>
  </w:style>
  <w:style w:type="character" w:styleId="af7">
    <w:name w:val="FollowedHyperlink"/>
    <w:rsid w:val="0059160B"/>
    <w:rPr>
      <w:color w:val="800080"/>
      <w:u w:val="single"/>
    </w:rPr>
  </w:style>
  <w:style w:type="character" w:customStyle="1" w:styleId="CharChar4">
    <w:name w:val="Char Char4"/>
    <w:locked/>
    <w:rsid w:val="0059160B"/>
    <w:rPr>
      <w:b/>
      <w:bCs/>
      <w:color w:val="777777"/>
      <w:sz w:val="13"/>
      <w:szCs w:val="13"/>
      <w:lang w:val="en-US" w:eastAsia="en-US" w:bidi="ar-SA"/>
    </w:rPr>
  </w:style>
  <w:style w:type="character" w:customStyle="1" w:styleId="CharChar2">
    <w:name w:val="Char Char2"/>
    <w:locked/>
    <w:rsid w:val="0059160B"/>
    <w:rPr>
      <w:sz w:val="24"/>
      <w:szCs w:val="24"/>
      <w:lang w:val="en-US" w:eastAsia="en-US" w:bidi="ar-SA"/>
    </w:rPr>
  </w:style>
  <w:style w:type="character" w:customStyle="1" w:styleId="CharChar1">
    <w:name w:val="Char Char1"/>
    <w:locked/>
    <w:rsid w:val="0059160B"/>
    <w:rPr>
      <w:sz w:val="24"/>
      <w:szCs w:val="24"/>
      <w:lang w:val="en-US" w:eastAsia="en-US" w:bidi="ar-SA"/>
    </w:rPr>
  </w:style>
  <w:style w:type="character" w:customStyle="1" w:styleId="CharChar">
    <w:name w:val="Char Char"/>
    <w:locked/>
    <w:rsid w:val="0059160B"/>
    <w:rPr>
      <w:rFonts w:cs="Simplified Arabic"/>
      <w:b/>
      <w:bCs/>
      <w:noProof/>
      <w:szCs w:val="32"/>
      <w:lang w:val="en-US" w:eastAsia="ar-SA" w:bidi="ar-SA"/>
    </w:rPr>
  </w:style>
  <w:style w:type="character" w:customStyle="1" w:styleId="Char8">
    <w:name w:val="نص في بالون Char"/>
    <w:link w:val="af8"/>
    <w:semiHidden/>
    <w:locked/>
    <w:rsid w:val="0059160B"/>
    <w:rPr>
      <w:rFonts w:ascii="Tahoma" w:hAnsi="Tahoma" w:cs="Tahoma"/>
      <w:sz w:val="16"/>
      <w:szCs w:val="16"/>
      <w:lang w:val="en-US" w:eastAsia="en-US" w:bidi="ar-SA"/>
    </w:rPr>
  </w:style>
  <w:style w:type="paragraph" w:styleId="af8">
    <w:name w:val="Balloon Text"/>
    <w:basedOn w:val="a"/>
    <w:link w:val="Char8"/>
    <w:semiHidden/>
    <w:rsid w:val="0059160B"/>
    <w:pPr>
      <w:bidi w:val="0"/>
    </w:pPr>
    <w:rPr>
      <w:rFonts w:ascii="Tahoma" w:hAnsi="Tahoma" w:cs="Tahoma"/>
      <w:sz w:val="16"/>
      <w:szCs w:val="16"/>
      <w:lang w:eastAsia="en-US"/>
    </w:rPr>
  </w:style>
  <w:style w:type="paragraph" w:customStyle="1" w:styleId="ecxmsolistparagraph">
    <w:name w:val="ecxmsolistparagraph"/>
    <w:basedOn w:val="a"/>
    <w:rsid w:val="0059160B"/>
    <w:pPr>
      <w:bidi w:val="0"/>
      <w:spacing w:after="324"/>
    </w:pPr>
    <w:rPr>
      <w:rFonts w:cs="Times New Roman"/>
      <w:sz w:val="24"/>
      <w:szCs w:val="24"/>
      <w:lang w:eastAsia="en-US"/>
    </w:rPr>
  </w:style>
  <w:style w:type="paragraph" w:customStyle="1" w:styleId="ecxmsonormal">
    <w:name w:val="ecxmsonormal"/>
    <w:basedOn w:val="a"/>
    <w:rsid w:val="0059160B"/>
    <w:pPr>
      <w:bidi w:val="0"/>
      <w:spacing w:after="324"/>
    </w:pPr>
    <w:rPr>
      <w:rFonts w:cs="Times New Roman"/>
      <w:sz w:val="24"/>
      <w:szCs w:val="24"/>
      <w:lang w:eastAsia="en-US"/>
    </w:rPr>
  </w:style>
  <w:style w:type="character" w:customStyle="1" w:styleId="NoSpacingChar">
    <w:name w:val="No Spacing Char"/>
    <w:link w:val="12"/>
    <w:locked/>
    <w:rsid w:val="0059160B"/>
    <w:rPr>
      <w:rFonts w:ascii="Calibri" w:hAnsi="Calibri" w:cs="Arial"/>
      <w:sz w:val="22"/>
      <w:szCs w:val="22"/>
      <w:lang w:val="en-US"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0C55F1"/>
    <w:rPr>
      <w:rFonts w:ascii="Cambria" w:eastAsia="Times New Roman" w:hAnsi="Cambria" w:cs="Times New Roman"/>
      <w:b/>
      <w:bCs/>
      <w:kern w:val="32"/>
      <w:sz w:val="32"/>
      <w:szCs w:val="32"/>
      <w:lang w:eastAsia="zh-CN"/>
    </w:rPr>
  </w:style>
  <w:style w:type="character" w:customStyle="1" w:styleId="2Char">
    <w:name w:val="عنوان 2 Char"/>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link w:val="6"/>
    <w:uiPriority w:val="9"/>
    <w:semiHidden/>
    <w:rsid w:val="000C55F1"/>
    <w:rPr>
      <w:rFonts w:ascii="Calibri" w:eastAsia="Times New Roman" w:hAnsi="Calibri" w:cs="Arial"/>
      <w:b/>
      <w:bCs/>
      <w:lang w:eastAsia="zh-CN"/>
    </w:rPr>
  </w:style>
  <w:style w:type="character" w:customStyle="1" w:styleId="7Char">
    <w:name w:val="عنوان 7 Char"/>
    <w:link w:val="7"/>
    <w:uiPriority w:val="9"/>
    <w:semiHidden/>
    <w:rsid w:val="000C55F1"/>
    <w:rPr>
      <w:rFonts w:ascii="Calibri" w:eastAsia="Times New Roman" w:hAnsi="Calibri" w:cs="Arial"/>
      <w:sz w:val="24"/>
      <w:szCs w:val="24"/>
      <w:lang w:eastAsia="zh-CN"/>
    </w:rPr>
  </w:style>
  <w:style w:type="character" w:customStyle="1" w:styleId="8Char">
    <w:name w:val="عنوان 8 Char"/>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link w:val="a5"/>
    <w:uiPriority w:val="99"/>
    <w:semiHidden/>
    <w:rsid w:val="000C55F1"/>
    <w:rPr>
      <w:sz w:val="20"/>
      <w:szCs w:val="20"/>
      <w:lang w:eastAsia="zh-CN"/>
    </w:rPr>
  </w:style>
  <w:style w:type="character" w:styleId="a6">
    <w:name w:val="page number"/>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link w:val="ad"/>
    <w:uiPriority w:val="99"/>
    <w:semiHidden/>
    <w:rsid w:val="000C55F1"/>
    <w:rPr>
      <w:sz w:val="20"/>
      <w:szCs w:val="20"/>
      <w:lang w:eastAsia="zh-CN"/>
    </w:rPr>
  </w:style>
  <w:style w:type="character" w:styleId="ae">
    <w:name w:val="footnote reference"/>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link w:val="af5"/>
    <w:uiPriority w:val="99"/>
    <w:semiHidden/>
    <w:rsid w:val="000C55F1"/>
    <w:rPr>
      <w:sz w:val="20"/>
      <w:szCs w:val="20"/>
      <w:lang w:eastAsia="zh-CN"/>
    </w:rPr>
  </w:style>
  <w:style w:type="paragraph" w:customStyle="1" w:styleId="12">
    <w:name w:val="بلا تباعد1"/>
    <w:link w:val="NoSpacingChar"/>
    <w:uiPriority w:val="99"/>
    <w:qFormat/>
    <w:rsid w:val="00F5377D"/>
    <w:pPr>
      <w:bidi/>
    </w:pPr>
    <w:rPr>
      <w:rFonts w:ascii="Calibri" w:hAnsi="Calibri" w:cs="Arial"/>
      <w:sz w:val="22"/>
      <w:szCs w:val="22"/>
    </w:rPr>
  </w:style>
  <w:style w:type="paragraph" w:customStyle="1" w:styleId="ParaChar">
    <w:name w:val="خط الفقرة الافتراضي Para Char"/>
    <w:basedOn w:val="a"/>
    <w:rsid w:val="00272D12"/>
    <w:pPr>
      <w:bidi w:val="0"/>
    </w:pPr>
    <w:rPr>
      <w:sz w:val="36"/>
      <w:szCs w:val="36"/>
      <w:lang w:val="fr-FR" w:eastAsia="fr-FR"/>
    </w:rPr>
  </w:style>
  <w:style w:type="paragraph" w:styleId="af6">
    <w:name w:val="Normal (Web)"/>
    <w:basedOn w:val="a"/>
    <w:rsid w:val="0059160B"/>
    <w:pPr>
      <w:bidi w:val="0"/>
      <w:spacing w:before="100" w:beforeAutospacing="1" w:after="100" w:afterAutospacing="1"/>
    </w:pPr>
    <w:rPr>
      <w:rFonts w:cs="Times New Roman"/>
      <w:sz w:val="24"/>
      <w:szCs w:val="24"/>
      <w:lang w:eastAsia="en-US"/>
    </w:rPr>
  </w:style>
  <w:style w:type="paragraph" w:customStyle="1" w:styleId="13">
    <w:name w:val="سرد الفقرات1"/>
    <w:basedOn w:val="a"/>
    <w:rsid w:val="0059160B"/>
    <w:pPr>
      <w:spacing w:after="200" w:line="276" w:lineRule="auto"/>
      <w:ind w:left="720"/>
    </w:pPr>
    <w:rPr>
      <w:rFonts w:ascii="Calibri" w:eastAsia="Calibri" w:hAnsi="Calibri" w:cs="Arial"/>
      <w:sz w:val="22"/>
      <w:szCs w:val="22"/>
      <w:lang w:eastAsia="en-US"/>
    </w:rPr>
  </w:style>
  <w:style w:type="character" w:styleId="af7">
    <w:name w:val="FollowedHyperlink"/>
    <w:rsid w:val="0059160B"/>
    <w:rPr>
      <w:color w:val="800080"/>
      <w:u w:val="single"/>
    </w:rPr>
  </w:style>
  <w:style w:type="character" w:customStyle="1" w:styleId="CharChar4">
    <w:name w:val="Char Char4"/>
    <w:locked/>
    <w:rsid w:val="0059160B"/>
    <w:rPr>
      <w:b/>
      <w:bCs/>
      <w:color w:val="777777"/>
      <w:sz w:val="13"/>
      <w:szCs w:val="13"/>
      <w:lang w:val="en-US" w:eastAsia="en-US" w:bidi="ar-SA"/>
    </w:rPr>
  </w:style>
  <w:style w:type="character" w:customStyle="1" w:styleId="CharChar2">
    <w:name w:val="Char Char2"/>
    <w:locked/>
    <w:rsid w:val="0059160B"/>
    <w:rPr>
      <w:sz w:val="24"/>
      <w:szCs w:val="24"/>
      <w:lang w:val="en-US" w:eastAsia="en-US" w:bidi="ar-SA"/>
    </w:rPr>
  </w:style>
  <w:style w:type="character" w:customStyle="1" w:styleId="CharChar1">
    <w:name w:val="Char Char1"/>
    <w:locked/>
    <w:rsid w:val="0059160B"/>
    <w:rPr>
      <w:sz w:val="24"/>
      <w:szCs w:val="24"/>
      <w:lang w:val="en-US" w:eastAsia="en-US" w:bidi="ar-SA"/>
    </w:rPr>
  </w:style>
  <w:style w:type="character" w:customStyle="1" w:styleId="CharChar">
    <w:name w:val="Char Char"/>
    <w:locked/>
    <w:rsid w:val="0059160B"/>
    <w:rPr>
      <w:rFonts w:cs="Simplified Arabic"/>
      <w:b/>
      <w:bCs/>
      <w:noProof/>
      <w:szCs w:val="32"/>
      <w:lang w:val="en-US" w:eastAsia="ar-SA" w:bidi="ar-SA"/>
    </w:rPr>
  </w:style>
  <w:style w:type="character" w:customStyle="1" w:styleId="Char8">
    <w:name w:val="نص في بالون Char"/>
    <w:link w:val="af8"/>
    <w:semiHidden/>
    <w:locked/>
    <w:rsid w:val="0059160B"/>
    <w:rPr>
      <w:rFonts w:ascii="Tahoma" w:hAnsi="Tahoma" w:cs="Tahoma"/>
      <w:sz w:val="16"/>
      <w:szCs w:val="16"/>
      <w:lang w:val="en-US" w:eastAsia="en-US" w:bidi="ar-SA"/>
    </w:rPr>
  </w:style>
  <w:style w:type="paragraph" w:styleId="af8">
    <w:name w:val="Balloon Text"/>
    <w:basedOn w:val="a"/>
    <w:link w:val="Char8"/>
    <w:semiHidden/>
    <w:rsid w:val="0059160B"/>
    <w:pPr>
      <w:bidi w:val="0"/>
    </w:pPr>
    <w:rPr>
      <w:rFonts w:ascii="Tahoma" w:hAnsi="Tahoma" w:cs="Tahoma"/>
      <w:sz w:val="16"/>
      <w:szCs w:val="16"/>
      <w:lang w:eastAsia="en-US"/>
    </w:rPr>
  </w:style>
  <w:style w:type="paragraph" w:customStyle="1" w:styleId="ecxmsolistparagraph">
    <w:name w:val="ecxmsolistparagraph"/>
    <w:basedOn w:val="a"/>
    <w:rsid w:val="0059160B"/>
    <w:pPr>
      <w:bidi w:val="0"/>
      <w:spacing w:after="324"/>
    </w:pPr>
    <w:rPr>
      <w:rFonts w:cs="Times New Roman"/>
      <w:sz w:val="24"/>
      <w:szCs w:val="24"/>
      <w:lang w:eastAsia="en-US"/>
    </w:rPr>
  </w:style>
  <w:style w:type="paragraph" w:customStyle="1" w:styleId="ecxmsonormal">
    <w:name w:val="ecxmsonormal"/>
    <w:basedOn w:val="a"/>
    <w:rsid w:val="0059160B"/>
    <w:pPr>
      <w:bidi w:val="0"/>
      <w:spacing w:after="324"/>
    </w:pPr>
    <w:rPr>
      <w:rFonts w:cs="Times New Roman"/>
      <w:sz w:val="24"/>
      <w:szCs w:val="24"/>
      <w:lang w:eastAsia="en-US"/>
    </w:rPr>
  </w:style>
  <w:style w:type="character" w:customStyle="1" w:styleId="NoSpacingChar">
    <w:name w:val="No Spacing Char"/>
    <w:link w:val="12"/>
    <w:locked/>
    <w:rsid w:val="0059160B"/>
    <w:rPr>
      <w:rFonts w:ascii="Calibri" w:hAnsi="Calibri" w:cs="Arial"/>
      <w:sz w:val="22"/>
      <w:szCs w:val="22"/>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6195029">
      <w:bodyDiv w:val="1"/>
      <w:marLeft w:val="0"/>
      <w:marRight w:val="0"/>
      <w:marTop w:val="0"/>
      <w:marBottom w:val="0"/>
      <w:divBdr>
        <w:top w:val="none" w:sz="0" w:space="0" w:color="auto"/>
        <w:left w:val="none" w:sz="0" w:space="0" w:color="auto"/>
        <w:bottom w:val="none" w:sz="0" w:space="0" w:color="auto"/>
        <w:right w:val="none" w:sz="0" w:space="0" w:color="auto"/>
      </w:divBdr>
    </w:div>
    <w:div w:id="1258750523">
      <w:bodyDiv w:val="1"/>
      <w:marLeft w:val="0"/>
      <w:marRight w:val="0"/>
      <w:marTop w:val="0"/>
      <w:marBottom w:val="0"/>
      <w:divBdr>
        <w:top w:val="none" w:sz="0" w:space="0" w:color="auto"/>
        <w:left w:val="none" w:sz="0" w:space="0" w:color="auto"/>
        <w:bottom w:val="none" w:sz="0" w:space="0" w:color="auto"/>
        <w:right w:val="none" w:sz="0" w:space="0" w:color="auto"/>
      </w:divBdr>
    </w:div>
    <w:div w:id="1427925084">
      <w:bodyDiv w:val="1"/>
      <w:marLeft w:val="0"/>
      <w:marRight w:val="0"/>
      <w:marTop w:val="0"/>
      <w:marBottom w:val="0"/>
      <w:divBdr>
        <w:top w:val="none" w:sz="0" w:space="0" w:color="auto"/>
        <w:left w:val="none" w:sz="0" w:space="0" w:color="auto"/>
        <w:bottom w:val="none" w:sz="0" w:space="0" w:color="auto"/>
        <w:right w:val="none" w:sz="0" w:space="0" w:color="auto"/>
      </w:divBdr>
    </w:div>
    <w:div w:id="1460951787">
      <w:marLeft w:val="0"/>
      <w:marRight w:val="0"/>
      <w:marTop w:val="0"/>
      <w:marBottom w:val="0"/>
      <w:divBdr>
        <w:top w:val="none" w:sz="0" w:space="0" w:color="auto"/>
        <w:left w:val="none" w:sz="0" w:space="0" w:color="auto"/>
        <w:bottom w:val="none" w:sz="0" w:space="0" w:color="auto"/>
        <w:right w:val="none" w:sz="0" w:space="0" w:color="auto"/>
      </w:divBdr>
    </w:div>
    <w:div w:id="1460951788">
      <w:marLeft w:val="0"/>
      <w:marRight w:val="0"/>
      <w:marTop w:val="0"/>
      <w:marBottom w:val="0"/>
      <w:divBdr>
        <w:top w:val="none" w:sz="0" w:space="0" w:color="auto"/>
        <w:left w:val="none" w:sz="0" w:space="0" w:color="auto"/>
        <w:bottom w:val="none" w:sz="0" w:space="0" w:color="auto"/>
        <w:right w:val="none" w:sz="0" w:space="0" w:color="auto"/>
      </w:divBdr>
    </w:div>
    <w:div w:id="1460951789">
      <w:marLeft w:val="0"/>
      <w:marRight w:val="0"/>
      <w:marTop w:val="0"/>
      <w:marBottom w:val="0"/>
      <w:divBdr>
        <w:top w:val="none" w:sz="0" w:space="0" w:color="auto"/>
        <w:left w:val="none" w:sz="0" w:space="0" w:color="auto"/>
        <w:bottom w:val="none" w:sz="0" w:space="0" w:color="auto"/>
        <w:right w:val="none" w:sz="0" w:space="0" w:color="auto"/>
      </w:divBdr>
    </w:div>
    <w:div w:id="1460951790">
      <w:marLeft w:val="0"/>
      <w:marRight w:val="0"/>
      <w:marTop w:val="0"/>
      <w:marBottom w:val="0"/>
      <w:divBdr>
        <w:top w:val="none" w:sz="0" w:space="0" w:color="auto"/>
        <w:left w:val="none" w:sz="0" w:space="0" w:color="auto"/>
        <w:bottom w:val="none" w:sz="0" w:space="0" w:color="auto"/>
        <w:right w:val="none" w:sz="0" w:space="0" w:color="auto"/>
      </w:divBdr>
    </w:div>
    <w:div w:id="1625115366">
      <w:bodyDiv w:val="1"/>
      <w:marLeft w:val="0"/>
      <w:marRight w:val="0"/>
      <w:marTop w:val="0"/>
      <w:marBottom w:val="0"/>
      <w:divBdr>
        <w:top w:val="none" w:sz="0" w:space="0" w:color="auto"/>
        <w:left w:val="none" w:sz="0" w:space="0" w:color="auto"/>
        <w:bottom w:val="none" w:sz="0" w:space="0" w:color="auto"/>
        <w:right w:val="none" w:sz="0" w:space="0" w:color="auto"/>
      </w:divBdr>
    </w:div>
    <w:div w:id="1631782136">
      <w:bodyDiv w:val="1"/>
      <w:marLeft w:val="0"/>
      <w:marRight w:val="0"/>
      <w:marTop w:val="0"/>
      <w:marBottom w:val="0"/>
      <w:divBdr>
        <w:top w:val="none" w:sz="0" w:space="0" w:color="auto"/>
        <w:left w:val="none" w:sz="0" w:space="0" w:color="auto"/>
        <w:bottom w:val="none" w:sz="0" w:space="0" w:color="auto"/>
        <w:right w:val="none" w:sz="0" w:space="0" w:color="auto"/>
      </w:divBdr>
    </w:div>
    <w:div w:id="1738556282">
      <w:bodyDiv w:val="1"/>
      <w:marLeft w:val="0"/>
      <w:marRight w:val="0"/>
      <w:marTop w:val="0"/>
      <w:marBottom w:val="0"/>
      <w:divBdr>
        <w:top w:val="none" w:sz="0" w:space="0" w:color="auto"/>
        <w:left w:val="none" w:sz="0" w:space="0" w:color="auto"/>
        <w:bottom w:val="none" w:sz="0" w:space="0" w:color="auto"/>
        <w:right w:val="none" w:sz="0" w:space="0" w:color="auto"/>
      </w:divBdr>
    </w:div>
    <w:div w:id="1766026784">
      <w:bodyDiv w:val="1"/>
      <w:marLeft w:val="0"/>
      <w:marRight w:val="0"/>
      <w:marTop w:val="0"/>
      <w:marBottom w:val="0"/>
      <w:divBdr>
        <w:top w:val="none" w:sz="0" w:space="0" w:color="auto"/>
        <w:left w:val="none" w:sz="0" w:space="0" w:color="auto"/>
        <w:bottom w:val="none" w:sz="0" w:space="0" w:color="auto"/>
        <w:right w:val="none" w:sz="0" w:space="0" w:color="auto"/>
      </w:divBdr>
    </w:div>
    <w:div w:id="1848472260">
      <w:bodyDiv w:val="1"/>
      <w:marLeft w:val="0"/>
      <w:marRight w:val="0"/>
      <w:marTop w:val="0"/>
      <w:marBottom w:val="0"/>
      <w:divBdr>
        <w:top w:val="none" w:sz="0" w:space="0" w:color="auto"/>
        <w:left w:val="none" w:sz="0" w:space="0" w:color="auto"/>
        <w:bottom w:val="none" w:sz="0" w:space="0" w:color="auto"/>
        <w:right w:val="none" w:sz="0" w:space="0" w:color="auto"/>
      </w:divBdr>
    </w:div>
    <w:div w:id="1938177163">
      <w:bodyDiv w:val="1"/>
      <w:marLeft w:val="0"/>
      <w:marRight w:val="0"/>
      <w:marTop w:val="0"/>
      <w:marBottom w:val="0"/>
      <w:divBdr>
        <w:top w:val="none" w:sz="0" w:space="0" w:color="auto"/>
        <w:left w:val="none" w:sz="0" w:space="0" w:color="auto"/>
        <w:bottom w:val="none" w:sz="0" w:space="0" w:color="auto"/>
        <w:right w:val="none" w:sz="0" w:space="0" w:color="auto"/>
      </w:divBdr>
    </w:div>
    <w:div w:id="2075006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albahethah.com/MultipleIntelligence.aspx" TargetMode="External"/><Relationship Id="rId18" Type="http://schemas.openxmlformats.org/officeDocument/2006/relationships/hyperlink" Target="http://www.thomasarmstrong.com/multiple_intelligences.htm"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tarbiya.ma/Ressources/tabid/" TargetMode="External"/><Relationship Id="rId17" Type="http://schemas.openxmlformats.org/officeDocument/2006/relationships/hyperlink" Target="http://www.idpride.net/learningstyes.MI.htm" TargetMode="External"/><Relationship Id="rId2" Type="http://schemas.openxmlformats.org/officeDocument/2006/relationships/styles" Target="styles.xml"/><Relationship Id="rId16" Type="http://schemas.openxmlformats.org/officeDocument/2006/relationships/hyperlink" Target="http://www.moudir.com/vb/showthread.php"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ustomXml" Target="../customXml/item3.xml"/><Relationship Id="rId5" Type="http://schemas.openxmlformats.org/officeDocument/2006/relationships/webSettings" Target="webSettings.xml"/><Relationship Id="rId15" Type="http://schemas.openxmlformats.org/officeDocument/2006/relationships/hyperlink" Target="http://www.almarefah.com/article.php" TargetMode="External"/><Relationship Id="rId23" Type="http://schemas.openxmlformats.org/officeDocument/2006/relationships/customXml" Target="../customXml/item2.xml"/><Relationship Id="rId10" Type="http://schemas.openxmlformats.org/officeDocument/2006/relationships/footer" Target="footer1.xml"/><Relationship Id="rId19" Type="http://schemas.openxmlformats.org/officeDocument/2006/relationships/hyperlink" Target="http://www.ldpride.net/learingstyles.mI.htm"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midwerx/" TargetMode="External"/><Relationship Id="rId22" Type="http://schemas.openxmlformats.org/officeDocument/2006/relationships/customXml" Target="../customXml/item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8EAF632-AC2A-4F69-8EA4-217BADFFC32B}"/>
</file>

<file path=customXml/itemProps2.xml><?xml version="1.0" encoding="utf-8"?>
<ds:datastoreItem xmlns:ds="http://schemas.openxmlformats.org/officeDocument/2006/customXml" ds:itemID="{CFD88A51-4959-4D05-B68D-135EA9761784}"/>
</file>

<file path=customXml/itemProps3.xml><?xml version="1.0" encoding="utf-8"?>
<ds:datastoreItem xmlns:ds="http://schemas.openxmlformats.org/officeDocument/2006/customXml" ds:itemID="{F720BE0F-CA18-4736-98F4-7B9B8E7DA3B2}"/>
</file>

<file path=docProps/app.xml><?xml version="1.0" encoding="utf-8"?>
<Properties xmlns="http://schemas.openxmlformats.org/officeDocument/2006/extended-properties" xmlns:vt="http://schemas.openxmlformats.org/officeDocument/2006/docPropsVTypes">
  <Template>Normal</Template>
  <TotalTime>15</TotalTime>
  <Pages>29</Pages>
  <Words>9026</Words>
  <Characters>51450</Characters>
  <Application>Microsoft Office Word</Application>
  <DocSecurity>0</DocSecurity>
  <Lines>428</Lines>
  <Paragraphs>120</Paragraphs>
  <ScaleCrop>false</ScaleCrop>
  <HeadingPairs>
    <vt:vector size="2" baseType="variant">
      <vt:variant>
        <vt:lpstr>العنوان</vt:lpstr>
      </vt:variant>
      <vt:variant>
        <vt:i4>1</vt:i4>
      </vt:variant>
    </vt:vector>
  </HeadingPairs>
  <TitlesOfParts>
    <vt:vector size="1" baseType="lpstr">
      <vt:lpstr>إدارة النشر العلمي والمطابع - جامعة الملك سعود 1428هـ</vt:lpstr>
    </vt:vector>
  </TitlesOfParts>
  <Company>جامعة الملك سعود</Company>
  <LinksUpToDate>false</LinksUpToDate>
  <CharactersWithSpaces>60356</CharactersWithSpaces>
  <SharedDoc>false</SharedDoc>
  <HLinks>
    <vt:vector size="48" baseType="variant">
      <vt:variant>
        <vt:i4>8257663</vt:i4>
      </vt:variant>
      <vt:variant>
        <vt:i4>21</vt:i4>
      </vt:variant>
      <vt:variant>
        <vt:i4>0</vt:i4>
      </vt:variant>
      <vt:variant>
        <vt:i4>5</vt:i4>
      </vt:variant>
      <vt:variant>
        <vt:lpwstr>http://www.ldpride.net/learingstyles.mI.htm</vt:lpwstr>
      </vt:variant>
      <vt:variant>
        <vt:lpwstr/>
      </vt:variant>
      <vt:variant>
        <vt:i4>2424900</vt:i4>
      </vt:variant>
      <vt:variant>
        <vt:i4>18</vt:i4>
      </vt:variant>
      <vt:variant>
        <vt:i4>0</vt:i4>
      </vt:variant>
      <vt:variant>
        <vt:i4>5</vt:i4>
      </vt:variant>
      <vt:variant>
        <vt:lpwstr>http://www.thomasarmstrong.com/multiple_intelligences.htm</vt:lpwstr>
      </vt:variant>
      <vt:variant>
        <vt:lpwstr/>
      </vt:variant>
      <vt:variant>
        <vt:i4>6750305</vt:i4>
      </vt:variant>
      <vt:variant>
        <vt:i4>15</vt:i4>
      </vt:variant>
      <vt:variant>
        <vt:i4>0</vt:i4>
      </vt:variant>
      <vt:variant>
        <vt:i4>5</vt:i4>
      </vt:variant>
      <vt:variant>
        <vt:lpwstr>http://www.idpride.net/learningstyes.MI.htm</vt:lpwstr>
      </vt:variant>
      <vt:variant>
        <vt:lpwstr/>
      </vt:variant>
      <vt:variant>
        <vt:i4>7012472</vt:i4>
      </vt:variant>
      <vt:variant>
        <vt:i4>12</vt:i4>
      </vt:variant>
      <vt:variant>
        <vt:i4>0</vt:i4>
      </vt:variant>
      <vt:variant>
        <vt:i4>5</vt:i4>
      </vt:variant>
      <vt:variant>
        <vt:lpwstr>http://www.moudir.com/vb/showthread.php</vt:lpwstr>
      </vt:variant>
      <vt:variant>
        <vt:lpwstr/>
      </vt:variant>
      <vt:variant>
        <vt:i4>4587526</vt:i4>
      </vt:variant>
      <vt:variant>
        <vt:i4>9</vt:i4>
      </vt:variant>
      <vt:variant>
        <vt:i4>0</vt:i4>
      </vt:variant>
      <vt:variant>
        <vt:i4>5</vt:i4>
      </vt:variant>
      <vt:variant>
        <vt:lpwstr>http://www.almarefah.com/article.php</vt:lpwstr>
      </vt:variant>
      <vt:variant>
        <vt:lpwstr/>
      </vt:variant>
      <vt:variant>
        <vt:i4>4128828</vt:i4>
      </vt:variant>
      <vt:variant>
        <vt:i4>6</vt:i4>
      </vt:variant>
      <vt:variant>
        <vt:i4>0</vt:i4>
      </vt:variant>
      <vt:variant>
        <vt:i4>5</vt:i4>
      </vt:variant>
      <vt:variant>
        <vt:lpwstr>http://www.midwerx/</vt:lpwstr>
      </vt:variant>
      <vt:variant>
        <vt:lpwstr/>
      </vt:variant>
      <vt:variant>
        <vt:i4>3473448</vt:i4>
      </vt:variant>
      <vt:variant>
        <vt:i4>3</vt:i4>
      </vt:variant>
      <vt:variant>
        <vt:i4>0</vt:i4>
      </vt:variant>
      <vt:variant>
        <vt:i4>5</vt:i4>
      </vt:variant>
      <vt:variant>
        <vt:lpwstr>http://albahethah.com/MultipleIntelligence.aspx</vt:lpwstr>
      </vt:variant>
      <vt:variant>
        <vt:lpwstr/>
      </vt:variant>
      <vt:variant>
        <vt:i4>6684731</vt:i4>
      </vt:variant>
      <vt:variant>
        <vt:i4>0</vt:i4>
      </vt:variant>
      <vt:variant>
        <vt:i4>0</vt:i4>
      </vt:variant>
      <vt:variant>
        <vt:i4>5</vt:i4>
      </vt:variant>
      <vt:variant>
        <vt:lpwstr>http://www.tarbiya.ma/Ressources/tabid/</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إدارة النشر العلمي والمطابع - جامعة الملك سعود 1428هـ</dc:title>
  <dc:subject>نموذج لمجلة الجامعة (عمودين) (قطع كبير) (القالب)</dc:subject>
  <dc:creator>علي محمد صالح البحراني (قسم الصف والإخراج)</dc:creator>
  <cp:lastModifiedBy>Jaber Fouad Mayyat</cp:lastModifiedBy>
  <cp:revision>9</cp:revision>
  <cp:lastPrinted>2012-05-26T06:19:00Z</cp:lastPrinted>
  <dcterms:created xsi:type="dcterms:W3CDTF">2012-05-15T05:34:00Z</dcterms:created>
  <dcterms:modified xsi:type="dcterms:W3CDTF">2012-05-28T06:43:00Z</dcterms:modified>
</cp:coreProperties>
</file>